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74" w:rsidRDefault="00225674" w:rsidP="00792463">
      <w:pPr>
        <w:pStyle w:val="FootnoteText"/>
        <w:widowControl w:val="0"/>
        <w:rPr>
          <w:noProof/>
          <w:sz w:val="22"/>
          <w:szCs w:val="24"/>
        </w:rPr>
      </w:pPr>
    </w:p>
    <w:p w:rsidR="00D405EE" w:rsidRPr="00D405EE" w:rsidRDefault="00D405EE" w:rsidP="00D405EE">
      <w:pPr>
        <w:pStyle w:val="FootnoteText"/>
        <w:widowControl w:val="0"/>
        <w:jc w:val="center"/>
        <w:rPr>
          <w:b/>
        </w:rPr>
      </w:pPr>
      <w:r w:rsidRPr="00D405EE">
        <w:rPr>
          <w:b/>
          <w:noProof/>
        </w:rPr>
        <w:drawing>
          <wp:anchor distT="0" distB="0" distL="114300" distR="114300" simplePos="0" relativeHeight="251660288" behindDoc="0" locked="0" layoutInCell="1" allowOverlap="1">
            <wp:simplePos x="0" y="0"/>
            <wp:positionH relativeFrom="column">
              <wp:posOffset>-186690</wp:posOffset>
            </wp:positionH>
            <wp:positionV relativeFrom="paragraph">
              <wp:posOffset>129540</wp:posOffset>
            </wp:positionV>
            <wp:extent cx="1219200" cy="457200"/>
            <wp:effectExtent l="19050" t="0" r="0" b="0"/>
            <wp:wrapSquare wrapText="bothSides"/>
            <wp:docPr id="3" name="Picture 7" descr="Alliance of Schools for Cooperative Insurance Programs (ASC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liance of Schools for Cooperative Insurance Programs (ASCIP)"/>
                    <pic:cNvPicPr>
                      <a:picLocks noChangeAspect="1" noChangeArrowheads="1"/>
                    </pic:cNvPicPr>
                  </pic:nvPicPr>
                  <pic:blipFill>
                    <a:blip r:embed="rId8" cstate="print"/>
                    <a:srcRect/>
                    <a:stretch>
                      <a:fillRect/>
                    </a:stretch>
                  </pic:blipFill>
                  <pic:spPr bwMode="auto">
                    <a:xfrm>
                      <a:off x="0" y="0"/>
                      <a:ext cx="1219200" cy="457200"/>
                    </a:xfrm>
                    <a:prstGeom prst="rect">
                      <a:avLst/>
                    </a:prstGeom>
                    <a:noFill/>
                    <a:ln w="9525">
                      <a:noFill/>
                      <a:miter lim="800000"/>
                      <a:headEnd/>
                      <a:tailEnd/>
                    </a:ln>
                  </pic:spPr>
                </pic:pic>
              </a:graphicData>
            </a:graphic>
          </wp:anchor>
        </w:drawing>
      </w:r>
      <w:r w:rsidR="008D3E9A">
        <w:rPr>
          <w:b/>
          <w:noProof/>
        </w:rPr>
        <w:t>TRIPLE NET LEASE</w:t>
      </w:r>
    </w:p>
    <w:p w:rsidR="00D405EE" w:rsidRPr="00D405EE" w:rsidRDefault="00D405EE" w:rsidP="00D405EE">
      <w:pPr>
        <w:pStyle w:val="Title"/>
        <w:outlineLvl w:val="0"/>
        <w:rPr>
          <w:bCs/>
          <w:sz w:val="20"/>
        </w:rPr>
      </w:pPr>
      <w:proofErr w:type="gramStart"/>
      <w:r w:rsidRPr="00D405EE">
        <w:rPr>
          <w:bCs/>
          <w:sz w:val="20"/>
        </w:rPr>
        <w:t>between</w:t>
      </w:r>
      <w:proofErr w:type="gramEnd"/>
    </w:p>
    <w:p w:rsidR="00D405EE" w:rsidRPr="00D405EE" w:rsidRDefault="00D405EE" w:rsidP="00D405EE">
      <w:pPr>
        <w:pStyle w:val="Title"/>
        <w:outlineLvl w:val="0"/>
        <w:rPr>
          <w:bCs/>
          <w:sz w:val="20"/>
        </w:rPr>
      </w:pPr>
      <w:r w:rsidRPr="00D405EE">
        <w:rPr>
          <w:bCs/>
          <w:sz w:val="20"/>
        </w:rPr>
        <w:t xml:space="preserve">__________________ </w:t>
      </w:r>
      <w:r w:rsidR="004A055D">
        <w:rPr>
          <w:bCs/>
          <w:sz w:val="20"/>
        </w:rPr>
        <w:t>LESSOR</w:t>
      </w:r>
      <w:r w:rsidR="008D3E9A">
        <w:rPr>
          <w:bCs/>
          <w:sz w:val="20"/>
        </w:rPr>
        <w:t xml:space="preserve"> (</w:t>
      </w:r>
      <w:proofErr w:type="spellStart"/>
      <w:r w:rsidR="008D3E9A">
        <w:rPr>
          <w:bCs/>
          <w:sz w:val="20"/>
        </w:rPr>
        <w:t>Lessor</w:t>
      </w:r>
      <w:proofErr w:type="spellEnd"/>
      <w:r w:rsidR="008D3E9A">
        <w:rPr>
          <w:bCs/>
          <w:sz w:val="20"/>
        </w:rPr>
        <w:t>)</w:t>
      </w:r>
    </w:p>
    <w:p w:rsidR="00D405EE" w:rsidRPr="00D405EE" w:rsidRDefault="00D405EE" w:rsidP="00D405EE">
      <w:pPr>
        <w:pStyle w:val="Title"/>
        <w:outlineLvl w:val="0"/>
        <w:rPr>
          <w:sz w:val="20"/>
        </w:rPr>
      </w:pPr>
      <w:proofErr w:type="gramStart"/>
      <w:r w:rsidRPr="00D405EE">
        <w:rPr>
          <w:sz w:val="20"/>
        </w:rPr>
        <w:t>and</w:t>
      </w:r>
      <w:proofErr w:type="gramEnd"/>
    </w:p>
    <w:p w:rsidR="00D405EE" w:rsidRPr="00D405EE" w:rsidRDefault="00814DE7" w:rsidP="00D405EE">
      <w:pPr>
        <w:jc w:val="center"/>
        <w:rPr>
          <w:b/>
          <w:szCs w:val="20"/>
        </w:rPr>
      </w:pPr>
      <w:r>
        <w:rPr>
          <w:b/>
          <w:szCs w:val="20"/>
        </w:rPr>
        <w:fldChar w:fldCharType="begin">
          <w:ffData>
            <w:name w:val="Text48"/>
            <w:enabled/>
            <w:calcOnExit/>
            <w:textInput>
              <w:default w:val="Lessee"/>
            </w:textInput>
          </w:ffData>
        </w:fldChar>
      </w:r>
      <w:bookmarkStart w:id="0" w:name="Text48"/>
      <w:r w:rsidR="008D3E9A">
        <w:rPr>
          <w:b/>
          <w:szCs w:val="20"/>
        </w:rPr>
        <w:instrText xml:space="preserve"> FORMTEXT </w:instrText>
      </w:r>
      <w:r>
        <w:rPr>
          <w:b/>
          <w:szCs w:val="20"/>
        </w:rPr>
      </w:r>
      <w:r>
        <w:rPr>
          <w:b/>
          <w:szCs w:val="20"/>
        </w:rPr>
        <w:fldChar w:fldCharType="separate"/>
      </w:r>
      <w:r w:rsidR="008D3E9A">
        <w:rPr>
          <w:b/>
          <w:noProof/>
          <w:szCs w:val="20"/>
        </w:rPr>
        <w:t>Lessee</w:t>
      </w:r>
      <w:r>
        <w:rPr>
          <w:b/>
          <w:szCs w:val="20"/>
        </w:rPr>
        <w:fldChar w:fldCharType="end"/>
      </w:r>
      <w:bookmarkEnd w:id="0"/>
      <w:r w:rsidR="008D3E9A">
        <w:rPr>
          <w:b/>
          <w:szCs w:val="20"/>
        </w:rPr>
        <w:t xml:space="preserve"> (Lessee)</w:t>
      </w:r>
    </w:p>
    <w:p w:rsidR="00D405EE" w:rsidRPr="00D405EE" w:rsidRDefault="00D405EE" w:rsidP="00D405EE">
      <w:pPr>
        <w:jc w:val="center"/>
        <w:rPr>
          <w:b/>
          <w:szCs w:val="20"/>
        </w:rPr>
      </w:pPr>
    </w:p>
    <w:p w:rsidR="00D405EE" w:rsidRPr="00D405EE" w:rsidRDefault="00D405EE" w:rsidP="00D405EE">
      <w:pPr>
        <w:jc w:val="center"/>
        <w:rPr>
          <w:b/>
          <w:szCs w:val="20"/>
        </w:rPr>
      </w:pPr>
    </w:p>
    <w:p w:rsidR="00D405EE" w:rsidRPr="00D405EE" w:rsidRDefault="008D3E9A" w:rsidP="00D405EE">
      <w:pPr>
        <w:jc w:val="center"/>
        <w:rPr>
          <w:b/>
          <w:szCs w:val="20"/>
          <w:u w:val="single"/>
        </w:rPr>
      </w:pPr>
      <w:r>
        <w:rPr>
          <w:b/>
          <w:szCs w:val="20"/>
        </w:rPr>
        <w:t>Lease</w:t>
      </w:r>
      <w:r w:rsidR="00D405EE" w:rsidRPr="00D405EE">
        <w:rPr>
          <w:b/>
          <w:szCs w:val="20"/>
        </w:rPr>
        <w:t xml:space="preserve"> No. </w:t>
      </w:r>
      <w:r>
        <w:rPr>
          <w:b/>
          <w:szCs w:val="20"/>
        </w:rPr>
        <w:t>LT</w:t>
      </w:r>
      <w:r w:rsidR="00D405EE" w:rsidRPr="00D405EE">
        <w:rPr>
          <w:b/>
          <w:szCs w:val="20"/>
        </w:rPr>
        <w:t>-</w:t>
      </w:r>
      <w:r w:rsidR="00D405EE" w:rsidRPr="00D405EE">
        <w:rPr>
          <w:b/>
          <w:szCs w:val="20"/>
          <w:u w:val="single"/>
        </w:rPr>
        <w:tab/>
      </w:r>
      <w:r w:rsidR="00D405EE" w:rsidRPr="00D405EE">
        <w:rPr>
          <w:b/>
          <w:szCs w:val="20"/>
          <w:u w:val="single"/>
        </w:rPr>
        <w:tab/>
      </w:r>
      <w:r w:rsidR="00D405EE" w:rsidRPr="00D405EE">
        <w:rPr>
          <w:b/>
          <w:szCs w:val="20"/>
          <w:u w:val="single"/>
        </w:rPr>
        <w:tab/>
      </w:r>
    </w:p>
    <w:p w:rsidR="00D405EE" w:rsidRPr="00D405EE" w:rsidRDefault="00D405EE" w:rsidP="00D405EE">
      <w:pPr>
        <w:jc w:val="center"/>
        <w:rPr>
          <w:b/>
          <w:szCs w:val="20"/>
        </w:rPr>
      </w:pPr>
    </w:p>
    <w:p w:rsidR="00D405EE" w:rsidRPr="00D405EE" w:rsidRDefault="00D405EE" w:rsidP="00D405EE">
      <w:pPr>
        <w:pStyle w:val="Title"/>
        <w:outlineLvl w:val="0"/>
        <w:rPr>
          <w:b w:val="0"/>
          <w:bCs/>
          <w:caps/>
          <w:sz w:val="20"/>
          <w:highlight w:val="yellow"/>
          <w:u w:val="single"/>
        </w:rPr>
      </w:pPr>
      <w:r w:rsidRPr="00D405EE">
        <w:rPr>
          <w:b w:val="0"/>
          <w:bCs/>
          <w:caps/>
          <w:sz w:val="20"/>
          <w:highlight w:val="yellow"/>
          <w:u w:val="single"/>
        </w:rPr>
        <w:t xml:space="preserve">This </w:t>
      </w:r>
      <w:r w:rsidR="008D3E9A">
        <w:rPr>
          <w:b w:val="0"/>
          <w:bCs/>
          <w:caps/>
          <w:sz w:val="20"/>
          <w:highlight w:val="yellow"/>
          <w:u w:val="single"/>
        </w:rPr>
        <w:t>LEASE</w:t>
      </w:r>
      <w:r w:rsidRPr="00D405EE">
        <w:rPr>
          <w:b w:val="0"/>
          <w:bCs/>
          <w:caps/>
          <w:sz w:val="20"/>
          <w:highlight w:val="yellow"/>
          <w:u w:val="single"/>
        </w:rPr>
        <w:t xml:space="preserve"> Shall be binding</w:t>
      </w:r>
      <w:r w:rsidR="00BF7CA1">
        <w:rPr>
          <w:b w:val="0"/>
          <w:bCs/>
          <w:caps/>
          <w:sz w:val="20"/>
          <w:highlight w:val="yellow"/>
          <w:u w:val="single"/>
        </w:rPr>
        <w:t xml:space="preserve"> </w:t>
      </w:r>
      <w:r w:rsidRPr="00D405EE">
        <w:rPr>
          <w:b w:val="0"/>
          <w:bCs/>
          <w:caps/>
          <w:sz w:val="20"/>
          <w:highlight w:val="yellow"/>
          <w:u w:val="single"/>
        </w:rPr>
        <w:t xml:space="preserve">on the </w:t>
      </w:r>
      <w:r w:rsidR="004A055D">
        <w:rPr>
          <w:b w:val="0"/>
          <w:bCs/>
          <w:caps/>
          <w:sz w:val="20"/>
          <w:highlight w:val="yellow"/>
          <w:u w:val="single"/>
        </w:rPr>
        <w:t>Lessor</w:t>
      </w:r>
      <w:r w:rsidRPr="00D405EE">
        <w:rPr>
          <w:b w:val="0"/>
          <w:bCs/>
          <w:caps/>
          <w:sz w:val="20"/>
          <w:highlight w:val="yellow"/>
          <w:u w:val="single"/>
        </w:rPr>
        <w:t xml:space="preserve"> only if it iS APPROVED BY THE TRUSTEES</w:t>
      </w:r>
    </w:p>
    <w:p w:rsidR="00D405EE" w:rsidRPr="00D405EE" w:rsidRDefault="00D405EE" w:rsidP="00D405EE">
      <w:pPr>
        <w:pStyle w:val="Subtitle"/>
        <w:rPr>
          <w:szCs w:val="20"/>
        </w:rPr>
      </w:pPr>
      <w:r w:rsidRPr="00D405EE">
        <w:rPr>
          <w:szCs w:val="20"/>
          <w:highlight w:val="yellow"/>
        </w:rPr>
        <w:t>and eXECUTED by THE SUPERINTENDENT OR AUTHORIZED</w:t>
      </w:r>
      <w:r w:rsidRPr="00D405EE">
        <w:rPr>
          <w:b/>
          <w:bCs w:val="0"/>
          <w:i/>
          <w:iCs/>
          <w:szCs w:val="20"/>
          <w:highlight w:val="yellow"/>
        </w:rPr>
        <w:t xml:space="preserve"> </w:t>
      </w:r>
      <w:r w:rsidRPr="00D405EE">
        <w:rPr>
          <w:szCs w:val="20"/>
          <w:highlight w:val="yellow"/>
        </w:rPr>
        <w:t>DESIGNEE</w:t>
      </w:r>
    </w:p>
    <w:p w:rsidR="009E4AE9" w:rsidRPr="00D405EE" w:rsidRDefault="009E4AE9" w:rsidP="009E4AE9">
      <w:pPr>
        <w:pStyle w:val="Subtitle"/>
        <w:rPr>
          <w:b/>
          <w:szCs w:val="20"/>
        </w:rPr>
      </w:pPr>
    </w:p>
    <w:p w:rsidR="009E4AE9" w:rsidRPr="00F35C69" w:rsidRDefault="009E4AE9" w:rsidP="009E4AE9">
      <w:pPr>
        <w:pStyle w:val="Title"/>
        <w:outlineLvl w:val="0"/>
        <w:rPr>
          <w:bCs/>
          <w:color w:val="FF0000"/>
          <w:sz w:val="20"/>
        </w:rPr>
      </w:pPr>
      <w:r w:rsidRPr="00F35C69">
        <w:rPr>
          <w:bCs/>
          <w:color w:val="FF0000"/>
          <w:sz w:val="20"/>
        </w:rPr>
        <w:t>[Note: Text that is bracketed, bold red is optional.]</w:t>
      </w:r>
    </w:p>
    <w:p w:rsidR="009E4AE9" w:rsidRDefault="009E4AE9">
      <w:pPr>
        <w:pStyle w:val="Title"/>
        <w:jc w:val="both"/>
        <w:outlineLvl w:val="0"/>
        <w:rPr>
          <w:b w:val="0"/>
          <w:bCs/>
          <w:sz w:val="20"/>
        </w:rPr>
      </w:pPr>
    </w:p>
    <w:p w:rsidR="00225674" w:rsidRDefault="00225674">
      <w:pPr>
        <w:pStyle w:val="Title"/>
        <w:jc w:val="both"/>
        <w:outlineLvl w:val="0"/>
        <w:rPr>
          <w:b w:val="0"/>
          <w:bCs/>
          <w:sz w:val="20"/>
        </w:rPr>
      </w:pPr>
      <w:r w:rsidRPr="00D405EE">
        <w:rPr>
          <w:b w:val="0"/>
          <w:bCs/>
          <w:sz w:val="20"/>
        </w:rPr>
        <w:t xml:space="preserve">This </w:t>
      </w:r>
      <w:r w:rsidR="008D3E9A">
        <w:rPr>
          <w:b w:val="0"/>
          <w:bCs/>
          <w:sz w:val="20"/>
        </w:rPr>
        <w:t>Triple Net Lease</w:t>
      </w:r>
      <w:r w:rsidRPr="00D405EE">
        <w:rPr>
          <w:b w:val="0"/>
          <w:bCs/>
          <w:sz w:val="20"/>
        </w:rPr>
        <w:t xml:space="preserve"> (“</w:t>
      </w:r>
      <w:r w:rsidR="008D3E9A">
        <w:rPr>
          <w:b w:val="0"/>
          <w:bCs/>
          <w:sz w:val="20"/>
        </w:rPr>
        <w:t>Lease</w:t>
      </w:r>
      <w:r w:rsidRPr="00D405EE">
        <w:rPr>
          <w:b w:val="0"/>
          <w:bCs/>
          <w:sz w:val="20"/>
        </w:rPr>
        <w:t xml:space="preserve">”) is made by and between </w:t>
      </w:r>
      <w:r w:rsidR="00D405EE">
        <w:rPr>
          <w:b w:val="0"/>
          <w:bCs/>
          <w:sz w:val="20"/>
        </w:rPr>
        <w:t>______________</w:t>
      </w:r>
      <w:r w:rsidRPr="00D405EE">
        <w:rPr>
          <w:b w:val="0"/>
          <w:bCs/>
          <w:sz w:val="20"/>
        </w:rPr>
        <w:t xml:space="preserve">School </w:t>
      </w:r>
      <w:r w:rsidR="004A055D">
        <w:rPr>
          <w:b w:val="0"/>
          <w:bCs/>
          <w:sz w:val="20"/>
        </w:rPr>
        <w:t>District</w:t>
      </w:r>
      <w:r w:rsidRPr="00D405EE">
        <w:rPr>
          <w:b w:val="0"/>
          <w:bCs/>
          <w:sz w:val="20"/>
        </w:rPr>
        <w:t xml:space="preserve"> (“</w:t>
      </w:r>
      <w:proofErr w:type="spellStart"/>
      <w:r w:rsidR="008D3E9A">
        <w:rPr>
          <w:b w:val="0"/>
          <w:bCs/>
          <w:sz w:val="20"/>
        </w:rPr>
        <w:t>Lessor</w:t>
      </w:r>
      <w:proofErr w:type="spellEnd"/>
      <w:r w:rsidRPr="00D405EE">
        <w:rPr>
          <w:b w:val="0"/>
          <w:bCs/>
          <w:sz w:val="20"/>
        </w:rPr>
        <w:t xml:space="preserve">”) and </w:t>
      </w:r>
      <w:fldSimple w:instr=" REF Text48 \h  \* MERGEFORMAT ">
        <w:r w:rsidR="008D3E9A" w:rsidRPr="008D3E9A">
          <w:rPr>
            <w:b w:val="0"/>
            <w:noProof/>
            <w:sz w:val="20"/>
          </w:rPr>
          <w:t>Lessee</w:t>
        </w:r>
      </w:fldSimple>
      <w:r w:rsidRPr="00C65038">
        <w:rPr>
          <w:b w:val="0"/>
          <w:noProof/>
          <w:sz w:val="20"/>
        </w:rPr>
        <w:t xml:space="preserve"> (</w:t>
      </w:r>
      <w:r w:rsidRPr="00D405EE">
        <w:rPr>
          <w:b w:val="0"/>
          <w:bCs/>
          <w:sz w:val="20"/>
        </w:rPr>
        <w:t>“</w:t>
      </w:r>
      <w:r w:rsidR="008D3E9A">
        <w:rPr>
          <w:b w:val="0"/>
          <w:bCs/>
          <w:sz w:val="20"/>
        </w:rPr>
        <w:t>Lessee</w:t>
      </w:r>
      <w:r w:rsidRPr="00D405EE">
        <w:rPr>
          <w:b w:val="0"/>
          <w:bCs/>
          <w:sz w:val="20"/>
        </w:rPr>
        <w:t>”). The parties agree as follows:</w:t>
      </w:r>
    </w:p>
    <w:p w:rsidR="004B3F13" w:rsidRDefault="004B3F13">
      <w:pPr>
        <w:pStyle w:val="Title"/>
        <w:jc w:val="both"/>
        <w:outlineLvl w:val="0"/>
        <w:rPr>
          <w:b w:val="0"/>
          <w:bCs/>
          <w:sz w:val="20"/>
        </w:rPr>
      </w:pPr>
    </w:p>
    <w:p w:rsidR="004B3F13" w:rsidRPr="004B3F13" w:rsidRDefault="00814DE7">
      <w:pPr>
        <w:pStyle w:val="Title"/>
        <w:jc w:val="both"/>
        <w:outlineLvl w:val="0"/>
        <w:rPr>
          <w:b w:val="0"/>
          <w:bCs/>
          <w:sz w:val="20"/>
        </w:rPr>
      </w:pPr>
      <w:r>
        <w:rPr>
          <w:b w:val="0"/>
          <w:bCs/>
          <w:szCs w:val="22"/>
        </w:rPr>
        <w:fldChar w:fldCharType="begin">
          <w:ffData>
            <w:name w:val="Text112"/>
            <w:enabled/>
            <w:calcOnExit w:val="0"/>
            <w:textInput>
              <w:default w:val="Insert legal address of Property being Leased"/>
            </w:textInput>
          </w:ffData>
        </w:fldChar>
      </w:r>
      <w:bookmarkStart w:id="1" w:name="Text112"/>
      <w:r w:rsidR="008D3E9A">
        <w:rPr>
          <w:b w:val="0"/>
          <w:bCs/>
          <w:szCs w:val="22"/>
        </w:rPr>
        <w:instrText xml:space="preserve"> FORMTEXT </w:instrText>
      </w:r>
      <w:r>
        <w:rPr>
          <w:b w:val="0"/>
          <w:bCs/>
          <w:szCs w:val="22"/>
        </w:rPr>
      </w:r>
      <w:r>
        <w:rPr>
          <w:b w:val="0"/>
          <w:bCs/>
          <w:szCs w:val="22"/>
        </w:rPr>
        <w:fldChar w:fldCharType="separate"/>
      </w:r>
      <w:r w:rsidR="008D3E9A">
        <w:rPr>
          <w:b w:val="0"/>
          <w:bCs/>
          <w:noProof/>
          <w:szCs w:val="22"/>
        </w:rPr>
        <w:t>Insert legal address of Property being Leased</w:t>
      </w:r>
      <w:r>
        <w:rPr>
          <w:b w:val="0"/>
          <w:bCs/>
          <w:szCs w:val="22"/>
        </w:rPr>
        <w:fldChar w:fldCharType="end"/>
      </w:r>
      <w:bookmarkEnd w:id="1"/>
    </w:p>
    <w:p w:rsidR="00225674" w:rsidRPr="00D405EE" w:rsidRDefault="00225674">
      <w:pPr>
        <w:pStyle w:val="Heading6"/>
      </w:pPr>
    </w:p>
    <w:p w:rsidR="00225674" w:rsidRPr="00D405EE" w:rsidRDefault="008D3E9A">
      <w:pPr>
        <w:pStyle w:val="Heading6"/>
      </w:pPr>
      <w:r>
        <w:t>LESSEE</w:t>
      </w:r>
      <w:r w:rsidR="00225674" w:rsidRPr="00D405EE">
        <w:t xml:space="preserve"> DATA</w:t>
      </w:r>
    </w:p>
    <w:p w:rsidR="003527A6" w:rsidRPr="00D405EE" w:rsidRDefault="003527A6">
      <w:pPr>
        <w:rPr>
          <w:szCs w:val="20"/>
        </w:rPr>
      </w:pPr>
    </w:p>
    <w:p w:rsidR="00225674" w:rsidRPr="00D405EE" w:rsidRDefault="008D3E9A">
      <w:pPr>
        <w:tabs>
          <w:tab w:val="left" w:pos="2160"/>
        </w:tabs>
        <w:rPr>
          <w:bCs/>
          <w:szCs w:val="20"/>
        </w:rPr>
      </w:pPr>
      <w:r>
        <w:rPr>
          <w:b/>
          <w:szCs w:val="20"/>
        </w:rPr>
        <w:t>Lessee</w:t>
      </w:r>
      <w:r w:rsidR="00C10B78" w:rsidRPr="00D405EE">
        <w:rPr>
          <w:b/>
          <w:szCs w:val="20"/>
        </w:rPr>
        <w:t xml:space="preserve"> Name</w:t>
      </w:r>
      <w:r w:rsidR="00225674" w:rsidRPr="00D405EE">
        <w:rPr>
          <w:b/>
          <w:szCs w:val="20"/>
        </w:rPr>
        <w:t>:</w:t>
      </w:r>
      <w:r w:rsidR="004B3F13">
        <w:rPr>
          <w:bCs/>
          <w:szCs w:val="20"/>
        </w:rPr>
        <w:t xml:space="preserve"> </w:t>
      </w:r>
      <w:r w:rsidR="004B3F13">
        <w:rPr>
          <w:bCs/>
          <w:szCs w:val="20"/>
        </w:rPr>
        <w:tab/>
      </w:r>
      <w:r w:rsidR="004B3F13">
        <w:rPr>
          <w:bCs/>
          <w:szCs w:val="20"/>
        </w:rPr>
        <w:tab/>
      </w:r>
      <w:r w:rsidR="004B3F13">
        <w:rPr>
          <w:bCs/>
          <w:szCs w:val="20"/>
        </w:rPr>
        <w:tab/>
      </w:r>
      <w:r w:rsidR="00814DE7" w:rsidRPr="00D405EE">
        <w:rPr>
          <w:bCs/>
          <w:szCs w:val="20"/>
        </w:rPr>
        <w:fldChar w:fldCharType="begin"/>
      </w:r>
      <w:r w:rsidR="00DA60EA" w:rsidRPr="00D405EE">
        <w:rPr>
          <w:bCs/>
          <w:szCs w:val="20"/>
        </w:rPr>
        <w:instrText xml:space="preserve"> REF Text48 \h </w:instrText>
      </w:r>
      <w:r w:rsidR="00494CC7" w:rsidRPr="00D405EE">
        <w:rPr>
          <w:bCs/>
          <w:szCs w:val="20"/>
        </w:rPr>
        <w:instrText xml:space="preserve">\* Charformat \* MERGEFORMAT </w:instrText>
      </w:r>
      <w:r w:rsidR="00814DE7" w:rsidRPr="00D405EE">
        <w:rPr>
          <w:bCs/>
          <w:szCs w:val="20"/>
        </w:rPr>
      </w:r>
      <w:r w:rsidR="00814DE7" w:rsidRPr="00D405EE">
        <w:rPr>
          <w:bCs/>
          <w:szCs w:val="20"/>
        </w:rPr>
        <w:fldChar w:fldCharType="separate"/>
      </w:r>
      <w:r w:rsidRPr="008D3E9A">
        <w:rPr>
          <w:noProof/>
          <w:szCs w:val="20"/>
        </w:rPr>
        <w:t>Lessee</w:t>
      </w:r>
      <w:r w:rsidR="00814DE7" w:rsidRPr="00D405EE">
        <w:rPr>
          <w:bCs/>
          <w:szCs w:val="20"/>
        </w:rPr>
        <w:fldChar w:fldCharType="end"/>
      </w:r>
    </w:p>
    <w:p w:rsidR="00225674" w:rsidRPr="00D405EE" w:rsidRDefault="00225674" w:rsidP="004B3F13">
      <w:pPr>
        <w:tabs>
          <w:tab w:val="left" w:pos="3240"/>
        </w:tabs>
        <w:rPr>
          <w:b/>
          <w:bCs/>
          <w:szCs w:val="20"/>
        </w:rPr>
      </w:pPr>
      <w:r w:rsidRPr="00D405EE">
        <w:rPr>
          <w:b/>
          <w:szCs w:val="20"/>
        </w:rPr>
        <w:t>Address:</w:t>
      </w:r>
      <w:r w:rsidRPr="00D405EE">
        <w:rPr>
          <w:bCs/>
          <w:szCs w:val="20"/>
        </w:rPr>
        <w:t xml:space="preserve"> </w:t>
      </w:r>
      <w:r w:rsidRPr="00D405EE">
        <w:rPr>
          <w:bCs/>
          <w:szCs w:val="20"/>
        </w:rPr>
        <w:tab/>
      </w:r>
      <w:bookmarkStart w:id="2" w:name="Text42"/>
      <w:r w:rsidR="004B3F13">
        <w:rPr>
          <w:bCs/>
          <w:szCs w:val="20"/>
        </w:rPr>
        <w:tab/>
      </w:r>
      <w:r w:rsidR="00814DE7" w:rsidRPr="00D405EE">
        <w:rPr>
          <w:szCs w:val="20"/>
        </w:rPr>
        <w:fldChar w:fldCharType="begin">
          <w:ffData>
            <w:name w:val="Text42"/>
            <w:enabled/>
            <w:calcOnExit w:val="0"/>
            <w:textInput/>
          </w:ffData>
        </w:fldChar>
      </w:r>
      <w:r w:rsidR="002B62FC" w:rsidRPr="00D405EE">
        <w:rPr>
          <w:szCs w:val="20"/>
        </w:rPr>
        <w:instrText xml:space="preserve"> FORMTEXT </w:instrText>
      </w:r>
      <w:r w:rsidR="00814DE7" w:rsidRPr="00D405EE">
        <w:rPr>
          <w:szCs w:val="20"/>
        </w:rPr>
      </w:r>
      <w:r w:rsidR="00814DE7" w:rsidRPr="00D405EE">
        <w:rPr>
          <w:szCs w:val="20"/>
        </w:rPr>
        <w:fldChar w:fldCharType="separate"/>
      </w:r>
      <w:r w:rsidR="00BD42BF" w:rsidRPr="00D405EE">
        <w:rPr>
          <w:noProof/>
          <w:szCs w:val="20"/>
        </w:rPr>
        <w:t> </w:t>
      </w:r>
      <w:r w:rsidR="00BD42BF" w:rsidRPr="00D405EE">
        <w:rPr>
          <w:noProof/>
          <w:szCs w:val="20"/>
        </w:rPr>
        <w:t> </w:t>
      </w:r>
      <w:r w:rsidR="00BD42BF" w:rsidRPr="00D405EE">
        <w:rPr>
          <w:noProof/>
          <w:szCs w:val="20"/>
        </w:rPr>
        <w:t> </w:t>
      </w:r>
      <w:r w:rsidR="00BD42BF" w:rsidRPr="00D405EE">
        <w:rPr>
          <w:noProof/>
          <w:szCs w:val="20"/>
        </w:rPr>
        <w:t> </w:t>
      </w:r>
      <w:r w:rsidR="00BD42BF" w:rsidRPr="00D405EE">
        <w:rPr>
          <w:noProof/>
          <w:szCs w:val="20"/>
        </w:rPr>
        <w:t> </w:t>
      </w:r>
      <w:r w:rsidR="00814DE7" w:rsidRPr="00D405EE">
        <w:rPr>
          <w:szCs w:val="20"/>
        </w:rPr>
        <w:fldChar w:fldCharType="end"/>
      </w:r>
      <w:bookmarkEnd w:id="2"/>
    </w:p>
    <w:p w:rsidR="00225674" w:rsidRPr="00D405EE" w:rsidRDefault="00225674" w:rsidP="004B3F13">
      <w:pPr>
        <w:tabs>
          <w:tab w:val="left" w:pos="3240"/>
        </w:tabs>
        <w:rPr>
          <w:b/>
          <w:szCs w:val="20"/>
        </w:rPr>
      </w:pPr>
      <w:r w:rsidRPr="00D405EE">
        <w:rPr>
          <w:b/>
          <w:bCs/>
          <w:szCs w:val="20"/>
        </w:rPr>
        <w:t>City, State, ZIP:</w:t>
      </w:r>
      <w:r w:rsidRPr="00D405EE">
        <w:rPr>
          <w:szCs w:val="20"/>
        </w:rPr>
        <w:tab/>
      </w:r>
      <w:r w:rsidR="004B3F13">
        <w:rPr>
          <w:szCs w:val="20"/>
        </w:rPr>
        <w:tab/>
      </w:r>
      <w:r w:rsidR="00814DE7" w:rsidRPr="00D405EE">
        <w:rPr>
          <w:bCs/>
          <w:szCs w:val="20"/>
        </w:rPr>
        <w:fldChar w:fldCharType="begin">
          <w:ffData>
            <w:name w:val=""/>
            <w:enabled/>
            <w:calcOnExit w:val="0"/>
            <w:helpText w:type="text" w:val="Enter the physical address where the Contractor's Business is located.  This is the street address, not the PO Box.  For example:&#10;&#10;1234 Main Street, Portland, OR 97201"/>
            <w:statusText w:type="text" w:val="Enter the physical address where the Contractor's Business is located.  This is the street address, not the PO Box.  Ex: 1234 Main Street"/>
            <w:textInput/>
          </w:ffData>
        </w:fldChar>
      </w:r>
      <w:r w:rsidR="002B62FC" w:rsidRPr="00D405EE">
        <w:rPr>
          <w:bCs/>
          <w:szCs w:val="20"/>
        </w:rPr>
        <w:instrText xml:space="preserve"> FORMTEXT </w:instrText>
      </w:r>
      <w:r w:rsidR="00814DE7" w:rsidRPr="00D405EE">
        <w:rPr>
          <w:bCs/>
          <w:szCs w:val="20"/>
        </w:rPr>
      </w:r>
      <w:r w:rsidR="00814DE7" w:rsidRPr="00D405EE">
        <w:rPr>
          <w:bCs/>
          <w:szCs w:val="20"/>
        </w:rPr>
        <w:fldChar w:fldCharType="separate"/>
      </w:r>
      <w:r w:rsidR="002B62FC" w:rsidRPr="00D405EE">
        <w:rPr>
          <w:bCs/>
          <w:noProof/>
          <w:szCs w:val="20"/>
        </w:rPr>
        <w:t> </w:t>
      </w:r>
      <w:r w:rsidR="002B62FC" w:rsidRPr="00D405EE">
        <w:rPr>
          <w:bCs/>
          <w:noProof/>
          <w:szCs w:val="20"/>
        </w:rPr>
        <w:t> </w:t>
      </w:r>
      <w:r w:rsidR="002B62FC" w:rsidRPr="00D405EE">
        <w:rPr>
          <w:bCs/>
          <w:noProof/>
          <w:szCs w:val="20"/>
        </w:rPr>
        <w:t> </w:t>
      </w:r>
      <w:r w:rsidR="002B62FC" w:rsidRPr="00D405EE">
        <w:rPr>
          <w:bCs/>
          <w:noProof/>
          <w:szCs w:val="20"/>
        </w:rPr>
        <w:t> </w:t>
      </w:r>
      <w:r w:rsidR="002B62FC" w:rsidRPr="00D405EE">
        <w:rPr>
          <w:bCs/>
          <w:noProof/>
          <w:szCs w:val="20"/>
        </w:rPr>
        <w:t> </w:t>
      </w:r>
      <w:r w:rsidR="00814DE7" w:rsidRPr="00D405EE">
        <w:rPr>
          <w:bCs/>
          <w:szCs w:val="20"/>
        </w:rPr>
        <w:fldChar w:fldCharType="end"/>
      </w:r>
    </w:p>
    <w:p w:rsidR="00225674" w:rsidRPr="00D405EE" w:rsidRDefault="00225674" w:rsidP="004B3F13">
      <w:pPr>
        <w:tabs>
          <w:tab w:val="left" w:pos="3240"/>
        </w:tabs>
        <w:rPr>
          <w:b/>
          <w:bCs/>
          <w:szCs w:val="20"/>
        </w:rPr>
      </w:pPr>
      <w:r w:rsidRPr="00D405EE">
        <w:rPr>
          <w:b/>
          <w:bCs/>
          <w:szCs w:val="20"/>
        </w:rPr>
        <w:t>Telephone:</w:t>
      </w:r>
      <w:r w:rsidRPr="00D405EE">
        <w:rPr>
          <w:szCs w:val="20"/>
        </w:rPr>
        <w:t xml:space="preserve"> </w:t>
      </w:r>
      <w:r w:rsidRPr="00D405EE">
        <w:rPr>
          <w:szCs w:val="20"/>
        </w:rPr>
        <w:tab/>
      </w:r>
      <w:bookmarkStart w:id="3" w:name="Text24"/>
      <w:r w:rsidR="004B3F13">
        <w:rPr>
          <w:szCs w:val="20"/>
        </w:rPr>
        <w:tab/>
      </w:r>
      <w:r w:rsidR="00814DE7" w:rsidRPr="00D405EE">
        <w:rPr>
          <w:szCs w:val="20"/>
        </w:rPr>
        <w:fldChar w:fldCharType="begin">
          <w:ffData>
            <w:name w:val="Text24"/>
            <w:enabled/>
            <w:calcOnExit w:val="0"/>
            <w:helpText w:type="text" w:val="Enter the Area Code"/>
            <w:statusText w:type="text" w:val="Enter the Area Code"/>
            <w:textInput/>
          </w:ffData>
        </w:fldChar>
      </w:r>
      <w:r w:rsidR="002B62FC" w:rsidRPr="00D405EE">
        <w:rPr>
          <w:szCs w:val="20"/>
        </w:rPr>
        <w:instrText xml:space="preserve"> FORMTEXT </w:instrText>
      </w:r>
      <w:r w:rsidR="00814DE7" w:rsidRPr="00D405EE">
        <w:rPr>
          <w:szCs w:val="20"/>
        </w:rPr>
      </w:r>
      <w:r w:rsidR="00814DE7" w:rsidRPr="00D405EE">
        <w:rPr>
          <w:szCs w:val="20"/>
        </w:rPr>
        <w:fldChar w:fldCharType="separate"/>
      </w:r>
      <w:r w:rsidR="004A2C0E" w:rsidRPr="00D405EE">
        <w:rPr>
          <w:noProof/>
          <w:szCs w:val="20"/>
        </w:rPr>
        <w:t> </w:t>
      </w:r>
      <w:r w:rsidR="004A2C0E" w:rsidRPr="00D405EE">
        <w:rPr>
          <w:noProof/>
          <w:szCs w:val="20"/>
        </w:rPr>
        <w:t> </w:t>
      </w:r>
      <w:r w:rsidR="004A2C0E" w:rsidRPr="00D405EE">
        <w:rPr>
          <w:noProof/>
          <w:szCs w:val="20"/>
        </w:rPr>
        <w:t> </w:t>
      </w:r>
      <w:r w:rsidR="004A2C0E" w:rsidRPr="00D405EE">
        <w:rPr>
          <w:noProof/>
          <w:szCs w:val="20"/>
        </w:rPr>
        <w:t> </w:t>
      </w:r>
      <w:r w:rsidR="004A2C0E" w:rsidRPr="00D405EE">
        <w:rPr>
          <w:noProof/>
          <w:szCs w:val="20"/>
        </w:rPr>
        <w:t> </w:t>
      </w:r>
      <w:r w:rsidR="00814DE7" w:rsidRPr="00D405EE">
        <w:rPr>
          <w:szCs w:val="20"/>
        </w:rPr>
        <w:fldChar w:fldCharType="end"/>
      </w:r>
      <w:bookmarkEnd w:id="3"/>
    </w:p>
    <w:p w:rsidR="00225674" w:rsidRPr="00D405EE" w:rsidRDefault="00225674" w:rsidP="004B3F13">
      <w:pPr>
        <w:tabs>
          <w:tab w:val="left" w:pos="3240"/>
        </w:tabs>
        <w:rPr>
          <w:szCs w:val="20"/>
        </w:rPr>
      </w:pPr>
      <w:r w:rsidRPr="00D405EE">
        <w:rPr>
          <w:b/>
          <w:bCs/>
          <w:szCs w:val="20"/>
        </w:rPr>
        <w:t>Facsimile:</w:t>
      </w:r>
      <w:r w:rsidRPr="00D405EE">
        <w:rPr>
          <w:szCs w:val="20"/>
        </w:rPr>
        <w:t xml:space="preserve">  </w:t>
      </w:r>
      <w:r w:rsidRPr="00D405EE">
        <w:rPr>
          <w:szCs w:val="20"/>
        </w:rPr>
        <w:tab/>
      </w:r>
      <w:r w:rsidR="004B3F13">
        <w:rPr>
          <w:szCs w:val="20"/>
        </w:rPr>
        <w:tab/>
      </w:r>
      <w:r w:rsidR="00814DE7" w:rsidRPr="00D405EE">
        <w:rPr>
          <w:bCs/>
          <w:szCs w:val="20"/>
        </w:rPr>
        <w:fldChar w:fldCharType="begin">
          <w:ffData>
            <w:name w:val=""/>
            <w:enabled/>
            <w:calcOnExit w:val="0"/>
            <w:helpText w:type="text" w:val="Enter Federal Tax ID Number OR Social Security Number"/>
            <w:statusText w:type="text" w:val="Enter Federal Tax ID Number OR Social Security Number"/>
            <w:textInput/>
          </w:ffData>
        </w:fldChar>
      </w:r>
      <w:r w:rsidR="002B62FC" w:rsidRPr="00D405EE">
        <w:rPr>
          <w:bCs/>
          <w:szCs w:val="20"/>
        </w:rPr>
        <w:instrText xml:space="preserve"> FORMTEXT </w:instrText>
      </w:r>
      <w:r w:rsidR="00814DE7" w:rsidRPr="00D405EE">
        <w:rPr>
          <w:bCs/>
          <w:szCs w:val="20"/>
        </w:rPr>
      </w:r>
      <w:r w:rsidR="00814DE7" w:rsidRPr="00D405EE">
        <w:rPr>
          <w:bCs/>
          <w:szCs w:val="20"/>
        </w:rPr>
        <w:fldChar w:fldCharType="separate"/>
      </w:r>
      <w:r w:rsidR="002B62FC" w:rsidRPr="00D405EE">
        <w:rPr>
          <w:bCs/>
          <w:noProof/>
          <w:szCs w:val="20"/>
        </w:rPr>
        <w:t> </w:t>
      </w:r>
      <w:r w:rsidR="002B62FC" w:rsidRPr="00D405EE">
        <w:rPr>
          <w:bCs/>
          <w:noProof/>
          <w:szCs w:val="20"/>
        </w:rPr>
        <w:t> </w:t>
      </w:r>
      <w:r w:rsidR="002B62FC" w:rsidRPr="00D405EE">
        <w:rPr>
          <w:bCs/>
          <w:noProof/>
          <w:szCs w:val="20"/>
        </w:rPr>
        <w:t> </w:t>
      </w:r>
      <w:r w:rsidR="002B62FC" w:rsidRPr="00D405EE">
        <w:rPr>
          <w:bCs/>
          <w:noProof/>
          <w:szCs w:val="20"/>
        </w:rPr>
        <w:t> </w:t>
      </w:r>
      <w:r w:rsidR="002B62FC" w:rsidRPr="00D405EE">
        <w:rPr>
          <w:bCs/>
          <w:noProof/>
          <w:szCs w:val="20"/>
        </w:rPr>
        <w:t> </w:t>
      </w:r>
      <w:r w:rsidR="00814DE7" w:rsidRPr="00D405EE">
        <w:rPr>
          <w:bCs/>
          <w:szCs w:val="20"/>
        </w:rPr>
        <w:fldChar w:fldCharType="end"/>
      </w:r>
      <w:r w:rsidRPr="00D405EE">
        <w:rPr>
          <w:szCs w:val="20"/>
        </w:rPr>
        <w:t xml:space="preserve"> </w:t>
      </w:r>
    </w:p>
    <w:p w:rsidR="00225674" w:rsidRDefault="00225674" w:rsidP="004B3F13">
      <w:pPr>
        <w:tabs>
          <w:tab w:val="left" w:pos="3240"/>
        </w:tabs>
        <w:rPr>
          <w:szCs w:val="20"/>
        </w:rPr>
      </w:pPr>
      <w:r w:rsidRPr="00D405EE">
        <w:rPr>
          <w:b/>
          <w:bCs/>
          <w:szCs w:val="20"/>
        </w:rPr>
        <w:t>Email:</w:t>
      </w:r>
      <w:r w:rsidRPr="00D405EE">
        <w:rPr>
          <w:szCs w:val="20"/>
        </w:rPr>
        <w:t xml:space="preserve">  </w:t>
      </w:r>
      <w:r w:rsidRPr="00D405EE">
        <w:rPr>
          <w:szCs w:val="20"/>
        </w:rPr>
        <w:tab/>
      </w:r>
      <w:r w:rsidR="004B3F13">
        <w:rPr>
          <w:szCs w:val="20"/>
        </w:rPr>
        <w:tab/>
      </w:r>
      <w:r w:rsidR="00814DE7" w:rsidRPr="00D405EE">
        <w:rPr>
          <w:bCs/>
          <w:szCs w:val="20"/>
        </w:rPr>
        <w:fldChar w:fldCharType="begin">
          <w:ffData>
            <w:name w:val=""/>
            <w:enabled/>
            <w:calcOnExit w:val="0"/>
            <w:helpText w:type="text" w:val="Enter Federal Tax ID Number OR Social Security Number"/>
            <w:statusText w:type="text" w:val="Enter Federal Tax ID Number OR Social Security Number"/>
            <w:textInput/>
          </w:ffData>
        </w:fldChar>
      </w:r>
      <w:r w:rsidR="002B62FC" w:rsidRPr="00D405EE">
        <w:rPr>
          <w:bCs/>
          <w:szCs w:val="20"/>
        </w:rPr>
        <w:instrText xml:space="preserve"> FORMTEXT </w:instrText>
      </w:r>
      <w:r w:rsidR="00814DE7" w:rsidRPr="00D405EE">
        <w:rPr>
          <w:bCs/>
          <w:szCs w:val="20"/>
        </w:rPr>
      </w:r>
      <w:r w:rsidR="00814DE7" w:rsidRPr="00D405EE">
        <w:rPr>
          <w:bCs/>
          <w:szCs w:val="20"/>
        </w:rPr>
        <w:fldChar w:fldCharType="separate"/>
      </w:r>
      <w:r w:rsidR="002B62FC" w:rsidRPr="00D405EE">
        <w:rPr>
          <w:bCs/>
          <w:noProof/>
          <w:szCs w:val="20"/>
        </w:rPr>
        <w:t> </w:t>
      </w:r>
      <w:r w:rsidR="002B62FC" w:rsidRPr="00D405EE">
        <w:rPr>
          <w:bCs/>
          <w:noProof/>
          <w:szCs w:val="20"/>
        </w:rPr>
        <w:t> </w:t>
      </w:r>
      <w:r w:rsidR="002B62FC" w:rsidRPr="00D405EE">
        <w:rPr>
          <w:bCs/>
          <w:noProof/>
          <w:szCs w:val="20"/>
        </w:rPr>
        <w:t> </w:t>
      </w:r>
      <w:r w:rsidR="002B62FC" w:rsidRPr="00D405EE">
        <w:rPr>
          <w:bCs/>
          <w:noProof/>
          <w:szCs w:val="20"/>
        </w:rPr>
        <w:t> </w:t>
      </w:r>
      <w:r w:rsidR="002B62FC" w:rsidRPr="00D405EE">
        <w:rPr>
          <w:bCs/>
          <w:noProof/>
          <w:szCs w:val="20"/>
        </w:rPr>
        <w:t> </w:t>
      </w:r>
      <w:r w:rsidR="00814DE7" w:rsidRPr="00D405EE">
        <w:rPr>
          <w:bCs/>
          <w:szCs w:val="20"/>
        </w:rPr>
        <w:fldChar w:fldCharType="end"/>
      </w:r>
      <w:r w:rsidRPr="00D405EE">
        <w:rPr>
          <w:szCs w:val="20"/>
        </w:rPr>
        <w:t xml:space="preserve"> </w:t>
      </w:r>
    </w:p>
    <w:p w:rsidR="00225674" w:rsidRPr="00D405EE" w:rsidRDefault="00225674">
      <w:pPr>
        <w:ind w:firstLine="360"/>
        <w:rPr>
          <w:szCs w:val="20"/>
          <w:u w:val="single"/>
        </w:rPr>
      </w:pPr>
    </w:p>
    <w:p w:rsidR="004B3F13" w:rsidRPr="004B3F13" w:rsidRDefault="008D3E9A" w:rsidP="004B3F13">
      <w:pPr>
        <w:spacing w:before="120"/>
        <w:jc w:val="both"/>
        <w:rPr>
          <w:szCs w:val="20"/>
        </w:rPr>
      </w:pPr>
      <w:r>
        <w:rPr>
          <w:szCs w:val="20"/>
        </w:rPr>
        <w:t>Lessee</w:t>
      </w:r>
      <w:r w:rsidR="004B3F13" w:rsidRPr="004B3F13">
        <w:rPr>
          <w:szCs w:val="20"/>
        </w:rPr>
        <w:t xml:space="preserve"> shall be responsible for all </w:t>
      </w:r>
      <w:r>
        <w:rPr>
          <w:szCs w:val="20"/>
        </w:rPr>
        <w:t xml:space="preserve">rental fees, </w:t>
      </w:r>
      <w:r w:rsidR="004B3F13" w:rsidRPr="004B3F13">
        <w:rPr>
          <w:szCs w:val="20"/>
        </w:rPr>
        <w:t>federal, state, and local taxes</w:t>
      </w:r>
      <w:r>
        <w:rPr>
          <w:szCs w:val="20"/>
        </w:rPr>
        <w:t>, insurance costs,</w:t>
      </w:r>
      <w:r w:rsidR="004B3F13" w:rsidRPr="004B3F13">
        <w:rPr>
          <w:szCs w:val="20"/>
        </w:rPr>
        <w:t xml:space="preserve"> and any and all </w:t>
      </w:r>
      <w:r>
        <w:rPr>
          <w:szCs w:val="20"/>
        </w:rPr>
        <w:t xml:space="preserve">utility and maintenance </w:t>
      </w:r>
      <w:r w:rsidR="004B3F13" w:rsidRPr="004B3F13">
        <w:rPr>
          <w:szCs w:val="20"/>
        </w:rPr>
        <w:t xml:space="preserve">fees applicable to </w:t>
      </w:r>
      <w:r>
        <w:rPr>
          <w:szCs w:val="20"/>
        </w:rPr>
        <w:t>the property addressed by</w:t>
      </w:r>
      <w:r w:rsidR="004B3F13" w:rsidRPr="004B3F13">
        <w:rPr>
          <w:szCs w:val="20"/>
        </w:rPr>
        <w:t xml:space="preserve"> this </w:t>
      </w:r>
      <w:r>
        <w:rPr>
          <w:szCs w:val="20"/>
        </w:rPr>
        <w:t>Lease</w:t>
      </w:r>
      <w:r w:rsidR="004B3F13" w:rsidRPr="004B3F13">
        <w:rPr>
          <w:szCs w:val="20"/>
        </w:rPr>
        <w:t>.</w:t>
      </w:r>
    </w:p>
    <w:p w:rsidR="00225674" w:rsidRPr="00D405EE" w:rsidRDefault="00225674">
      <w:pPr>
        <w:pBdr>
          <w:bottom w:val="double" w:sz="6" w:space="1" w:color="auto"/>
        </w:pBdr>
        <w:jc w:val="both"/>
        <w:rPr>
          <w:szCs w:val="20"/>
        </w:rPr>
      </w:pPr>
    </w:p>
    <w:p w:rsidR="00225674" w:rsidRPr="00D405EE" w:rsidRDefault="00225674">
      <w:pPr>
        <w:rPr>
          <w:b/>
          <w:szCs w:val="20"/>
        </w:rPr>
      </w:pPr>
    </w:p>
    <w:p w:rsidR="00225674" w:rsidRPr="00D405EE" w:rsidRDefault="00225674">
      <w:pPr>
        <w:pStyle w:val="Heading7"/>
        <w:rPr>
          <w:sz w:val="20"/>
        </w:rPr>
      </w:pPr>
      <w:r w:rsidRPr="00D405EE">
        <w:rPr>
          <w:sz w:val="20"/>
        </w:rPr>
        <w:t>TERMS AND CONDITIONS</w:t>
      </w:r>
    </w:p>
    <w:p w:rsidR="00225674" w:rsidRPr="00D405EE" w:rsidRDefault="00225674">
      <w:pPr>
        <w:jc w:val="center"/>
        <w:rPr>
          <w:b/>
          <w:szCs w:val="20"/>
        </w:rPr>
      </w:pPr>
    </w:p>
    <w:p w:rsidR="004A055D" w:rsidRDefault="004A055D" w:rsidP="000B4177">
      <w:pPr>
        <w:pStyle w:val="ListParagraph"/>
        <w:numPr>
          <w:ilvl w:val="6"/>
          <w:numId w:val="7"/>
        </w:numPr>
        <w:ind w:left="360"/>
        <w:jc w:val="both"/>
      </w:pPr>
      <w:r w:rsidRPr="00F2191D">
        <w:rPr>
          <w:b/>
        </w:rPr>
        <w:t>Recitals</w:t>
      </w:r>
      <w:r>
        <w:rPr>
          <w:b/>
          <w:u w:val="single"/>
        </w:rPr>
        <w:t>:</w:t>
      </w:r>
      <w:r w:rsidR="004B3F13" w:rsidRPr="00030EC7">
        <w:rPr>
          <w:b/>
        </w:rPr>
        <w:t xml:space="preserve">  </w:t>
      </w:r>
      <w:r>
        <w:tab/>
        <w:t>This lease agreement, hereinafter referred to as LEASE, for reference purposes only, is entered into this ______ day of _________________</w:t>
      </w:r>
      <w:r w:rsidR="00F2191D">
        <w:t xml:space="preserve"> (Lease Start Date)</w:t>
      </w:r>
      <w:r>
        <w:t xml:space="preserve">,    __________ by and between ______________ School District hereinafter referred to as LESSOR, and </w:t>
      </w:r>
      <w:r w:rsidR="00814DE7">
        <w:rPr>
          <w:b/>
          <w:szCs w:val="20"/>
        </w:rPr>
        <w:fldChar w:fldCharType="begin">
          <w:ffData>
            <w:name w:val="Text48"/>
            <w:enabled/>
            <w:calcOnExit/>
            <w:textInput>
              <w:default w:val="Lessee"/>
            </w:textInput>
          </w:ffData>
        </w:fldChar>
      </w:r>
      <w:r w:rsidR="00F2191D">
        <w:rPr>
          <w:b/>
          <w:szCs w:val="20"/>
        </w:rPr>
        <w:instrText xml:space="preserve"> FORMTEXT </w:instrText>
      </w:r>
      <w:r w:rsidR="00814DE7">
        <w:rPr>
          <w:b/>
          <w:szCs w:val="20"/>
        </w:rPr>
      </w:r>
      <w:r w:rsidR="00814DE7">
        <w:rPr>
          <w:b/>
          <w:szCs w:val="20"/>
        </w:rPr>
        <w:fldChar w:fldCharType="separate"/>
      </w:r>
      <w:r w:rsidR="00F2191D">
        <w:rPr>
          <w:b/>
          <w:noProof/>
          <w:szCs w:val="20"/>
        </w:rPr>
        <w:t>Lessee</w:t>
      </w:r>
      <w:r w:rsidR="00814DE7">
        <w:rPr>
          <w:b/>
          <w:szCs w:val="20"/>
        </w:rPr>
        <w:fldChar w:fldCharType="end"/>
      </w:r>
      <w:r>
        <w:t xml:space="preserve"> , hereinafter referred to as LESSEE.  LESSOR and LESSEE shall be collectively referred to as the Parties. </w:t>
      </w:r>
    </w:p>
    <w:p w:rsidR="004A055D" w:rsidRDefault="004A055D" w:rsidP="004A055D">
      <w:pPr>
        <w:jc w:val="both"/>
      </w:pPr>
      <w:r>
        <w:tab/>
      </w:r>
    </w:p>
    <w:p w:rsidR="004A055D" w:rsidRDefault="004A055D" w:rsidP="00CE40EC">
      <w:pPr>
        <w:tabs>
          <w:tab w:val="left" w:pos="360"/>
        </w:tabs>
        <w:ind w:left="360"/>
        <w:jc w:val="both"/>
      </w:pPr>
      <w:r>
        <w:t>WHEREAS, LESSOR desires to lease certain premises, as hereinafter defined, to LESSEE; and</w:t>
      </w:r>
      <w:r w:rsidR="00F2191D">
        <w:t xml:space="preserve"> </w:t>
      </w:r>
      <w:r>
        <w:tab/>
        <w:t>WHEREAS, LESSEE desires to lease the premises from LESSOR for the purpose of ___________________.</w:t>
      </w:r>
    </w:p>
    <w:p w:rsidR="004A055D" w:rsidRDefault="004A055D" w:rsidP="00F2191D">
      <w:pPr>
        <w:jc w:val="both"/>
      </w:pPr>
    </w:p>
    <w:p w:rsidR="004B3F13" w:rsidRDefault="004A055D" w:rsidP="00F2191D">
      <w:pPr>
        <w:ind w:left="360"/>
        <w:jc w:val="both"/>
      </w:pPr>
      <w:proofErr w:type="gramStart"/>
      <w:r>
        <w:t>NOW, THEREFORE.</w:t>
      </w:r>
      <w:proofErr w:type="gramEnd"/>
      <w:r>
        <w:t xml:space="preserve"> </w:t>
      </w:r>
      <w:proofErr w:type="gramStart"/>
      <w:r>
        <w:t>the</w:t>
      </w:r>
      <w:proofErr w:type="gramEnd"/>
      <w:r>
        <w:t xml:space="preserve"> Parties agree as follows</w:t>
      </w:r>
      <w:r w:rsidR="00F2191D">
        <w:t>.</w:t>
      </w:r>
    </w:p>
    <w:p w:rsidR="00F2191D" w:rsidRDefault="00F2191D" w:rsidP="00F2191D">
      <w:pPr>
        <w:ind w:left="360"/>
        <w:jc w:val="both"/>
      </w:pPr>
    </w:p>
    <w:p w:rsidR="00F2191D" w:rsidRPr="00CE40EC" w:rsidRDefault="00F2191D" w:rsidP="00CE40EC">
      <w:pPr>
        <w:ind w:left="360"/>
        <w:jc w:val="center"/>
        <w:rPr>
          <w:b/>
        </w:rPr>
      </w:pPr>
      <w:r w:rsidRPr="00CE40EC">
        <w:rPr>
          <w:b/>
        </w:rPr>
        <w:t>WITNESSETH:</w:t>
      </w:r>
    </w:p>
    <w:p w:rsidR="00F2191D" w:rsidRDefault="00F2191D" w:rsidP="00F2191D">
      <w:pPr>
        <w:ind w:left="360"/>
        <w:jc w:val="both"/>
      </w:pPr>
    </w:p>
    <w:p w:rsidR="00F2191D" w:rsidRDefault="00F2191D" w:rsidP="00CE40EC">
      <w:pPr>
        <w:tabs>
          <w:tab w:val="left" w:pos="720"/>
        </w:tabs>
        <w:ind w:left="720" w:hanging="360"/>
        <w:jc w:val="both"/>
      </w:pPr>
      <w:r>
        <w:t>a.</w:t>
      </w:r>
      <w:r>
        <w:tab/>
      </w:r>
      <w:r w:rsidRPr="00F2191D">
        <w:rPr>
          <w:u w:val="single"/>
        </w:rPr>
        <w:t>LEASED PREMISES</w:t>
      </w:r>
      <w:r>
        <w:t xml:space="preserve">.  LESSOR agrees to lease to LESSEE and LESSEE agrees to lease from LESSOR the premises situated in the city of __________________, County of _______________, State of California described as: _____________, consisting of approximately ___________ square </w:t>
      </w:r>
      <w:proofErr w:type="gramStart"/>
      <w:r>
        <w:t>feet  of</w:t>
      </w:r>
      <w:proofErr w:type="gramEnd"/>
      <w:r>
        <w:t xml:space="preserve"> space,  hereinafter  referred to as Leased  Premises.  </w:t>
      </w:r>
      <w:proofErr w:type="gramStart"/>
      <w:r>
        <w:t>LESSOR  agrees</w:t>
      </w:r>
      <w:proofErr w:type="gramEnd"/>
      <w:r>
        <w:t xml:space="preserve">  that  LESSEE  shall  have </w:t>
      </w:r>
      <w:r w:rsidR="0075066A" w:rsidRPr="0075066A">
        <w:rPr>
          <w:b/>
          <w:color w:val="FF0000"/>
        </w:rPr>
        <w:t>[</w:t>
      </w:r>
      <w:r w:rsidRPr="0075066A">
        <w:rPr>
          <w:b/>
          <w:color w:val="FF0000"/>
        </w:rPr>
        <w:t>exclusive</w:t>
      </w:r>
      <w:r>
        <w:t xml:space="preserve"> </w:t>
      </w:r>
      <w:r w:rsidR="0075066A">
        <w:t>]</w:t>
      </w:r>
      <w:r>
        <w:t xml:space="preserve">use of the Leased Premises, </w:t>
      </w:r>
      <w:r w:rsidR="0075066A" w:rsidRPr="0075066A">
        <w:rPr>
          <w:b/>
          <w:color w:val="FF0000"/>
        </w:rPr>
        <w:t>[</w:t>
      </w:r>
      <w:r w:rsidRPr="0075066A">
        <w:rPr>
          <w:b/>
          <w:color w:val="FF0000"/>
        </w:rPr>
        <w:t>and restrooms, and joint use of the sidewalks and parking lots</w:t>
      </w:r>
      <w:r w:rsidR="0075066A" w:rsidRPr="0075066A">
        <w:rPr>
          <w:b/>
          <w:color w:val="FF0000"/>
        </w:rPr>
        <w:t>]</w:t>
      </w:r>
      <w:r>
        <w:t xml:space="preserve">. </w:t>
      </w:r>
    </w:p>
    <w:p w:rsidR="00F2191D" w:rsidRDefault="00F2191D" w:rsidP="00CE40EC">
      <w:pPr>
        <w:ind w:left="720" w:hanging="360"/>
        <w:jc w:val="both"/>
      </w:pPr>
    </w:p>
    <w:p w:rsidR="00F2191D" w:rsidRDefault="00F2191D" w:rsidP="000B4177">
      <w:pPr>
        <w:numPr>
          <w:ilvl w:val="0"/>
          <w:numId w:val="8"/>
        </w:numPr>
        <w:tabs>
          <w:tab w:val="left" w:pos="720"/>
        </w:tabs>
        <w:suppressAutoHyphens/>
        <w:spacing w:after="60"/>
        <w:ind w:left="720" w:right="115"/>
        <w:jc w:val="both"/>
      </w:pPr>
      <w:r w:rsidRPr="00F2191D">
        <w:rPr>
          <w:u w:val="single"/>
        </w:rPr>
        <w:t>TERM</w:t>
      </w:r>
      <w:r>
        <w:t>.  The term of this LEASE and the obligation to pay rent shall commence beginning _</w:t>
      </w:r>
      <w:r w:rsidR="00814DE7" w:rsidRPr="00793192">
        <w:rPr>
          <w:lang w:eastAsia="ar-SA"/>
        </w:rPr>
        <w:fldChar w:fldCharType="begin">
          <w:ffData>
            <w:name w:val="Text61"/>
            <w:enabled/>
            <w:calcOnExit w:val="0"/>
            <w:textInput/>
          </w:ffData>
        </w:fldChar>
      </w:r>
      <w:r w:rsidRPr="00793192">
        <w:rPr>
          <w:lang w:eastAsia="ar-SA"/>
        </w:rPr>
        <w:instrText xml:space="preserve"> FORMTEXT </w:instrText>
      </w:r>
      <w:r w:rsidR="00814DE7" w:rsidRPr="00793192">
        <w:rPr>
          <w:lang w:eastAsia="ar-SA"/>
        </w:rPr>
      </w:r>
      <w:r w:rsidR="00814DE7" w:rsidRPr="00793192">
        <w:rPr>
          <w:lang w:eastAsia="ar-SA"/>
        </w:rPr>
        <w:fldChar w:fldCharType="separate"/>
      </w:r>
      <w:r w:rsidRPr="00793192">
        <w:rPr>
          <w:noProof/>
          <w:lang w:eastAsia="ar-SA"/>
        </w:rPr>
        <w:t> </w:t>
      </w:r>
      <w:r w:rsidRPr="00793192">
        <w:rPr>
          <w:noProof/>
          <w:lang w:eastAsia="ar-SA"/>
        </w:rPr>
        <w:t> </w:t>
      </w:r>
      <w:r w:rsidRPr="00793192">
        <w:rPr>
          <w:noProof/>
          <w:lang w:eastAsia="ar-SA"/>
        </w:rPr>
        <w:t> </w:t>
      </w:r>
      <w:r w:rsidRPr="00793192">
        <w:rPr>
          <w:noProof/>
          <w:lang w:eastAsia="ar-SA"/>
        </w:rPr>
        <w:t> </w:t>
      </w:r>
      <w:r w:rsidRPr="00793192">
        <w:rPr>
          <w:noProof/>
          <w:lang w:eastAsia="ar-SA"/>
        </w:rPr>
        <w:t> </w:t>
      </w:r>
      <w:r w:rsidR="00814DE7" w:rsidRPr="00793192">
        <w:rPr>
          <w:lang w:eastAsia="ar-SA"/>
        </w:rPr>
        <w:fldChar w:fldCharType="end"/>
      </w:r>
      <w:r>
        <w:t>_, and shall terminate on _</w:t>
      </w:r>
      <w:r w:rsidR="00814DE7" w:rsidRPr="00793192">
        <w:rPr>
          <w:lang w:eastAsia="ar-SA"/>
        </w:rPr>
        <w:fldChar w:fldCharType="begin">
          <w:ffData>
            <w:name w:val="Text65"/>
            <w:enabled/>
            <w:calcOnExit w:val="0"/>
            <w:textInput/>
          </w:ffData>
        </w:fldChar>
      </w:r>
      <w:r w:rsidRPr="00793192">
        <w:rPr>
          <w:lang w:eastAsia="ar-SA"/>
        </w:rPr>
        <w:instrText xml:space="preserve"> FORMTEXT </w:instrText>
      </w:r>
      <w:r w:rsidR="00814DE7" w:rsidRPr="00793192">
        <w:rPr>
          <w:lang w:eastAsia="ar-SA"/>
        </w:rPr>
      </w:r>
      <w:r w:rsidR="00814DE7" w:rsidRPr="00793192">
        <w:rPr>
          <w:lang w:eastAsia="ar-SA"/>
        </w:rPr>
        <w:fldChar w:fldCharType="separate"/>
      </w:r>
      <w:r w:rsidRPr="00793192">
        <w:rPr>
          <w:noProof/>
          <w:lang w:eastAsia="ar-SA"/>
        </w:rPr>
        <w:t> </w:t>
      </w:r>
      <w:r w:rsidRPr="00793192">
        <w:rPr>
          <w:noProof/>
          <w:lang w:eastAsia="ar-SA"/>
        </w:rPr>
        <w:t> </w:t>
      </w:r>
      <w:r w:rsidRPr="00793192">
        <w:rPr>
          <w:noProof/>
          <w:lang w:eastAsia="ar-SA"/>
        </w:rPr>
        <w:t> </w:t>
      </w:r>
      <w:r w:rsidRPr="00793192">
        <w:rPr>
          <w:noProof/>
          <w:lang w:eastAsia="ar-SA"/>
        </w:rPr>
        <w:t> </w:t>
      </w:r>
      <w:r w:rsidRPr="00793192">
        <w:rPr>
          <w:noProof/>
          <w:lang w:eastAsia="ar-SA"/>
        </w:rPr>
        <w:t> </w:t>
      </w:r>
      <w:r w:rsidR="00814DE7" w:rsidRPr="00793192">
        <w:rPr>
          <w:lang w:eastAsia="ar-SA"/>
        </w:rPr>
        <w:fldChar w:fldCharType="end"/>
      </w:r>
      <w:r>
        <w:t xml:space="preserve">_, </w:t>
      </w:r>
      <w:proofErr w:type="gramStart"/>
      <w:r>
        <w:t>subject  to</w:t>
      </w:r>
      <w:proofErr w:type="gramEnd"/>
      <w:r>
        <w:t xml:space="preserve"> termination as set forth in this LEASE.</w:t>
      </w:r>
    </w:p>
    <w:p w:rsidR="00F2191D" w:rsidRDefault="00F2191D" w:rsidP="00F2191D">
      <w:pPr>
        <w:ind w:left="360"/>
        <w:jc w:val="both"/>
      </w:pPr>
    </w:p>
    <w:p w:rsidR="00F2191D" w:rsidRDefault="00F2191D" w:rsidP="00CE40EC">
      <w:pPr>
        <w:ind w:left="720" w:hanging="360"/>
        <w:jc w:val="both"/>
      </w:pPr>
      <w:r>
        <w:t>c.</w:t>
      </w:r>
      <w:r>
        <w:tab/>
      </w:r>
      <w:r w:rsidRPr="00F2191D">
        <w:rPr>
          <w:u w:val="single"/>
        </w:rPr>
        <w:t>RENT</w:t>
      </w:r>
      <w:r>
        <w:t xml:space="preserve">.   LESSEE shall pay LESSOR as rent the sum of _____________ per month for each month of the Lease Term.  LESSOR shall submit an invoice to LESSEE on or before the fifteenth (15th) day of the preceding month for which rent is due.  Upon receipt and approval of invoice from LESSOR, LESSEE shall pay rent in advance on </w:t>
      </w:r>
      <w:r>
        <w:lastRenderedPageBreak/>
        <w:t>the first (1st) day of each calendar month.  If the commencement date is other than the first (1st) day of a calendar month, the rent payable shall be prorated on a daily basis and the rent for the partial month following the commencement date shall be payable on the first (1st) day of the second month following move in.  All of said rent shall be paid to: ___________________________________, or at such other place as LESSOR may designate in writing.</w:t>
      </w:r>
    </w:p>
    <w:p w:rsidR="00F2191D" w:rsidRPr="00F2191D" w:rsidRDefault="00F2191D" w:rsidP="00F2191D">
      <w:pPr>
        <w:ind w:left="360"/>
        <w:jc w:val="both"/>
        <w:rPr>
          <w:rFonts w:eastAsia="Calibri"/>
          <w:caps/>
        </w:rPr>
      </w:pPr>
    </w:p>
    <w:p w:rsidR="004B3F13" w:rsidRPr="00B916EE" w:rsidRDefault="004B3F13" w:rsidP="000B4177">
      <w:pPr>
        <w:pStyle w:val="ListParagraph"/>
        <w:numPr>
          <w:ilvl w:val="6"/>
          <w:numId w:val="7"/>
        </w:numPr>
        <w:ind w:left="360"/>
        <w:jc w:val="both"/>
        <w:rPr>
          <w:b/>
          <w:bCs/>
        </w:rPr>
      </w:pPr>
      <w:r w:rsidRPr="00CE40EC">
        <w:rPr>
          <w:b/>
        </w:rPr>
        <w:t>Effective Date and Termination Date</w:t>
      </w:r>
      <w:r w:rsidRPr="00B916EE">
        <w:rPr>
          <w:b/>
        </w:rPr>
        <w:t>.</w:t>
      </w:r>
      <w:r w:rsidRPr="00B916EE">
        <w:t xml:space="preserve">  The effective date of this </w:t>
      </w:r>
      <w:r w:rsidR="008D3E9A">
        <w:t>Lease</w:t>
      </w:r>
      <w:r w:rsidRPr="00B916EE">
        <w:t xml:space="preserve"> shall be </w:t>
      </w:r>
      <w:r>
        <w:t xml:space="preserve">the </w:t>
      </w:r>
      <w:r w:rsidR="008D3E9A">
        <w:t>Lease</w:t>
      </w:r>
      <w:r>
        <w:t xml:space="preserve"> Start Date</w:t>
      </w:r>
      <w:r w:rsidRPr="00B916EE">
        <w:t xml:space="preserve"> or the </w:t>
      </w:r>
      <w:proofErr w:type="gramStart"/>
      <w:r w:rsidRPr="00B916EE">
        <w:t>date</w:t>
      </w:r>
      <w:proofErr w:type="gramEnd"/>
      <w:r w:rsidRPr="00B916EE">
        <w:t xml:space="preserve"> on which each Party has signed this </w:t>
      </w:r>
      <w:r w:rsidR="004A055D">
        <w:t>Lease</w:t>
      </w:r>
      <w:r w:rsidRPr="00B916EE">
        <w:t xml:space="preserve">, whichever is later.  Unless earlier terminated as provided below, the termination date shall be </w:t>
      </w:r>
      <w:r>
        <w:t xml:space="preserve">the </w:t>
      </w:r>
      <w:r w:rsidR="008D3E9A">
        <w:t>Lease</w:t>
      </w:r>
      <w:r>
        <w:t xml:space="preserve"> End Date</w:t>
      </w:r>
      <w:r w:rsidRPr="00B916EE">
        <w:rPr>
          <w:b/>
          <w:bCs/>
        </w:rPr>
        <w:t xml:space="preserve">, </w:t>
      </w:r>
      <w:r w:rsidRPr="00B916EE">
        <w:rPr>
          <w:bCs/>
        </w:rPr>
        <w:t xml:space="preserve">subject to extension as provide in the </w:t>
      </w:r>
      <w:r w:rsidR="008612D2">
        <w:rPr>
          <w:bCs/>
        </w:rPr>
        <w:t>Lease</w:t>
      </w:r>
      <w:r w:rsidRPr="00B916EE">
        <w:rPr>
          <w:bCs/>
        </w:rPr>
        <w:t xml:space="preserve"> Documents</w:t>
      </w:r>
      <w:r w:rsidRPr="00B916EE">
        <w:t>.</w:t>
      </w:r>
    </w:p>
    <w:p w:rsidR="004B3F13" w:rsidRDefault="004B3F13" w:rsidP="004B3F13">
      <w:pPr>
        <w:ind w:right="120"/>
        <w:jc w:val="both"/>
        <w:rPr>
          <w:b/>
          <w:bCs/>
          <w:sz w:val="19"/>
        </w:rPr>
      </w:pPr>
    </w:p>
    <w:p w:rsidR="004B3F13" w:rsidRPr="00793192" w:rsidRDefault="004B3F13" w:rsidP="004B3F13">
      <w:pPr>
        <w:suppressAutoHyphens/>
        <w:spacing w:after="60"/>
        <w:ind w:right="115"/>
        <w:jc w:val="both"/>
        <w:rPr>
          <w:lang w:eastAsia="ar-SA"/>
        </w:rPr>
      </w:pPr>
      <w:r w:rsidRPr="00793192">
        <w:rPr>
          <w:lang w:eastAsia="ar-SA"/>
        </w:rPr>
        <w:tab/>
      </w:r>
      <w:r w:rsidR="008D3E9A">
        <w:rPr>
          <w:b/>
          <w:lang w:eastAsia="ar-SA"/>
        </w:rPr>
        <w:t>Lease</w:t>
      </w:r>
      <w:r w:rsidRPr="00793192">
        <w:rPr>
          <w:b/>
          <w:lang w:eastAsia="ar-SA"/>
        </w:rPr>
        <w:t xml:space="preserve"> Dates</w:t>
      </w:r>
    </w:p>
    <w:p w:rsidR="004B3F13" w:rsidRPr="00793192" w:rsidRDefault="008D3E9A" w:rsidP="0075066A">
      <w:pPr>
        <w:numPr>
          <w:ilvl w:val="0"/>
          <w:numId w:val="17"/>
        </w:numPr>
        <w:suppressAutoHyphens/>
        <w:spacing w:after="60"/>
        <w:ind w:right="115"/>
        <w:jc w:val="both"/>
        <w:rPr>
          <w:lang w:eastAsia="ar-SA"/>
        </w:rPr>
      </w:pPr>
      <w:r>
        <w:rPr>
          <w:lang w:eastAsia="ar-SA"/>
        </w:rPr>
        <w:t>Lease</w:t>
      </w:r>
      <w:r w:rsidR="004B3F13" w:rsidRPr="00793192">
        <w:rPr>
          <w:lang w:eastAsia="ar-SA"/>
        </w:rPr>
        <w:t xml:space="preserve"> Start Date</w:t>
      </w:r>
      <w:r w:rsidR="004B3F13" w:rsidRPr="00793192">
        <w:rPr>
          <w:lang w:eastAsia="ar-SA"/>
        </w:rPr>
        <w:tab/>
      </w:r>
      <w:r w:rsidR="004B3F13" w:rsidRPr="00793192">
        <w:rPr>
          <w:lang w:eastAsia="ar-SA"/>
        </w:rPr>
        <w:tab/>
      </w:r>
      <w:r w:rsidR="004B3F13" w:rsidRPr="00793192">
        <w:rPr>
          <w:lang w:eastAsia="ar-SA"/>
        </w:rPr>
        <w:tab/>
      </w:r>
      <w:r w:rsidR="004B3F13" w:rsidRPr="00793192">
        <w:rPr>
          <w:lang w:eastAsia="ar-SA"/>
        </w:rPr>
        <w:tab/>
      </w:r>
      <w:r w:rsidR="00814DE7" w:rsidRPr="00793192">
        <w:rPr>
          <w:lang w:eastAsia="ar-SA"/>
        </w:rPr>
        <w:fldChar w:fldCharType="begin">
          <w:ffData>
            <w:name w:val="Text61"/>
            <w:enabled/>
            <w:calcOnExit w:val="0"/>
            <w:textInput/>
          </w:ffData>
        </w:fldChar>
      </w:r>
      <w:bookmarkStart w:id="4" w:name="Text61"/>
      <w:r w:rsidR="004B3F13" w:rsidRPr="00793192">
        <w:rPr>
          <w:lang w:eastAsia="ar-SA"/>
        </w:rPr>
        <w:instrText xml:space="preserve"> FORMTEXT </w:instrText>
      </w:r>
      <w:r w:rsidR="00814DE7" w:rsidRPr="00793192">
        <w:rPr>
          <w:lang w:eastAsia="ar-SA"/>
        </w:rPr>
      </w:r>
      <w:r w:rsidR="00814DE7" w:rsidRPr="00793192">
        <w:rPr>
          <w:lang w:eastAsia="ar-SA"/>
        </w:rPr>
        <w:fldChar w:fldCharType="separate"/>
      </w:r>
      <w:r w:rsidR="004B3F13" w:rsidRPr="00793192">
        <w:rPr>
          <w:noProof/>
          <w:lang w:eastAsia="ar-SA"/>
        </w:rPr>
        <w:t> </w:t>
      </w:r>
      <w:r w:rsidR="004B3F13" w:rsidRPr="00793192">
        <w:rPr>
          <w:noProof/>
          <w:lang w:eastAsia="ar-SA"/>
        </w:rPr>
        <w:t> </w:t>
      </w:r>
      <w:r w:rsidR="004B3F13" w:rsidRPr="00793192">
        <w:rPr>
          <w:noProof/>
          <w:lang w:eastAsia="ar-SA"/>
        </w:rPr>
        <w:t> </w:t>
      </w:r>
      <w:r w:rsidR="004B3F13" w:rsidRPr="00793192">
        <w:rPr>
          <w:noProof/>
          <w:lang w:eastAsia="ar-SA"/>
        </w:rPr>
        <w:t> </w:t>
      </w:r>
      <w:r w:rsidR="004B3F13" w:rsidRPr="00793192">
        <w:rPr>
          <w:noProof/>
          <w:lang w:eastAsia="ar-SA"/>
        </w:rPr>
        <w:t> </w:t>
      </w:r>
      <w:r w:rsidR="00814DE7" w:rsidRPr="00793192">
        <w:rPr>
          <w:lang w:eastAsia="ar-SA"/>
        </w:rPr>
        <w:fldChar w:fldCharType="end"/>
      </w:r>
      <w:bookmarkEnd w:id="4"/>
    </w:p>
    <w:p w:rsidR="004B3F13" w:rsidRPr="00793192" w:rsidRDefault="008D3E9A" w:rsidP="0075066A">
      <w:pPr>
        <w:numPr>
          <w:ilvl w:val="0"/>
          <w:numId w:val="17"/>
        </w:numPr>
        <w:suppressAutoHyphens/>
        <w:spacing w:after="60"/>
        <w:ind w:right="115"/>
        <w:jc w:val="both"/>
        <w:rPr>
          <w:lang w:eastAsia="ar-SA"/>
        </w:rPr>
      </w:pPr>
      <w:r>
        <w:rPr>
          <w:lang w:eastAsia="ar-SA"/>
        </w:rPr>
        <w:t>Lease</w:t>
      </w:r>
      <w:r w:rsidR="004B3F13" w:rsidRPr="00793192">
        <w:rPr>
          <w:lang w:eastAsia="ar-SA"/>
        </w:rPr>
        <w:t xml:space="preserve"> End Date</w:t>
      </w:r>
      <w:r w:rsidR="004B3F13" w:rsidRPr="00793192">
        <w:rPr>
          <w:lang w:eastAsia="ar-SA"/>
        </w:rPr>
        <w:tab/>
      </w:r>
      <w:r w:rsidR="004B3F13" w:rsidRPr="00793192">
        <w:rPr>
          <w:lang w:eastAsia="ar-SA"/>
        </w:rPr>
        <w:tab/>
      </w:r>
      <w:r w:rsidR="004B3F13" w:rsidRPr="00793192">
        <w:rPr>
          <w:lang w:eastAsia="ar-SA"/>
        </w:rPr>
        <w:tab/>
      </w:r>
      <w:r w:rsidR="004B3F13" w:rsidRPr="00793192">
        <w:rPr>
          <w:lang w:eastAsia="ar-SA"/>
        </w:rPr>
        <w:tab/>
      </w:r>
      <w:r w:rsidR="00814DE7" w:rsidRPr="00793192">
        <w:rPr>
          <w:lang w:eastAsia="ar-SA"/>
        </w:rPr>
        <w:fldChar w:fldCharType="begin">
          <w:ffData>
            <w:name w:val="Text65"/>
            <w:enabled/>
            <w:calcOnExit w:val="0"/>
            <w:textInput/>
          </w:ffData>
        </w:fldChar>
      </w:r>
      <w:r w:rsidR="004B3F13" w:rsidRPr="00793192">
        <w:rPr>
          <w:lang w:eastAsia="ar-SA"/>
        </w:rPr>
        <w:instrText xml:space="preserve"> FORMTEXT </w:instrText>
      </w:r>
      <w:r w:rsidR="00814DE7" w:rsidRPr="00793192">
        <w:rPr>
          <w:lang w:eastAsia="ar-SA"/>
        </w:rPr>
      </w:r>
      <w:r w:rsidR="00814DE7" w:rsidRPr="00793192">
        <w:rPr>
          <w:lang w:eastAsia="ar-SA"/>
        </w:rPr>
        <w:fldChar w:fldCharType="separate"/>
      </w:r>
      <w:r w:rsidR="004B3F13" w:rsidRPr="00793192">
        <w:rPr>
          <w:noProof/>
          <w:lang w:eastAsia="ar-SA"/>
        </w:rPr>
        <w:t> </w:t>
      </w:r>
      <w:r w:rsidR="004B3F13" w:rsidRPr="00793192">
        <w:rPr>
          <w:noProof/>
          <w:lang w:eastAsia="ar-SA"/>
        </w:rPr>
        <w:t> </w:t>
      </w:r>
      <w:r w:rsidR="004B3F13" w:rsidRPr="00793192">
        <w:rPr>
          <w:noProof/>
          <w:lang w:eastAsia="ar-SA"/>
        </w:rPr>
        <w:t> </w:t>
      </w:r>
      <w:r w:rsidR="004B3F13" w:rsidRPr="00793192">
        <w:rPr>
          <w:noProof/>
          <w:lang w:eastAsia="ar-SA"/>
        </w:rPr>
        <w:t> </w:t>
      </w:r>
      <w:r w:rsidR="004B3F13" w:rsidRPr="00793192">
        <w:rPr>
          <w:noProof/>
          <w:lang w:eastAsia="ar-SA"/>
        </w:rPr>
        <w:t> </w:t>
      </w:r>
      <w:r w:rsidR="00814DE7" w:rsidRPr="00793192">
        <w:rPr>
          <w:lang w:eastAsia="ar-SA"/>
        </w:rPr>
        <w:fldChar w:fldCharType="end"/>
      </w:r>
    </w:p>
    <w:p w:rsidR="008D3E9A" w:rsidRPr="008D3E9A" w:rsidRDefault="008D3E9A" w:rsidP="008D3E9A">
      <w:pPr>
        <w:suppressAutoHyphens/>
        <w:ind w:left="720" w:right="115"/>
        <w:jc w:val="both"/>
        <w:rPr>
          <w:rFonts w:cs="Courier New"/>
          <w:lang w:eastAsia="ar-SA"/>
        </w:rPr>
      </w:pPr>
    </w:p>
    <w:p w:rsidR="004B3F13" w:rsidRDefault="004B3F13" w:rsidP="008D3E9A">
      <w:pPr>
        <w:suppressAutoHyphens/>
        <w:ind w:left="720" w:right="115"/>
        <w:jc w:val="both"/>
        <w:rPr>
          <w:rFonts w:cs="Courier New"/>
          <w:lang w:eastAsia="ar-SA"/>
        </w:rPr>
      </w:pPr>
      <w:r w:rsidRPr="00793192">
        <w:rPr>
          <w:rFonts w:eastAsia="Calibri"/>
          <w:lang w:eastAsia="ar-SA"/>
        </w:rPr>
        <w:t xml:space="preserve">PLEASE NOTE: </w:t>
      </w:r>
      <w:r w:rsidR="008D3E9A">
        <w:rPr>
          <w:rFonts w:eastAsia="Calibri"/>
          <w:lang w:eastAsia="ar-SA"/>
        </w:rPr>
        <w:t>Lessee</w:t>
      </w:r>
      <w:r w:rsidRPr="00793192">
        <w:rPr>
          <w:rFonts w:cs="Courier New"/>
          <w:lang w:eastAsia="ar-SA"/>
        </w:rPr>
        <w:t xml:space="preserve"> shall not </w:t>
      </w:r>
      <w:r w:rsidR="008D3E9A">
        <w:rPr>
          <w:rFonts w:cs="Courier New"/>
          <w:lang w:eastAsia="ar-SA"/>
        </w:rPr>
        <w:t>take possession of Property</w:t>
      </w:r>
      <w:r w:rsidRPr="00793192">
        <w:rPr>
          <w:rFonts w:cs="Courier New"/>
          <w:lang w:eastAsia="ar-SA"/>
        </w:rPr>
        <w:t xml:space="preserve"> under this </w:t>
      </w:r>
      <w:r w:rsidR="008D3E9A">
        <w:rPr>
          <w:rFonts w:cs="Courier New"/>
          <w:lang w:eastAsia="ar-SA"/>
        </w:rPr>
        <w:t>Lease</w:t>
      </w:r>
      <w:r w:rsidRPr="00793192">
        <w:rPr>
          <w:rFonts w:cs="Courier New"/>
          <w:lang w:eastAsia="ar-SA"/>
        </w:rPr>
        <w:t xml:space="preserve"> until the </w:t>
      </w:r>
      <w:r w:rsidR="008D3E9A">
        <w:rPr>
          <w:rFonts w:cs="Courier New"/>
          <w:lang w:eastAsia="ar-SA"/>
        </w:rPr>
        <w:t>Lease has been executed and insurance approval</w:t>
      </w:r>
      <w:r w:rsidRPr="00793192">
        <w:rPr>
          <w:rFonts w:cs="Courier New"/>
          <w:lang w:eastAsia="ar-SA"/>
        </w:rPr>
        <w:t xml:space="preserve"> has been issued.</w:t>
      </w:r>
    </w:p>
    <w:p w:rsidR="004B3F13" w:rsidRPr="00793192" w:rsidRDefault="004B3F13" w:rsidP="004B3F13">
      <w:pPr>
        <w:suppressAutoHyphens/>
        <w:ind w:left="360"/>
        <w:rPr>
          <w:lang w:eastAsia="ar-SA"/>
        </w:rPr>
      </w:pPr>
    </w:p>
    <w:p w:rsidR="004B3F13" w:rsidRPr="00030EC7" w:rsidRDefault="004B3F13" w:rsidP="000B4177">
      <w:pPr>
        <w:pStyle w:val="ListParagraph"/>
        <w:numPr>
          <w:ilvl w:val="6"/>
          <w:numId w:val="7"/>
        </w:numPr>
        <w:ind w:left="360"/>
        <w:rPr>
          <w:rFonts w:eastAsia="Calibri"/>
          <w:caps/>
        </w:rPr>
      </w:pPr>
      <w:r w:rsidRPr="00CE40EC">
        <w:rPr>
          <w:b/>
          <w:bCs/>
        </w:rPr>
        <w:t xml:space="preserve">Enumeration of </w:t>
      </w:r>
      <w:r w:rsidR="004A055D" w:rsidRPr="00CE40EC">
        <w:rPr>
          <w:b/>
          <w:bCs/>
        </w:rPr>
        <w:t>Lease</w:t>
      </w:r>
      <w:r w:rsidRPr="00CE40EC">
        <w:rPr>
          <w:b/>
        </w:rPr>
        <w:t xml:space="preserve"> Documents</w:t>
      </w:r>
      <w:r w:rsidRPr="006E4327">
        <w:rPr>
          <w:b/>
        </w:rPr>
        <w:t>.</w:t>
      </w:r>
      <w:r w:rsidRPr="00030EC7">
        <w:rPr>
          <w:b/>
        </w:rPr>
        <w:t xml:space="preserve">  </w:t>
      </w:r>
      <w:r w:rsidRPr="00030EC7">
        <w:rPr>
          <w:rFonts w:eastAsia="Calibri"/>
        </w:rPr>
        <w:t>The “</w:t>
      </w:r>
      <w:r w:rsidR="004A055D">
        <w:rPr>
          <w:rFonts w:eastAsia="Calibri"/>
        </w:rPr>
        <w:t>Lease</w:t>
      </w:r>
      <w:r w:rsidRPr="00030EC7">
        <w:rPr>
          <w:rFonts w:eastAsia="Calibri"/>
        </w:rPr>
        <w:t xml:space="preserve"> Documents” include the following:  </w:t>
      </w:r>
    </w:p>
    <w:p w:rsidR="004B3F13" w:rsidRPr="00030EC7" w:rsidRDefault="004B3F13" w:rsidP="004B3F13">
      <w:pPr>
        <w:pStyle w:val="ListParagraph"/>
        <w:rPr>
          <w:rFonts w:eastAsia="Calibri"/>
        </w:rPr>
      </w:pPr>
    </w:p>
    <w:p w:rsidR="004B3F13" w:rsidRDefault="004B3F13" w:rsidP="000B4177">
      <w:pPr>
        <w:pStyle w:val="ListParagraph"/>
        <w:numPr>
          <w:ilvl w:val="7"/>
          <w:numId w:val="7"/>
        </w:numPr>
        <w:tabs>
          <w:tab w:val="left" w:pos="1980"/>
        </w:tabs>
        <w:spacing w:before="120"/>
        <w:ind w:left="720"/>
        <w:jc w:val="both"/>
        <w:rPr>
          <w:rFonts w:eastAsia="Calibri"/>
        </w:rPr>
      </w:pPr>
      <w:r>
        <w:rPr>
          <w:rFonts w:eastAsia="Calibri"/>
          <w:b/>
        </w:rPr>
        <w:t xml:space="preserve">EXHIBIT </w:t>
      </w:r>
      <w:r w:rsidR="00F2191D">
        <w:rPr>
          <w:rFonts w:eastAsia="Calibri"/>
          <w:b/>
        </w:rPr>
        <w:t>A0</w:t>
      </w:r>
      <w:r>
        <w:rPr>
          <w:rFonts w:eastAsia="Calibri"/>
          <w:b/>
        </w:rPr>
        <w:t>:</w:t>
      </w:r>
      <w:r>
        <w:rPr>
          <w:rFonts w:eastAsia="Calibri"/>
          <w:b/>
        </w:rPr>
        <w:tab/>
      </w:r>
      <w:r w:rsidRPr="00030EC7">
        <w:rPr>
          <w:rFonts w:eastAsia="Calibri"/>
        </w:rPr>
        <w:t xml:space="preserve">Additional Documents.  </w:t>
      </w:r>
      <w:bookmarkStart w:id="5" w:name="Text225"/>
      <w:r w:rsidR="00814DE7" w:rsidRPr="00030EC7">
        <w:rPr>
          <w:rFonts w:eastAsia="Calibri"/>
        </w:rPr>
        <w:fldChar w:fldCharType="begin">
          <w:ffData>
            <w:name w:val="Text225"/>
            <w:enabled/>
            <w:calcOnExit w:val="0"/>
            <w:textInput>
              <w:default w:val="List any other documents that should be part of the contract, or refer to Exhibits"/>
            </w:textInput>
          </w:ffData>
        </w:fldChar>
      </w:r>
      <w:r w:rsidRPr="00030EC7">
        <w:rPr>
          <w:rFonts w:eastAsia="Calibri"/>
        </w:rPr>
        <w:instrText xml:space="preserve"> FORMTEXT </w:instrText>
      </w:r>
      <w:r w:rsidR="00814DE7" w:rsidRPr="00030EC7">
        <w:rPr>
          <w:rFonts w:eastAsia="Calibri"/>
        </w:rPr>
      </w:r>
      <w:r w:rsidR="00814DE7" w:rsidRPr="00030EC7">
        <w:rPr>
          <w:rFonts w:eastAsia="Calibri"/>
        </w:rPr>
        <w:fldChar w:fldCharType="separate"/>
      </w:r>
      <w:r w:rsidRPr="00030EC7">
        <w:rPr>
          <w:rFonts w:eastAsia="Calibri"/>
          <w:noProof/>
        </w:rPr>
        <w:t xml:space="preserve">List any other documents that should be part of the </w:t>
      </w:r>
      <w:r w:rsidR="004A055D">
        <w:rPr>
          <w:rFonts w:eastAsia="Calibri"/>
          <w:noProof/>
        </w:rPr>
        <w:t>Lease</w:t>
      </w:r>
      <w:r w:rsidRPr="00030EC7">
        <w:rPr>
          <w:rFonts w:eastAsia="Calibri"/>
          <w:noProof/>
        </w:rPr>
        <w:t>, or refer to Exhibits</w:t>
      </w:r>
      <w:r w:rsidR="00814DE7" w:rsidRPr="00030EC7">
        <w:rPr>
          <w:rFonts w:eastAsia="Calibri"/>
        </w:rPr>
        <w:fldChar w:fldCharType="end"/>
      </w:r>
      <w:bookmarkEnd w:id="5"/>
    </w:p>
    <w:p w:rsidR="00BB6F2B" w:rsidRPr="00D405EE" w:rsidRDefault="00BB6F2B" w:rsidP="00CF5CB5">
      <w:pPr>
        <w:ind w:right="96"/>
        <w:jc w:val="both"/>
        <w:rPr>
          <w:b/>
          <w:szCs w:val="20"/>
        </w:rPr>
      </w:pPr>
    </w:p>
    <w:p w:rsidR="007F56D9" w:rsidRPr="00030EC7" w:rsidRDefault="004A055D" w:rsidP="000B4177">
      <w:pPr>
        <w:pStyle w:val="Legal5L2"/>
        <w:keepLines w:val="0"/>
        <w:widowControl w:val="0"/>
        <w:numPr>
          <w:ilvl w:val="6"/>
          <w:numId w:val="7"/>
        </w:numPr>
        <w:ind w:left="360"/>
        <w:jc w:val="both"/>
        <w:rPr>
          <w:rFonts w:ascii="Arial" w:hAnsi="Arial" w:cs="Arial"/>
          <w:sz w:val="20"/>
        </w:rPr>
      </w:pPr>
      <w:r w:rsidRPr="00CE40EC">
        <w:rPr>
          <w:rFonts w:ascii="Arial" w:hAnsi="Arial" w:cs="Arial"/>
          <w:b/>
          <w:sz w:val="20"/>
        </w:rPr>
        <w:t>Lease</w:t>
      </w:r>
      <w:r w:rsidR="007F56D9" w:rsidRPr="00CE40EC">
        <w:rPr>
          <w:rFonts w:ascii="Arial" w:hAnsi="Arial" w:cs="Arial"/>
          <w:b/>
          <w:sz w:val="20"/>
        </w:rPr>
        <w:t xml:space="preserve">; </w:t>
      </w:r>
      <w:r w:rsidRPr="00CE40EC">
        <w:rPr>
          <w:rFonts w:ascii="Arial" w:hAnsi="Arial" w:cs="Arial"/>
          <w:b/>
          <w:sz w:val="20"/>
        </w:rPr>
        <w:t>Lease</w:t>
      </w:r>
      <w:r w:rsidR="007F56D9" w:rsidRPr="00CE40EC">
        <w:rPr>
          <w:rFonts w:ascii="Arial" w:hAnsi="Arial" w:cs="Arial"/>
          <w:b/>
          <w:sz w:val="20"/>
        </w:rPr>
        <w:t xml:space="preserve"> Documents; Entire Agreement.</w:t>
      </w:r>
      <w:r w:rsidR="007F56D9" w:rsidRPr="00030EC7">
        <w:rPr>
          <w:rFonts w:ascii="Arial" w:hAnsi="Arial" w:cs="Arial"/>
          <w:sz w:val="20"/>
        </w:rPr>
        <w:t xml:space="preserve">  This </w:t>
      </w:r>
      <w:r>
        <w:rPr>
          <w:rFonts w:ascii="Arial" w:hAnsi="Arial" w:cs="Arial"/>
          <w:sz w:val="20"/>
        </w:rPr>
        <w:t>Lease</w:t>
      </w:r>
      <w:r w:rsidR="007F56D9" w:rsidRPr="00030EC7">
        <w:rPr>
          <w:rFonts w:ascii="Arial" w:hAnsi="Arial" w:cs="Arial"/>
          <w:sz w:val="20"/>
        </w:rPr>
        <w:t xml:space="preserve"> and the other </w:t>
      </w:r>
      <w:r>
        <w:rPr>
          <w:rFonts w:ascii="Arial" w:hAnsi="Arial" w:cs="Arial"/>
          <w:sz w:val="20"/>
        </w:rPr>
        <w:t>Lease</w:t>
      </w:r>
      <w:r w:rsidR="007F56D9" w:rsidRPr="00030EC7">
        <w:rPr>
          <w:rFonts w:ascii="Arial" w:hAnsi="Arial" w:cs="Arial"/>
          <w:sz w:val="20"/>
        </w:rPr>
        <w:t xml:space="preserve"> Documents forms the entire and integrated agreement between the parties.  Unless the context requires otherwise, any reference to the “</w:t>
      </w:r>
      <w:r>
        <w:rPr>
          <w:rFonts w:ascii="Arial" w:hAnsi="Arial" w:cs="Arial"/>
          <w:sz w:val="20"/>
        </w:rPr>
        <w:t>Lease</w:t>
      </w:r>
      <w:r w:rsidR="007F56D9" w:rsidRPr="00030EC7">
        <w:rPr>
          <w:rFonts w:ascii="Arial" w:hAnsi="Arial" w:cs="Arial"/>
          <w:sz w:val="20"/>
        </w:rPr>
        <w:t xml:space="preserve">” includes the </w:t>
      </w:r>
      <w:r>
        <w:rPr>
          <w:rFonts w:ascii="Arial" w:hAnsi="Arial" w:cs="Arial"/>
          <w:sz w:val="20"/>
        </w:rPr>
        <w:t>Lease</w:t>
      </w:r>
      <w:r w:rsidR="007F56D9" w:rsidRPr="00030EC7">
        <w:rPr>
          <w:rFonts w:ascii="Arial" w:hAnsi="Arial" w:cs="Arial"/>
          <w:sz w:val="20"/>
        </w:rPr>
        <w:t xml:space="preserve"> Documents.  </w:t>
      </w:r>
    </w:p>
    <w:p w:rsidR="00214223" w:rsidRPr="006756A7" w:rsidRDefault="00214223" w:rsidP="000B4177">
      <w:pPr>
        <w:pStyle w:val="Legal5L2"/>
        <w:widowControl w:val="0"/>
        <w:numPr>
          <w:ilvl w:val="6"/>
          <w:numId w:val="7"/>
        </w:numPr>
        <w:spacing w:after="0"/>
        <w:ind w:left="360"/>
        <w:jc w:val="both"/>
        <w:rPr>
          <w:rFonts w:ascii="Arial" w:hAnsi="Arial" w:cs="Arial"/>
          <w:b/>
          <w:caps/>
          <w:sz w:val="20"/>
        </w:rPr>
      </w:pPr>
      <w:r w:rsidRPr="00CE40EC">
        <w:rPr>
          <w:rFonts w:ascii="Arial" w:hAnsi="Arial" w:cs="Arial"/>
          <w:b/>
          <w:sz w:val="20"/>
        </w:rPr>
        <w:t>Designation of Representatives</w:t>
      </w:r>
      <w:r w:rsidRPr="006756A7">
        <w:rPr>
          <w:rFonts w:ascii="Arial" w:hAnsi="Arial" w:cs="Arial"/>
          <w:b/>
          <w:sz w:val="20"/>
        </w:rPr>
        <w:t>.</w:t>
      </w:r>
    </w:p>
    <w:p w:rsidR="00214223" w:rsidRPr="006756A7" w:rsidRDefault="00214223" w:rsidP="00214223">
      <w:pPr>
        <w:ind w:left="720" w:hanging="360"/>
        <w:jc w:val="both"/>
      </w:pPr>
    </w:p>
    <w:p w:rsidR="00214223" w:rsidRPr="006756A7" w:rsidRDefault="00214223" w:rsidP="000B4177">
      <w:pPr>
        <w:numPr>
          <w:ilvl w:val="2"/>
          <w:numId w:val="11"/>
        </w:numPr>
        <w:tabs>
          <w:tab w:val="left" w:pos="720"/>
        </w:tabs>
        <w:spacing w:after="120"/>
        <w:ind w:left="720" w:hanging="360"/>
        <w:jc w:val="both"/>
      </w:pPr>
      <w:r w:rsidRPr="006756A7">
        <w:t xml:space="preserve">The </w:t>
      </w:r>
      <w:proofErr w:type="spellStart"/>
      <w:r w:rsidR="004A055D">
        <w:t>Lessor</w:t>
      </w:r>
      <w:r w:rsidRPr="006756A7">
        <w:t>’s</w:t>
      </w:r>
      <w:proofErr w:type="spellEnd"/>
      <w:r w:rsidRPr="006756A7">
        <w:t xml:space="preserve"> Representative is:  </w:t>
      </w:r>
      <w:bookmarkStart w:id="6" w:name="Text245"/>
      <w:r w:rsidR="00814DE7">
        <w:fldChar w:fldCharType="begin">
          <w:ffData>
            <w:name w:val="Text245"/>
            <w:enabled/>
            <w:calcOnExit w:val="0"/>
            <w:textInput>
              <w:default w:val="Name and Contact Information"/>
            </w:textInput>
          </w:ffData>
        </w:fldChar>
      </w:r>
      <w:r>
        <w:instrText xml:space="preserve"> FORMTEXT </w:instrText>
      </w:r>
      <w:r w:rsidR="00814DE7">
        <w:fldChar w:fldCharType="separate"/>
      </w:r>
      <w:r>
        <w:rPr>
          <w:noProof/>
        </w:rPr>
        <w:t>Name and Contact Information</w:t>
      </w:r>
      <w:r w:rsidR="00814DE7">
        <w:fldChar w:fldCharType="end"/>
      </w:r>
      <w:bookmarkEnd w:id="6"/>
    </w:p>
    <w:p w:rsidR="00214223" w:rsidRPr="00B916EE" w:rsidRDefault="00214223" w:rsidP="000B4177">
      <w:pPr>
        <w:numPr>
          <w:ilvl w:val="2"/>
          <w:numId w:val="11"/>
        </w:numPr>
        <w:tabs>
          <w:tab w:val="left" w:pos="720"/>
        </w:tabs>
        <w:spacing w:after="120"/>
        <w:ind w:left="720" w:hanging="360"/>
        <w:jc w:val="both"/>
      </w:pPr>
      <w:r w:rsidRPr="006756A7">
        <w:t xml:space="preserve">The </w:t>
      </w:r>
      <w:r w:rsidR="004A055D">
        <w:t>Lessee</w:t>
      </w:r>
      <w:r w:rsidRPr="006756A7">
        <w:t xml:space="preserve">’s Representative is:  </w:t>
      </w:r>
      <w:r w:rsidR="00814DE7">
        <w:fldChar w:fldCharType="begin">
          <w:ffData>
            <w:name w:val="Text245"/>
            <w:enabled/>
            <w:calcOnExit w:val="0"/>
            <w:textInput>
              <w:default w:val="Name and Contact Information"/>
            </w:textInput>
          </w:ffData>
        </w:fldChar>
      </w:r>
      <w:r>
        <w:instrText xml:space="preserve"> FORMTEXT </w:instrText>
      </w:r>
      <w:r w:rsidR="00814DE7">
        <w:fldChar w:fldCharType="separate"/>
      </w:r>
      <w:r>
        <w:rPr>
          <w:noProof/>
        </w:rPr>
        <w:t>Name and Contact Information</w:t>
      </w:r>
      <w:r w:rsidR="00814DE7">
        <w:fldChar w:fldCharType="end"/>
      </w:r>
    </w:p>
    <w:p w:rsidR="00214223" w:rsidRPr="00B916EE" w:rsidRDefault="00214223" w:rsidP="000B4177">
      <w:pPr>
        <w:numPr>
          <w:ilvl w:val="2"/>
          <w:numId w:val="11"/>
        </w:numPr>
        <w:tabs>
          <w:tab w:val="left" w:pos="720"/>
        </w:tabs>
        <w:ind w:left="720" w:hanging="360"/>
        <w:jc w:val="both"/>
      </w:pPr>
      <w:r w:rsidRPr="006756A7">
        <w:t xml:space="preserve">A party may change its designated representative upon 30 days written notice to the other party.  </w:t>
      </w:r>
    </w:p>
    <w:p w:rsidR="00214223" w:rsidRPr="006756A7" w:rsidRDefault="00214223" w:rsidP="00214223">
      <w:pPr>
        <w:ind w:left="288"/>
        <w:jc w:val="both"/>
        <w:rPr>
          <w:b/>
          <w:caps/>
        </w:rPr>
      </w:pPr>
    </w:p>
    <w:p w:rsidR="00214223" w:rsidRPr="006756A7" w:rsidRDefault="00214223" w:rsidP="000B4177">
      <w:pPr>
        <w:pStyle w:val="Legal5L2"/>
        <w:widowControl w:val="0"/>
        <w:numPr>
          <w:ilvl w:val="6"/>
          <w:numId w:val="7"/>
        </w:numPr>
        <w:spacing w:after="0"/>
        <w:ind w:left="360"/>
        <w:jc w:val="both"/>
        <w:rPr>
          <w:rFonts w:ascii="Arial" w:hAnsi="Arial" w:cs="Arial"/>
          <w:b/>
          <w:caps/>
          <w:sz w:val="20"/>
        </w:rPr>
      </w:pPr>
      <w:r w:rsidRPr="00CE40EC">
        <w:rPr>
          <w:rFonts w:ascii="Arial" w:hAnsi="Arial" w:cs="Arial"/>
          <w:b/>
          <w:sz w:val="20"/>
        </w:rPr>
        <w:t>Notice and Communications</w:t>
      </w:r>
      <w:r w:rsidRPr="006756A7">
        <w:rPr>
          <w:rFonts w:ascii="Arial" w:hAnsi="Arial" w:cs="Arial"/>
          <w:b/>
          <w:sz w:val="20"/>
        </w:rPr>
        <w:t>.</w:t>
      </w:r>
    </w:p>
    <w:p w:rsidR="00214223" w:rsidRPr="006756A7" w:rsidRDefault="00214223" w:rsidP="00214223">
      <w:pPr>
        <w:ind w:left="720"/>
        <w:jc w:val="both"/>
      </w:pPr>
    </w:p>
    <w:p w:rsidR="00214223" w:rsidRPr="00030EC7" w:rsidRDefault="00214223" w:rsidP="000B4177">
      <w:pPr>
        <w:numPr>
          <w:ilvl w:val="2"/>
          <w:numId w:val="10"/>
        </w:numPr>
        <w:ind w:left="720" w:hanging="360"/>
        <w:jc w:val="both"/>
      </w:pPr>
      <w:r w:rsidRPr="00030EC7">
        <w:t xml:space="preserve">Notices and </w:t>
      </w:r>
      <w:r w:rsidRPr="00030EC7">
        <w:rPr>
          <w:rFonts w:eastAsia="Calibri"/>
        </w:rPr>
        <w:t>communications</w:t>
      </w:r>
      <w:r w:rsidRPr="00030EC7">
        <w:t xml:space="preserve"> between the parties to this </w:t>
      </w:r>
      <w:r w:rsidR="004A055D">
        <w:t>Lease</w:t>
      </w:r>
      <w:r w:rsidRPr="00030EC7">
        <w:t xml:space="preserve"> may be sent to the following addresses:</w:t>
      </w:r>
    </w:p>
    <w:p w:rsidR="00214223" w:rsidRPr="00030EC7" w:rsidRDefault="00214223" w:rsidP="00214223">
      <w:pPr>
        <w:ind w:left="720"/>
      </w:pPr>
    </w:p>
    <w:tbl>
      <w:tblPr>
        <w:tblW w:w="0" w:type="auto"/>
        <w:jc w:val="center"/>
        <w:tblInd w:w="1068" w:type="dxa"/>
        <w:tblLayout w:type="fixed"/>
        <w:tblLook w:val="0000"/>
      </w:tblPr>
      <w:tblGrid>
        <w:gridCol w:w="4050"/>
        <w:gridCol w:w="3750"/>
      </w:tblGrid>
      <w:tr w:rsidR="00214223" w:rsidRPr="00030EC7" w:rsidTr="00832BE8">
        <w:trPr>
          <w:jc w:val="center"/>
        </w:trPr>
        <w:tc>
          <w:tcPr>
            <w:tcW w:w="4050" w:type="dxa"/>
          </w:tcPr>
          <w:p w:rsidR="00214223" w:rsidRPr="00030EC7" w:rsidRDefault="004A055D" w:rsidP="00832BE8">
            <w:pPr>
              <w:keepNext/>
              <w:tabs>
                <w:tab w:val="right" w:pos="3417"/>
              </w:tabs>
              <w:outlineLvl w:val="0"/>
              <w:rPr>
                <w:b/>
              </w:rPr>
            </w:pPr>
            <w:proofErr w:type="spellStart"/>
            <w:r>
              <w:rPr>
                <w:b/>
              </w:rPr>
              <w:t>Lessor</w:t>
            </w:r>
            <w:proofErr w:type="spellEnd"/>
            <w:r w:rsidR="00214223" w:rsidRPr="00030EC7">
              <w:rPr>
                <w:b/>
              </w:rPr>
              <w:t xml:space="preserve">:  </w:t>
            </w:r>
          </w:p>
        </w:tc>
        <w:tc>
          <w:tcPr>
            <w:tcW w:w="3750" w:type="dxa"/>
          </w:tcPr>
          <w:p w:rsidR="00214223" w:rsidRPr="00030EC7" w:rsidRDefault="004A055D" w:rsidP="00832BE8">
            <w:pPr>
              <w:keepNext/>
              <w:tabs>
                <w:tab w:val="right" w:pos="3319"/>
              </w:tabs>
              <w:outlineLvl w:val="0"/>
              <w:rPr>
                <w:b/>
              </w:rPr>
            </w:pPr>
            <w:r>
              <w:rPr>
                <w:b/>
              </w:rPr>
              <w:t>Lessee</w:t>
            </w:r>
            <w:r w:rsidR="00214223" w:rsidRPr="00030EC7">
              <w:rPr>
                <w:b/>
              </w:rPr>
              <w:t xml:space="preserve">:  </w:t>
            </w:r>
          </w:p>
        </w:tc>
      </w:tr>
      <w:bookmarkStart w:id="7" w:name="Text228"/>
      <w:tr w:rsidR="00214223" w:rsidRPr="00030EC7" w:rsidTr="00832BE8">
        <w:trPr>
          <w:jc w:val="center"/>
        </w:trPr>
        <w:tc>
          <w:tcPr>
            <w:tcW w:w="4050" w:type="dxa"/>
          </w:tcPr>
          <w:p w:rsidR="00214223" w:rsidRPr="00030EC7" w:rsidRDefault="00814DE7" w:rsidP="00832BE8">
            <w:pPr>
              <w:keepNext/>
              <w:tabs>
                <w:tab w:val="right" w:pos="3417"/>
              </w:tabs>
              <w:outlineLvl w:val="0"/>
            </w:pPr>
            <w:r w:rsidRPr="00030EC7">
              <w:fldChar w:fldCharType="begin">
                <w:ffData>
                  <w:name w:val="Text228"/>
                  <w:enabled/>
                  <w:calcOnExit w:val="0"/>
                  <w:textInput>
                    <w:default w:val="Name"/>
                  </w:textInput>
                </w:ffData>
              </w:fldChar>
            </w:r>
            <w:r w:rsidR="00214223" w:rsidRPr="00030EC7">
              <w:instrText xml:space="preserve"> FORMTEXT </w:instrText>
            </w:r>
            <w:r w:rsidRPr="00030EC7">
              <w:fldChar w:fldCharType="separate"/>
            </w:r>
            <w:r w:rsidR="00214223" w:rsidRPr="00030EC7">
              <w:rPr>
                <w:noProof/>
              </w:rPr>
              <w:t>Name</w:t>
            </w:r>
            <w:r w:rsidRPr="00030EC7">
              <w:fldChar w:fldCharType="end"/>
            </w:r>
            <w:bookmarkEnd w:id="7"/>
          </w:p>
        </w:tc>
        <w:tc>
          <w:tcPr>
            <w:tcW w:w="3750" w:type="dxa"/>
          </w:tcPr>
          <w:p w:rsidR="00214223" w:rsidRPr="00030EC7" w:rsidRDefault="00814DE7" w:rsidP="00832BE8">
            <w:pPr>
              <w:keepNext/>
              <w:tabs>
                <w:tab w:val="right" w:pos="3319"/>
              </w:tabs>
              <w:outlineLvl w:val="0"/>
              <w:rPr>
                <w:b/>
              </w:rPr>
            </w:pPr>
            <w:r w:rsidRPr="00030EC7">
              <w:fldChar w:fldCharType="begin">
                <w:ffData>
                  <w:name w:val="Text228"/>
                  <w:enabled/>
                  <w:calcOnExit w:val="0"/>
                  <w:textInput>
                    <w:default w:val="Name"/>
                  </w:textInput>
                </w:ffData>
              </w:fldChar>
            </w:r>
            <w:r w:rsidR="00214223" w:rsidRPr="00030EC7">
              <w:instrText xml:space="preserve"> FORMTEXT </w:instrText>
            </w:r>
            <w:r w:rsidRPr="00030EC7">
              <w:fldChar w:fldCharType="separate"/>
            </w:r>
            <w:r w:rsidR="00214223" w:rsidRPr="00030EC7">
              <w:rPr>
                <w:noProof/>
              </w:rPr>
              <w:t>Name</w:t>
            </w:r>
            <w:r w:rsidRPr="00030EC7">
              <w:fldChar w:fldCharType="end"/>
            </w:r>
          </w:p>
        </w:tc>
      </w:tr>
      <w:tr w:rsidR="00214223" w:rsidRPr="00030EC7" w:rsidTr="00832BE8">
        <w:trPr>
          <w:jc w:val="center"/>
        </w:trPr>
        <w:tc>
          <w:tcPr>
            <w:tcW w:w="4050" w:type="dxa"/>
          </w:tcPr>
          <w:p w:rsidR="00214223" w:rsidRPr="00030EC7" w:rsidRDefault="00814DE7" w:rsidP="00832BE8">
            <w:pPr>
              <w:keepNext/>
              <w:tabs>
                <w:tab w:val="right" w:pos="3319"/>
              </w:tabs>
              <w:outlineLvl w:val="0"/>
              <w:rPr>
                <w:b/>
              </w:rPr>
            </w:pPr>
            <w:r>
              <w:rPr>
                <w:b/>
              </w:rPr>
              <w:fldChar w:fldCharType="begin">
                <w:ffData>
                  <w:name w:val="Text247"/>
                  <w:enabled/>
                  <w:calcOnExit w:val="0"/>
                  <w:textInput/>
                </w:ffData>
              </w:fldChar>
            </w:r>
            <w:r w:rsidR="00214223">
              <w:rPr>
                <w:b/>
              </w:rPr>
              <w:instrText xml:space="preserve"> FORMTEXT </w:instrText>
            </w:r>
            <w:r>
              <w:rPr>
                <w:b/>
              </w:rPr>
            </w:r>
            <w:r>
              <w:rPr>
                <w:b/>
              </w:rPr>
              <w:fldChar w:fldCharType="separate"/>
            </w:r>
            <w:r w:rsidR="00214223">
              <w:rPr>
                <w:b/>
                <w:noProof/>
              </w:rPr>
              <w:t> </w:t>
            </w:r>
            <w:r w:rsidR="00214223">
              <w:rPr>
                <w:b/>
                <w:noProof/>
              </w:rPr>
              <w:t> </w:t>
            </w:r>
            <w:r w:rsidR="00214223">
              <w:rPr>
                <w:b/>
                <w:noProof/>
              </w:rPr>
              <w:t> </w:t>
            </w:r>
            <w:r w:rsidR="00214223">
              <w:rPr>
                <w:b/>
                <w:noProof/>
              </w:rPr>
              <w:t> </w:t>
            </w:r>
            <w:r w:rsidR="00214223">
              <w:rPr>
                <w:b/>
                <w:noProof/>
              </w:rPr>
              <w:t> </w:t>
            </w:r>
            <w:r>
              <w:rPr>
                <w:b/>
              </w:rPr>
              <w:fldChar w:fldCharType="end"/>
            </w:r>
          </w:p>
        </w:tc>
        <w:tc>
          <w:tcPr>
            <w:tcW w:w="3750" w:type="dxa"/>
          </w:tcPr>
          <w:p w:rsidR="00214223" w:rsidRPr="00030EC7" w:rsidRDefault="00814DE7" w:rsidP="00832BE8">
            <w:pPr>
              <w:keepNext/>
              <w:tabs>
                <w:tab w:val="right" w:pos="3319"/>
              </w:tabs>
              <w:outlineLvl w:val="0"/>
              <w:rPr>
                <w:b/>
              </w:rPr>
            </w:pPr>
            <w:r>
              <w:rPr>
                <w:b/>
              </w:rPr>
              <w:fldChar w:fldCharType="begin">
                <w:ffData>
                  <w:name w:val="Text247"/>
                  <w:enabled/>
                  <w:calcOnExit w:val="0"/>
                  <w:textInput/>
                </w:ffData>
              </w:fldChar>
            </w:r>
            <w:bookmarkStart w:id="8" w:name="Text247"/>
            <w:r w:rsidR="00214223">
              <w:rPr>
                <w:b/>
              </w:rPr>
              <w:instrText xml:space="preserve"> FORMTEXT </w:instrText>
            </w:r>
            <w:r>
              <w:rPr>
                <w:b/>
              </w:rPr>
            </w:r>
            <w:r>
              <w:rPr>
                <w:b/>
              </w:rPr>
              <w:fldChar w:fldCharType="separate"/>
            </w:r>
            <w:r w:rsidR="00214223">
              <w:rPr>
                <w:b/>
                <w:noProof/>
              </w:rPr>
              <w:t> </w:t>
            </w:r>
            <w:r w:rsidR="00214223">
              <w:rPr>
                <w:b/>
                <w:noProof/>
              </w:rPr>
              <w:t> </w:t>
            </w:r>
            <w:r w:rsidR="00214223">
              <w:rPr>
                <w:b/>
                <w:noProof/>
              </w:rPr>
              <w:t> </w:t>
            </w:r>
            <w:r w:rsidR="00214223">
              <w:rPr>
                <w:b/>
                <w:noProof/>
              </w:rPr>
              <w:t> </w:t>
            </w:r>
            <w:r w:rsidR="00214223">
              <w:rPr>
                <w:b/>
                <w:noProof/>
              </w:rPr>
              <w:t> </w:t>
            </w:r>
            <w:r>
              <w:rPr>
                <w:b/>
              </w:rPr>
              <w:fldChar w:fldCharType="end"/>
            </w:r>
            <w:bookmarkEnd w:id="8"/>
          </w:p>
        </w:tc>
      </w:tr>
      <w:tr w:rsidR="00214223" w:rsidRPr="00030EC7" w:rsidTr="00832BE8">
        <w:trPr>
          <w:jc w:val="center"/>
        </w:trPr>
        <w:tc>
          <w:tcPr>
            <w:tcW w:w="4050" w:type="dxa"/>
          </w:tcPr>
          <w:p w:rsidR="00214223" w:rsidRPr="00030EC7" w:rsidRDefault="00814DE7" w:rsidP="00832BE8">
            <w:pPr>
              <w:keepNext/>
              <w:tabs>
                <w:tab w:val="right" w:pos="3319"/>
              </w:tabs>
              <w:outlineLvl w:val="0"/>
              <w:rPr>
                <w:b/>
              </w:rPr>
            </w:pPr>
            <w:r>
              <w:rPr>
                <w:b/>
              </w:rPr>
              <w:fldChar w:fldCharType="begin">
                <w:ffData>
                  <w:name w:val="Text247"/>
                  <w:enabled/>
                  <w:calcOnExit w:val="0"/>
                  <w:textInput/>
                </w:ffData>
              </w:fldChar>
            </w:r>
            <w:r w:rsidR="00214223">
              <w:rPr>
                <w:b/>
              </w:rPr>
              <w:instrText xml:space="preserve"> FORMTEXT </w:instrText>
            </w:r>
            <w:r>
              <w:rPr>
                <w:b/>
              </w:rPr>
            </w:r>
            <w:r>
              <w:rPr>
                <w:b/>
              </w:rPr>
              <w:fldChar w:fldCharType="separate"/>
            </w:r>
            <w:r w:rsidR="00214223">
              <w:rPr>
                <w:b/>
                <w:noProof/>
              </w:rPr>
              <w:t> </w:t>
            </w:r>
            <w:r w:rsidR="00214223">
              <w:rPr>
                <w:b/>
                <w:noProof/>
              </w:rPr>
              <w:t> </w:t>
            </w:r>
            <w:r w:rsidR="00214223">
              <w:rPr>
                <w:b/>
                <w:noProof/>
              </w:rPr>
              <w:t> </w:t>
            </w:r>
            <w:r w:rsidR="00214223">
              <w:rPr>
                <w:b/>
                <w:noProof/>
              </w:rPr>
              <w:t> </w:t>
            </w:r>
            <w:r w:rsidR="00214223">
              <w:rPr>
                <w:b/>
                <w:noProof/>
              </w:rPr>
              <w:t> </w:t>
            </w:r>
            <w:r>
              <w:rPr>
                <w:b/>
              </w:rPr>
              <w:fldChar w:fldCharType="end"/>
            </w:r>
          </w:p>
        </w:tc>
        <w:tc>
          <w:tcPr>
            <w:tcW w:w="3750" w:type="dxa"/>
          </w:tcPr>
          <w:p w:rsidR="00214223" w:rsidRPr="00030EC7" w:rsidRDefault="00814DE7" w:rsidP="00832BE8">
            <w:pPr>
              <w:keepNext/>
              <w:tabs>
                <w:tab w:val="right" w:pos="3319"/>
              </w:tabs>
              <w:outlineLvl w:val="0"/>
              <w:rPr>
                <w:b/>
              </w:rPr>
            </w:pPr>
            <w:r>
              <w:rPr>
                <w:b/>
              </w:rPr>
              <w:fldChar w:fldCharType="begin">
                <w:ffData>
                  <w:name w:val="Text247"/>
                  <w:enabled/>
                  <w:calcOnExit w:val="0"/>
                  <w:textInput/>
                </w:ffData>
              </w:fldChar>
            </w:r>
            <w:r w:rsidR="00214223">
              <w:rPr>
                <w:b/>
              </w:rPr>
              <w:instrText xml:space="preserve"> FORMTEXT </w:instrText>
            </w:r>
            <w:r>
              <w:rPr>
                <w:b/>
              </w:rPr>
            </w:r>
            <w:r>
              <w:rPr>
                <w:b/>
              </w:rPr>
              <w:fldChar w:fldCharType="separate"/>
            </w:r>
            <w:r w:rsidR="00214223">
              <w:rPr>
                <w:b/>
                <w:noProof/>
              </w:rPr>
              <w:t> </w:t>
            </w:r>
            <w:r w:rsidR="00214223">
              <w:rPr>
                <w:b/>
                <w:noProof/>
              </w:rPr>
              <w:t> </w:t>
            </w:r>
            <w:r w:rsidR="00214223">
              <w:rPr>
                <w:b/>
                <w:noProof/>
              </w:rPr>
              <w:t> </w:t>
            </w:r>
            <w:r w:rsidR="00214223">
              <w:rPr>
                <w:b/>
                <w:noProof/>
              </w:rPr>
              <w:t> </w:t>
            </w:r>
            <w:r w:rsidR="00214223">
              <w:rPr>
                <w:b/>
                <w:noProof/>
              </w:rPr>
              <w:t> </w:t>
            </w:r>
            <w:r>
              <w:rPr>
                <w:b/>
              </w:rPr>
              <w:fldChar w:fldCharType="end"/>
            </w:r>
          </w:p>
        </w:tc>
      </w:tr>
      <w:tr w:rsidR="00214223" w:rsidRPr="00030EC7" w:rsidTr="00832BE8">
        <w:trPr>
          <w:jc w:val="center"/>
        </w:trPr>
        <w:tc>
          <w:tcPr>
            <w:tcW w:w="4050" w:type="dxa"/>
          </w:tcPr>
          <w:p w:rsidR="00214223" w:rsidRPr="00030EC7" w:rsidRDefault="00814DE7" w:rsidP="00832BE8">
            <w:pPr>
              <w:keepNext/>
              <w:tabs>
                <w:tab w:val="right" w:pos="3319"/>
              </w:tabs>
              <w:outlineLvl w:val="0"/>
              <w:rPr>
                <w:b/>
              </w:rPr>
            </w:pPr>
            <w:r>
              <w:rPr>
                <w:b/>
              </w:rPr>
              <w:fldChar w:fldCharType="begin">
                <w:ffData>
                  <w:name w:val="Text247"/>
                  <w:enabled/>
                  <w:calcOnExit w:val="0"/>
                  <w:textInput/>
                </w:ffData>
              </w:fldChar>
            </w:r>
            <w:r w:rsidR="00214223">
              <w:rPr>
                <w:b/>
              </w:rPr>
              <w:instrText xml:space="preserve"> FORMTEXT </w:instrText>
            </w:r>
            <w:r>
              <w:rPr>
                <w:b/>
              </w:rPr>
            </w:r>
            <w:r>
              <w:rPr>
                <w:b/>
              </w:rPr>
              <w:fldChar w:fldCharType="separate"/>
            </w:r>
            <w:r w:rsidR="00214223">
              <w:rPr>
                <w:b/>
                <w:noProof/>
              </w:rPr>
              <w:t> </w:t>
            </w:r>
            <w:r w:rsidR="00214223">
              <w:rPr>
                <w:b/>
                <w:noProof/>
              </w:rPr>
              <w:t> </w:t>
            </w:r>
            <w:r w:rsidR="00214223">
              <w:rPr>
                <w:b/>
                <w:noProof/>
              </w:rPr>
              <w:t> </w:t>
            </w:r>
            <w:r w:rsidR="00214223">
              <w:rPr>
                <w:b/>
                <w:noProof/>
              </w:rPr>
              <w:t> </w:t>
            </w:r>
            <w:r w:rsidR="00214223">
              <w:rPr>
                <w:b/>
                <w:noProof/>
              </w:rPr>
              <w:t> </w:t>
            </w:r>
            <w:r>
              <w:rPr>
                <w:b/>
              </w:rPr>
              <w:fldChar w:fldCharType="end"/>
            </w:r>
          </w:p>
        </w:tc>
        <w:tc>
          <w:tcPr>
            <w:tcW w:w="3750" w:type="dxa"/>
          </w:tcPr>
          <w:p w:rsidR="00214223" w:rsidRPr="00030EC7" w:rsidRDefault="00814DE7" w:rsidP="00832BE8">
            <w:pPr>
              <w:keepNext/>
              <w:tabs>
                <w:tab w:val="right" w:pos="3319"/>
              </w:tabs>
              <w:outlineLvl w:val="0"/>
              <w:rPr>
                <w:b/>
              </w:rPr>
            </w:pPr>
            <w:r>
              <w:rPr>
                <w:b/>
              </w:rPr>
              <w:fldChar w:fldCharType="begin">
                <w:ffData>
                  <w:name w:val="Text247"/>
                  <w:enabled/>
                  <w:calcOnExit w:val="0"/>
                  <w:textInput/>
                </w:ffData>
              </w:fldChar>
            </w:r>
            <w:r w:rsidR="00214223">
              <w:rPr>
                <w:b/>
              </w:rPr>
              <w:instrText xml:space="preserve"> FORMTEXT </w:instrText>
            </w:r>
            <w:r>
              <w:rPr>
                <w:b/>
              </w:rPr>
            </w:r>
            <w:r>
              <w:rPr>
                <w:b/>
              </w:rPr>
              <w:fldChar w:fldCharType="separate"/>
            </w:r>
            <w:r w:rsidR="00214223">
              <w:rPr>
                <w:b/>
                <w:noProof/>
              </w:rPr>
              <w:t> </w:t>
            </w:r>
            <w:r w:rsidR="00214223">
              <w:rPr>
                <w:b/>
                <w:noProof/>
              </w:rPr>
              <w:t> </w:t>
            </w:r>
            <w:r w:rsidR="00214223">
              <w:rPr>
                <w:b/>
                <w:noProof/>
              </w:rPr>
              <w:t> </w:t>
            </w:r>
            <w:r w:rsidR="00214223">
              <w:rPr>
                <w:b/>
                <w:noProof/>
              </w:rPr>
              <w:t> </w:t>
            </w:r>
            <w:r w:rsidR="00214223">
              <w:rPr>
                <w:b/>
                <w:noProof/>
              </w:rPr>
              <w:t> </w:t>
            </w:r>
            <w:r>
              <w:rPr>
                <w:b/>
              </w:rPr>
              <w:fldChar w:fldCharType="end"/>
            </w:r>
          </w:p>
        </w:tc>
      </w:tr>
    </w:tbl>
    <w:p w:rsidR="00214223" w:rsidRPr="00030EC7" w:rsidRDefault="00214223" w:rsidP="00214223">
      <w:pPr>
        <w:ind w:left="720" w:hanging="360"/>
      </w:pPr>
    </w:p>
    <w:p w:rsidR="00214223" w:rsidRPr="00030EC7" w:rsidRDefault="00214223" w:rsidP="000B4177">
      <w:pPr>
        <w:numPr>
          <w:ilvl w:val="2"/>
          <w:numId w:val="10"/>
        </w:numPr>
        <w:spacing w:after="120"/>
        <w:ind w:left="720" w:hanging="360"/>
        <w:jc w:val="both"/>
      </w:pPr>
      <w:r w:rsidRPr="00030EC7">
        <w:t>The party giving notice will provide notice in writing, dated and signed by the party giving notice or by a duly authorized representative of that party.  Notice is not effective for any purpose whatsoever unless served in one of the following manners:</w:t>
      </w:r>
    </w:p>
    <w:p w:rsidR="00214223" w:rsidRPr="00E91FD1" w:rsidRDefault="00214223" w:rsidP="000B4177">
      <w:pPr>
        <w:numPr>
          <w:ilvl w:val="2"/>
          <w:numId w:val="10"/>
        </w:numPr>
        <w:spacing w:after="120"/>
        <w:ind w:left="720" w:hanging="360"/>
        <w:jc w:val="both"/>
        <w:rPr>
          <w:b/>
          <w:caps/>
        </w:rPr>
      </w:pPr>
      <w:r w:rsidRPr="00E91FD1">
        <w:t>If notice is given by personal delivery, it is deemed delivered on the day of delivery.</w:t>
      </w:r>
    </w:p>
    <w:p w:rsidR="00214223" w:rsidRPr="00E91FD1" w:rsidRDefault="00214223" w:rsidP="000B4177">
      <w:pPr>
        <w:numPr>
          <w:ilvl w:val="2"/>
          <w:numId w:val="10"/>
        </w:numPr>
        <w:spacing w:after="120"/>
        <w:ind w:left="720" w:hanging="360"/>
        <w:jc w:val="both"/>
      </w:pPr>
      <w:r w:rsidRPr="00E91FD1">
        <w:t>If notice is given by overnight delivery service, it is deemed delivered one (1) day after date deposited, as indicated by the delivery service.</w:t>
      </w:r>
    </w:p>
    <w:p w:rsidR="00214223" w:rsidRPr="00E91FD1" w:rsidRDefault="00214223" w:rsidP="000B4177">
      <w:pPr>
        <w:numPr>
          <w:ilvl w:val="2"/>
          <w:numId w:val="10"/>
        </w:numPr>
        <w:spacing w:after="120"/>
        <w:ind w:left="720" w:hanging="360"/>
        <w:jc w:val="both"/>
      </w:pPr>
      <w:r w:rsidRPr="00E91FD1">
        <w:t>If notice is given by depositing same in United States mail, enclosed in a sealed envelope, it is deemed delivered three days after date deposited, as indicated by the postmarked date.</w:t>
      </w:r>
    </w:p>
    <w:p w:rsidR="00214223" w:rsidRDefault="00214223" w:rsidP="000B4177">
      <w:pPr>
        <w:numPr>
          <w:ilvl w:val="2"/>
          <w:numId w:val="10"/>
        </w:numPr>
        <w:spacing w:after="240"/>
        <w:ind w:left="720" w:hanging="360"/>
        <w:jc w:val="both"/>
      </w:pPr>
      <w:r w:rsidRPr="00E91FD1">
        <w:t>If notice is given by registered or certified mail with postage prepaid, return receipt requested, it is deemed delivered on the day the notice is signed for.</w:t>
      </w:r>
    </w:p>
    <w:p w:rsidR="00F974FA" w:rsidRPr="00F974FA" w:rsidRDefault="00F974FA" w:rsidP="000B4177">
      <w:pPr>
        <w:pStyle w:val="ListParagraph"/>
        <w:numPr>
          <w:ilvl w:val="0"/>
          <w:numId w:val="14"/>
        </w:numPr>
        <w:ind w:left="360"/>
        <w:rPr>
          <w:szCs w:val="20"/>
        </w:rPr>
      </w:pPr>
      <w:r w:rsidRPr="00CE40EC">
        <w:rPr>
          <w:b/>
          <w:szCs w:val="20"/>
        </w:rPr>
        <w:t>Security Deposit</w:t>
      </w:r>
      <w:r w:rsidRPr="00F974FA">
        <w:rPr>
          <w:szCs w:val="20"/>
        </w:rPr>
        <w:t xml:space="preserve">.  This LEASE recognizes that LESSEE has deposited with LESSOR the sum of _________________ as security for LESSEE’S faithful performance of LESSEE’S obligations under this LEASE.  If LESSEE performs all of LESSEE’S obligations, said deposit or so much thereof as has not been applied to rent or </w:t>
      </w:r>
      <w:r w:rsidRPr="00F974FA">
        <w:rPr>
          <w:szCs w:val="20"/>
        </w:rPr>
        <w:lastRenderedPageBreak/>
        <w:t>other expenses that are the responsibility of the LESSEE by LESSOR, shall be returned, without interest, to LESSEE (</w:t>
      </w:r>
      <w:proofErr w:type="gramStart"/>
      <w:r w:rsidRPr="00F974FA">
        <w:rPr>
          <w:szCs w:val="20"/>
        </w:rPr>
        <w:t>or ,</w:t>
      </w:r>
      <w:proofErr w:type="gramEnd"/>
      <w:r w:rsidRPr="00F974FA">
        <w:rPr>
          <w:szCs w:val="20"/>
        </w:rPr>
        <w:t xml:space="preserve"> at LESSOR’S option, to the last assignee, if any, of LESSEE’S interest hereunder) at the expiration or termination of the LEASE.</w:t>
      </w:r>
    </w:p>
    <w:p w:rsidR="00F974FA" w:rsidRPr="00F974FA" w:rsidRDefault="00F974FA" w:rsidP="00F974FA">
      <w:pPr>
        <w:rPr>
          <w:b/>
          <w:szCs w:val="20"/>
        </w:rPr>
      </w:pPr>
    </w:p>
    <w:p w:rsidR="00F974FA" w:rsidRPr="00F974FA" w:rsidRDefault="00F974FA" w:rsidP="000B4177">
      <w:pPr>
        <w:pStyle w:val="ListParagraph"/>
        <w:numPr>
          <w:ilvl w:val="0"/>
          <w:numId w:val="14"/>
        </w:numPr>
        <w:ind w:left="360"/>
        <w:rPr>
          <w:szCs w:val="20"/>
        </w:rPr>
      </w:pPr>
      <w:r w:rsidRPr="00CE40EC">
        <w:rPr>
          <w:b/>
          <w:szCs w:val="20"/>
        </w:rPr>
        <w:t xml:space="preserve">Utilities. </w:t>
      </w:r>
      <w:r w:rsidRPr="00CE40EC">
        <w:rPr>
          <w:szCs w:val="20"/>
        </w:rPr>
        <w:t xml:space="preserve"> </w:t>
      </w:r>
      <w:r w:rsidRPr="00F974FA">
        <w:rPr>
          <w:szCs w:val="20"/>
        </w:rPr>
        <w:t>Throughout the Lease Term</w:t>
      </w:r>
      <w:r w:rsidR="00CE40EC">
        <w:rPr>
          <w:szCs w:val="20"/>
        </w:rPr>
        <w:t xml:space="preserve">, </w:t>
      </w:r>
      <w:r w:rsidR="00CE40EC" w:rsidRPr="00F974FA">
        <w:rPr>
          <w:szCs w:val="20"/>
        </w:rPr>
        <w:t>LESSEE</w:t>
      </w:r>
      <w:r w:rsidRPr="00F974FA">
        <w:rPr>
          <w:szCs w:val="20"/>
        </w:rPr>
        <w:t xml:space="preserve"> shall, at </w:t>
      </w:r>
      <w:r w:rsidR="00CE40EC" w:rsidRPr="00F974FA">
        <w:rPr>
          <w:szCs w:val="20"/>
        </w:rPr>
        <w:t xml:space="preserve">LESSEE </w:t>
      </w:r>
      <w:r w:rsidR="00CE40EC">
        <w:rPr>
          <w:szCs w:val="20"/>
        </w:rPr>
        <w:t xml:space="preserve">‘s </w:t>
      </w:r>
      <w:r w:rsidRPr="00F974FA">
        <w:rPr>
          <w:szCs w:val="20"/>
        </w:rPr>
        <w:t>sole cost and expense, provide all gas, electricity, water, heat, light, power, sewage, telephone services, and all other similar utilities supplied to the Leased Premises during the Lease Term.</w:t>
      </w:r>
    </w:p>
    <w:p w:rsidR="00F974FA" w:rsidRPr="00F974FA" w:rsidRDefault="00F974FA" w:rsidP="00F974FA">
      <w:pPr>
        <w:ind w:left="360"/>
        <w:rPr>
          <w:szCs w:val="20"/>
        </w:rPr>
      </w:pPr>
    </w:p>
    <w:p w:rsidR="00F974FA" w:rsidRPr="00F974FA" w:rsidRDefault="00F974FA" w:rsidP="000B4177">
      <w:pPr>
        <w:pStyle w:val="ListParagraph"/>
        <w:numPr>
          <w:ilvl w:val="0"/>
          <w:numId w:val="14"/>
        </w:numPr>
        <w:ind w:left="360"/>
        <w:rPr>
          <w:szCs w:val="20"/>
        </w:rPr>
      </w:pPr>
      <w:r w:rsidRPr="00CE40EC">
        <w:rPr>
          <w:b/>
          <w:szCs w:val="20"/>
        </w:rPr>
        <w:t>Custodial Services</w:t>
      </w:r>
      <w:r w:rsidRPr="00F974FA">
        <w:rPr>
          <w:szCs w:val="20"/>
        </w:rPr>
        <w:t xml:space="preserve">.  Throughout the Lease Term, </w:t>
      </w:r>
      <w:r w:rsidR="00CE40EC" w:rsidRPr="00F974FA">
        <w:rPr>
          <w:szCs w:val="20"/>
        </w:rPr>
        <w:t xml:space="preserve">LESSEE </w:t>
      </w:r>
      <w:r w:rsidRPr="00F974FA">
        <w:rPr>
          <w:szCs w:val="20"/>
        </w:rPr>
        <w:t xml:space="preserve">shall, at </w:t>
      </w:r>
      <w:r w:rsidR="00CE40EC" w:rsidRPr="00F974FA">
        <w:rPr>
          <w:szCs w:val="20"/>
        </w:rPr>
        <w:t>LESSEE</w:t>
      </w:r>
      <w:r w:rsidR="00CE40EC">
        <w:rPr>
          <w:szCs w:val="20"/>
        </w:rPr>
        <w:t xml:space="preserve">’s </w:t>
      </w:r>
      <w:r w:rsidRPr="00F974FA">
        <w:rPr>
          <w:szCs w:val="20"/>
        </w:rPr>
        <w:t>sole cost and expense, provide custodial services and supplies to the Leased Premises.</w:t>
      </w:r>
    </w:p>
    <w:p w:rsidR="00F974FA" w:rsidRPr="00F974FA" w:rsidRDefault="00F974FA" w:rsidP="00F974FA">
      <w:pPr>
        <w:ind w:left="360"/>
        <w:rPr>
          <w:szCs w:val="20"/>
        </w:rPr>
      </w:pPr>
    </w:p>
    <w:p w:rsidR="00F974FA" w:rsidRPr="00F974FA" w:rsidRDefault="00F974FA" w:rsidP="000B4177">
      <w:pPr>
        <w:pStyle w:val="ListParagraph"/>
        <w:numPr>
          <w:ilvl w:val="0"/>
          <w:numId w:val="14"/>
        </w:numPr>
        <w:ind w:left="360"/>
        <w:rPr>
          <w:szCs w:val="20"/>
        </w:rPr>
      </w:pPr>
      <w:r w:rsidRPr="00CE40EC">
        <w:rPr>
          <w:b/>
          <w:szCs w:val="20"/>
        </w:rPr>
        <w:t>Use</w:t>
      </w:r>
      <w:r w:rsidRPr="00F974FA">
        <w:rPr>
          <w:szCs w:val="20"/>
        </w:rPr>
        <w:t>.  The Leased Premises shall be used by LESSEE for purposes stated on page 1 and for no other purposes without the prior written consent of LESSOR.  LESSEE shall not commit, or permit to be committed, any waste or nuisance upon the Leased Premises.  LESSEE shall</w:t>
      </w:r>
      <w:proofErr w:type="gramStart"/>
      <w:r w:rsidRPr="00F974FA">
        <w:rPr>
          <w:szCs w:val="20"/>
        </w:rPr>
        <w:t>,  at</w:t>
      </w:r>
      <w:proofErr w:type="gramEnd"/>
      <w:r w:rsidRPr="00F974FA">
        <w:rPr>
          <w:szCs w:val="20"/>
        </w:rPr>
        <w:t xml:space="preserve"> LESSEE'S sole cost and expense, observe in the use of the Leased Premises, all municipal, county, state and federal regulations, ordinances and statutes now in force, or which may hereinafter be in force.</w:t>
      </w:r>
    </w:p>
    <w:p w:rsidR="00F974FA" w:rsidRPr="00F974FA" w:rsidRDefault="00F974FA" w:rsidP="00F974FA">
      <w:pPr>
        <w:ind w:left="360"/>
        <w:rPr>
          <w:b/>
          <w:szCs w:val="20"/>
          <w:u w:val="single"/>
        </w:rPr>
      </w:pPr>
    </w:p>
    <w:p w:rsidR="00F974FA" w:rsidRPr="0075066A" w:rsidRDefault="0075066A" w:rsidP="000B4177">
      <w:pPr>
        <w:pStyle w:val="ListParagraph"/>
        <w:numPr>
          <w:ilvl w:val="0"/>
          <w:numId w:val="14"/>
        </w:numPr>
        <w:ind w:left="360"/>
        <w:rPr>
          <w:b/>
          <w:color w:val="FF0000"/>
          <w:szCs w:val="20"/>
        </w:rPr>
      </w:pPr>
      <w:r w:rsidRPr="0075066A">
        <w:rPr>
          <w:b/>
          <w:color w:val="FF0000"/>
          <w:szCs w:val="20"/>
        </w:rPr>
        <w:t>[</w:t>
      </w:r>
      <w:r w:rsidR="00F974FA" w:rsidRPr="0075066A">
        <w:rPr>
          <w:b/>
          <w:color w:val="FF0000"/>
          <w:szCs w:val="20"/>
        </w:rPr>
        <w:t>Improvements.</w:t>
      </w:r>
      <w:r w:rsidR="00F974FA" w:rsidRPr="0075066A">
        <w:rPr>
          <w:b/>
          <w:color w:val="FF0000"/>
          <w:szCs w:val="20"/>
          <w:u w:val="single"/>
        </w:rPr>
        <w:t xml:space="preserve">  </w:t>
      </w:r>
      <w:r w:rsidR="00F974FA" w:rsidRPr="0075066A">
        <w:rPr>
          <w:b/>
          <w:color w:val="FF0000"/>
          <w:szCs w:val="20"/>
        </w:rPr>
        <w:t>LESSOR shall, at LESSOR'S sole cost and expense, provide the following improvements to the Leased Premises prior to the commencement of the LEASE:</w:t>
      </w:r>
    </w:p>
    <w:p w:rsidR="00F974FA" w:rsidRPr="0075066A" w:rsidRDefault="00F974FA" w:rsidP="00F974FA">
      <w:pPr>
        <w:rPr>
          <w:b/>
          <w:color w:val="FF0000"/>
          <w:szCs w:val="20"/>
        </w:rPr>
      </w:pPr>
    </w:p>
    <w:p w:rsidR="00F974FA" w:rsidRPr="0075066A" w:rsidRDefault="00F974FA" w:rsidP="00F974FA">
      <w:pPr>
        <w:rPr>
          <w:b/>
          <w:color w:val="FF0000"/>
          <w:szCs w:val="20"/>
        </w:rPr>
      </w:pPr>
      <w:r w:rsidRPr="0075066A">
        <w:rPr>
          <w:b/>
          <w:color w:val="FF0000"/>
          <w:szCs w:val="20"/>
        </w:rPr>
        <w:tab/>
        <w:t xml:space="preserve">A.             </w:t>
      </w:r>
      <w:r w:rsidRPr="0075066A">
        <w:rPr>
          <w:b/>
          <w:color w:val="FF0000"/>
          <w:szCs w:val="20"/>
        </w:rPr>
        <w:tab/>
        <w:t xml:space="preserve"> _________________________________________________</w:t>
      </w:r>
    </w:p>
    <w:p w:rsidR="00F974FA" w:rsidRPr="0075066A" w:rsidRDefault="00F974FA" w:rsidP="00F974FA">
      <w:pPr>
        <w:rPr>
          <w:b/>
          <w:color w:val="FF0000"/>
          <w:szCs w:val="20"/>
        </w:rPr>
      </w:pPr>
      <w:r w:rsidRPr="0075066A">
        <w:rPr>
          <w:b/>
          <w:color w:val="FF0000"/>
          <w:szCs w:val="20"/>
        </w:rPr>
        <w:tab/>
        <w:t xml:space="preserve"> </w:t>
      </w:r>
      <w:r w:rsidRPr="0075066A">
        <w:rPr>
          <w:b/>
          <w:color w:val="FF0000"/>
          <w:szCs w:val="20"/>
        </w:rPr>
        <w:tab/>
      </w:r>
      <w:r w:rsidRPr="0075066A">
        <w:rPr>
          <w:b/>
          <w:color w:val="FF0000"/>
          <w:szCs w:val="20"/>
        </w:rPr>
        <w:tab/>
        <w:t xml:space="preserve"> _________________________________________________</w:t>
      </w:r>
    </w:p>
    <w:p w:rsidR="00F974FA" w:rsidRPr="0075066A" w:rsidRDefault="00F974FA" w:rsidP="00F974FA">
      <w:pPr>
        <w:rPr>
          <w:b/>
          <w:color w:val="FF0000"/>
          <w:szCs w:val="20"/>
        </w:rPr>
      </w:pPr>
      <w:r w:rsidRPr="0075066A">
        <w:rPr>
          <w:b/>
          <w:color w:val="FF0000"/>
          <w:szCs w:val="20"/>
        </w:rPr>
        <w:tab/>
      </w:r>
      <w:r w:rsidRPr="0075066A">
        <w:rPr>
          <w:b/>
          <w:color w:val="FF0000"/>
          <w:szCs w:val="20"/>
        </w:rPr>
        <w:tab/>
      </w:r>
      <w:r w:rsidRPr="0075066A">
        <w:rPr>
          <w:b/>
          <w:color w:val="FF0000"/>
          <w:szCs w:val="20"/>
        </w:rPr>
        <w:tab/>
        <w:t xml:space="preserve"> _________________________________________________</w:t>
      </w:r>
    </w:p>
    <w:p w:rsidR="00F974FA" w:rsidRPr="0075066A" w:rsidRDefault="00F974FA" w:rsidP="00F974FA">
      <w:pPr>
        <w:rPr>
          <w:b/>
          <w:color w:val="FF0000"/>
          <w:szCs w:val="20"/>
        </w:rPr>
      </w:pPr>
    </w:p>
    <w:p w:rsidR="00F974FA" w:rsidRPr="0075066A" w:rsidRDefault="00F974FA" w:rsidP="00F974FA">
      <w:pPr>
        <w:rPr>
          <w:b/>
          <w:color w:val="FF0000"/>
          <w:szCs w:val="20"/>
        </w:rPr>
      </w:pPr>
      <w:r w:rsidRPr="0075066A">
        <w:rPr>
          <w:b/>
          <w:color w:val="FF0000"/>
          <w:szCs w:val="20"/>
        </w:rPr>
        <w:tab/>
        <w:t>B.</w:t>
      </w:r>
      <w:r w:rsidRPr="0075066A">
        <w:rPr>
          <w:b/>
          <w:color w:val="FF0000"/>
          <w:szCs w:val="20"/>
        </w:rPr>
        <w:tab/>
      </w:r>
      <w:r w:rsidRPr="0075066A">
        <w:rPr>
          <w:b/>
          <w:color w:val="FF0000"/>
          <w:szCs w:val="20"/>
        </w:rPr>
        <w:tab/>
        <w:t xml:space="preserve"> _________________________________________________</w:t>
      </w:r>
    </w:p>
    <w:p w:rsidR="00F974FA" w:rsidRPr="0075066A" w:rsidRDefault="00F974FA" w:rsidP="00F974FA">
      <w:pPr>
        <w:rPr>
          <w:b/>
          <w:color w:val="FF0000"/>
          <w:szCs w:val="20"/>
        </w:rPr>
      </w:pPr>
      <w:r w:rsidRPr="0075066A">
        <w:rPr>
          <w:b/>
          <w:color w:val="FF0000"/>
          <w:szCs w:val="20"/>
        </w:rPr>
        <w:tab/>
      </w:r>
      <w:r w:rsidRPr="0075066A">
        <w:rPr>
          <w:b/>
          <w:color w:val="FF0000"/>
          <w:szCs w:val="20"/>
        </w:rPr>
        <w:tab/>
      </w:r>
      <w:r w:rsidRPr="0075066A">
        <w:rPr>
          <w:b/>
          <w:color w:val="FF0000"/>
          <w:szCs w:val="20"/>
        </w:rPr>
        <w:tab/>
        <w:t xml:space="preserve"> _________________________________________________</w:t>
      </w:r>
    </w:p>
    <w:p w:rsidR="00F974FA" w:rsidRPr="0075066A" w:rsidRDefault="00F974FA" w:rsidP="00F974FA">
      <w:pPr>
        <w:rPr>
          <w:b/>
          <w:color w:val="FF0000"/>
          <w:szCs w:val="20"/>
        </w:rPr>
      </w:pPr>
      <w:r w:rsidRPr="0075066A">
        <w:rPr>
          <w:b/>
          <w:color w:val="FF0000"/>
          <w:szCs w:val="20"/>
        </w:rPr>
        <w:tab/>
      </w:r>
      <w:r w:rsidRPr="0075066A">
        <w:rPr>
          <w:b/>
          <w:color w:val="FF0000"/>
          <w:szCs w:val="20"/>
        </w:rPr>
        <w:tab/>
      </w:r>
      <w:r w:rsidRPr="0075066A">
        <w:rPr>
          <w:b/>
          <w:color w:val="FF0000"/>
          <w:szCs w:val="20"/>
        </w:rPr>
        <w:tab/>
        <w:t xml:space="preserve"> _________________________________________________</w:t>
      </w:r>
      <w:r w:rsidR="0075066A" w:rsidRPr="0075066A">
        <w:rPr>
          <w:b/>
          <w:color w:val="FF0000"/>
          <w:szCs w:val="20"/>
        </w:rPr>
        <w:t>]</w:t>
      </w:r>
    </w:p>
    <w:p w:rsidR="00F974FA" w:rsidRDefault="00F974FA" w:rsidP="00CD40CF">
      <w:pPr>
        <w:rPr>
          <w:b/>
          <w:szCs w:val="20"/>
        </w:rPr>
      </w:pPr>
    </w:p>
    <w:p w:rsidR="0031686D" w:rsidRPr="00190D7D" w:rsidRDefault="0031686D" w:rsidP="000B4177">
      <w:pPr>
        <w:pStyle w:val="ListParagraph"/>
        <w:numPr>
          <w:ilvl w:val="0"/>
          <w:numId w:val="14"/>
        </w:numPr>
        <w:ind w:left="360"/>
        <w:rPr>
          <w:szCs w:val="20"/>
        </w:rPr>
      </w:pPr>
      <w:r w:rsidRPr="0031686D">
        <w:rPr>
          <w:b/>
          <w:szCs w:val="20"/>
        </w:rPr>
        <w:t>C</w:t>
      </w:r>
      <w:r>
        <w:rPr>
          <w:b/>
          <w:szCs w:val="20"/>
        </w:rPr>
        <w:t>ompliance</w:t>
      </w:r>
      <w:r w:rsidRPr="0031686D">
        <w:rPr>
          <w:b/>
          <w:szCs w:val="20"/>
        </w:rPr>
        <w:t xml:space="preserve">.   </w:t>
      </w:r>
      <w:r w:rsidRPr="00190D7D">
        <w:rPr>
          <w:szCs w:val="20"/>
        </w:rPr>
        <w:t>LESSOR warrants to LESSEE that the Leased Premises to be occupied by LESSEE does not violate any covenants or restrictions of record, and is in compliance with applicable statutes, codes, regulations and ordinances. In the event it is determined that LESSOR is in violation of this warranty, LESSOR, at LESSOR'S sole cost and expense, shall correct such violation immediately or within a time period agreeable to LESSEE.</w:t>
      </w:r>
    </w:p>
    <w:p w:rsidR="0031686D" w:rsidRPr="00190D7D" w:rsidRDefault="0031686D" w:rsidP="0031686D">
      <w:pPr>
        <w:rPr>
          <w:szCs w:val="20"/>
        </w:rPr>
      </w:pPr>
    </w:p>
    <w:p w:rsidR="0031686D" w:rsidRPr="00190D7D" w:rsidRDefault="0031686D" w:rsidP="000B4177">
      <w:pPr>
        <w:pStyle w:val="ListParagraph"/>
        <w:numPr>
          <w:ilvl w:val="0"/>
          <w:numId w:val="14"/>
        </w:numPr>
        <w:ind w:left="360"/>
        <w:rPr>
          <w:szCs w:val="20"/>
        </w:rPr>
      </w:pPr>
      <w:r w:rsidRPr="0031686D">
        <w:rPr>
          <w:b/>
          <w:szCs w:val="20"/>
        </w:rPr>
        <w:t>P</w:t>
      </w:r>
      <w:r>
        <w:rPr>
          <w:b/>
          <w:szCs w:val="20"/>
        </w:rPr>
        <w:t>ermits</w:t>
      </w:r>
      <w:r w:rsidRPr="0031686D">
        <w:rPr>
          <w:b/>
          <w:szCs w:val="20"/>
        </w:rPr>
        <w:t xml:space="preserve">.   </w:t>
      </w:r>
      <w:r w:rsidRPr="00190D7D">
        <w:rPr>
          <w:szCs w:val="20"/>
        </w:rPr>
        <w:t>Application for a conditional use permit for the Leased Premises will made to the City of _______________________</w:t>
      </w:r>
      <w:proofErr w:type="gramStart"/>
      <w:r w:rsidRPr="00190D7D">
        <w:rPr>
          <w:szCs w:val="20"/>
        </w:rPr>
        <w:t>_  by</w:t>
      </w:r>
      <w:proofErr w:type="gramEnd"/>
      <w:r w:rsidRPr="00190D7D">
        <w:rPr>
          <w:szCs w:val="20"/>
        </w:rPr>
        <w:t xml:space="preserve"> LESSEE with the cooperation of the LESSOR.  In the event that LESSEE is unable to obtain a Conditional Use Permit from the City of    ____________________________   this LEASE shall become null and void.  </w:t>
      </w:r>
    </w:p>
    <w:p w:rsidR="0031686D" w:rsidRPr="00190D7D" w:rsidRDefault="0031686D" w:rsidP="0031686D">
      <w:pPr>
        <w:rPr>
          <w:szCs w:val="20"/>
        </w:rPr>
      </w:pPr>
    </w:p>
    <w:p w:rsidR="0031686D" w:rsidRPr="0031686D" w:rsidRDefault="0031686D" w:rsidP="000B4177">
      <w:pPr>
        <w:pStyle w:val="ListParagraph"/>
        <w:numPr>
          <w:ilvl w:val="0"/>
          <w:numId w:val="14"/>
        </w:numPr>
        <w:ind w:left="360"/>
        <w:rPr>
          <w:szCs w:val="20"/>
        </w:rPr>
      </w:pPr>
      <w:r>
        <w:rPr>
          <w:b/>
          <w:szCs w:val="20"/>
        </w:rPr>
        <w:t>Condition of Premises</w:t>
      </w:r>
      <w:r w:rsidRPr="0031686D">
        <w:rPr>
          <w:b/>
          <w:szCs w:val="20"/>
        </w:rPr>
        <w:t xml:space="preserve">.  </w:t>
      </w:r>
      <w:r w:rsidRPr="0031686D">
        <w:rPr>
          <w:szCs w:val="20"/>
        </w:rPr>
        <w:t>LESSOR shall deliver  the Leased Premises to LESSEE clean and free of debris on the commencement date and further warrants to LESSEE that the parking areas, plumbing, ventilating, electrical lighting facilities and equipment within the Leased Premises, fixtures, walls, (interior and exterior) foundations, ceilings, roofs, floors, windows, access doors,  shall  be in good operating condition  on the commencement  date.  In the event it is determined that this warranty has been violated, then it shall be the obligation of the LESSOR, after receipt of written notice from LESSEE setting forth the nature of the violation, to promptly, at LESSOR'S sole cost rectify such violation.  LESSEE'S failure to give such written notice to LESSOR within two (2) months after the commencement date shall cause the conclusive presumption that LESSOR has complied with all of LESSOR'S obligations.</w:t>
      </w:r>
    </w:p>
    <w:p w:rsidR="0031686D" w:rsidRPr="0031686D" w:rsidRDefault="0031686D" w:rsidP="0031686D">
      <w:pPr>
        <w:rPr>
          <w:b/>
          <w:szCs w:val="20"/>
        </w:rPr>
      </w:pPr>
    </w:p>
    <w:p w:rsidR="0031686D" w:rsidRPr="0031686D" w:rsidRDefault="0031686D" w:rsidP="000B4177">
      <w:pPr>
        <w:pStyle w:val="ListParagraph"/>
        <w:numPr>
          <w:ilvl w:val="0"/>
          <w:numId w:val="14"/>
        </w:numPr>
        <w:ind w:left="360"/>
        <w:rPr>
          <w:szCs w:val="20"/>
        </w:rPr>
      </w:pPr>
      <w:r w:rsidRPr="0031686D">
        <w:rPr>
          <w:b/>
          <w:szCs w:val="20"/>
        </w:rPr>
        <w:t>E</w:t>
      </w:r>
      <w:r>
        <w:rPr>
          <w:b/>
          <w:szCs w:val="20"/>
        </w:rPr>
        <w:t>quipment</w:t>
      </w:r>
      <w:r w:rsidRPr="0031686D">
        <w:rPr>
          <w:b/>
          <w:szCs w:val="20"/>
        </w:rPr>
        <w:t xml:space="preserve">.   </w:t>
      </w:r>
      <w:r w:rsidRPr="0031686D">
        <w:rPr>
          <w:szCs w:val="20"/>
        </w:rPr>
        <w:t>LESSEE may install and operate equipment that is normal for the purposes for which the LESSEE is using the Leased Premises.  LESSEE shall remove such equipment from the Leased Premises upon or prior to the termination of the LEASE.</w:t>
      </w:r>
    </w:p>
    <w:p w:rsidR="0031686D" w:rsidRPr="0031686D" w:rsidRDefault="0031686D" w:rsidP="0031686D">
      <w:pPr>
        <w:rPr>
          <w:b/>
          <w:szCs w:val="20"/>
        </w:rPr>
      </w:pPr>
    </w:p>
    <w:p w:rsidR="0031686D" w:rsidRPr="0031686D" w:rsidRDefault="0031686D" w:rsidP="000B4177">
      <w:pPr>
        <w:pStyle w:val="ListParagraph"/>
        <w:numPr>
          <w:ilvl w:val="0"/>
          <w:numId w:val="14"/>
        </w:numPr>
        <w:ind w:left="360"/>
        <w:rPr>
          <w:szCs w:val="20"/>
        </w:rPr>
      </w:pPr>
      <w:r>
        <w:rPr>
          <w:b/>
          <w:szCs w:val="20"/>
        </w:rPr>
        <w:t>Maintenance and Grounds</w:t>
      </w:r>
      <w:r w:rsidRPr="0031686D">
        <w:rPr>
          <w:szCs w:val="20"/>
        </w:rPr>
        <w:t xml:space="preserve">.  LESSOR shall, at LESSOR'S sole cost and expense, maintain the landscaping, roof, electrical, sidewalks, parking lots, and exterior of the Leased Premises in good condition and repair.  In addition, LESSOR shall be </w:t>
      </w:r>
      <w:proofErr w:type="gramStart"/>
      <w:r w:rsidRPr="0031686D">
        <w:rPr>
          <w:szCs w:val="20"/>
        </w:rPr>
        <w:t>responsible  for</w:t>
      </w:r>
      <w:proofErr w:type="gramEnd"/>
      <w:r w:rsidRPr="0031686D">
        <w:rPr>
          <w:szCs w:val="20"/>
        </w:rPr>
        <w:t xml:space="preserve"> major structural maintenance including but not limited to roof replacement , major utility systems, asphalt resurfacing and sealing and exterior painting.  LESSOR shall be responsible for painting the interior walls where repair is needed due to leakage or structural defect.  LESSEE shall, at LESSEE'S sole cost and expense, provide routine maintenance to the interior of the Leased Premises.</w:t>
      </w:r>
    </w:p>
    <w:p w:rsidR="0031686D" w:rsidRPr="0031686D" w:rsidRDefault="0031686D" w:rsidP="0031686D">
      <w:pPr>
        <w:rPr>
          <w:szCs w:val="20"/>
        </w:rPr>
      </w:pPr>
    </w:p>
    <w:p w:rsidR="0031686D" w:rsidRPr="0031686D" w:rsidRDefault="0031686D" w:rsidP="000B4177">
      <w:pPr>
        <w:pStyle w:val="ListParagraph"/>
        <w:numPr>
          <w:ilvl w:val="0"/>
          <w:numId w:val="14"/>
        </w:numPr>
        <w:ind w:left="360"/>
        <w:rPr>
          <w:szCs w:val="20"/>
        </w:rPr>
      </w:pPr>
      <w:r w:rsidRPr="0031686D">
        <w:rPr>
          <w:b/>
          <w:szCs w:val="20"/>
        </w:rPr>
        <w:t>M</w:t>
      </w:r>
      <w:r>
        <w:rPr>
          <w:b/>
          <w:szCs w:val="20"/>
        </w:rPr>
        <w:t>echanic’ Liens</w:t>
      </w:r>
      <w:r w:rsidRPr="0031686D">
        <w:rPr>
          <w:b/>
          <w:szCs w:val="20"/>
        </w:rPr>
        <w:t xml:space="preserve">.  </w:t>
      </w:r>
      <w:r w:rsidRPr="0031686D">
        <w:rPr>
          <w:szCs w:val="20"/>
        </w:rPr>
        <w:t xml:space="preserve">LESSEE shall pay all cost of any alterations or additions, and shall keep the Leased Premises free and clear of mechanics' liens.  LESSEE shall indemnify LESSOR against, and hold LESSOR harmless from, any and </w:t>
      </w:r>
      <w:r w:rsidRPr="0031686D">
        <w:rPr>
          <w:szCs w:val="20"/>
        </w:rPr>
        <w:lastRenderedPageBreak/>
        <w:t>all mechanics' liens or claims of liens and all attorney's fees, costs and expenses which may accrue, arise out of, or be incurred by reason of or on account of any such lien or claims of lien.  LESSOR shall at all times have the right to post and to keep posted on the Leased Premises such notices provided for under or by virtue of the laws of the State of California for the protection of the Leased Premises from mechanics' liens or liens of a similar nature.</w:t>
      </w:r>
    </w:p>
    <w:p w:rsidR="0031686D" w:rsidRPr="0031686D" w:rsidRDefault="0031686D" w:rsidP="0031686D">
      <w:pPr>
        <w:rPr>
          <w:b/>
          <w:szCs w:val="20"/>
        </w:rPr>
      </w:pPr>
    </w:p>
    <w:p w:rsidR="0031686D" w:rsidRPr="0031686D" w:rsidRDefault="0031686D" w:rsidP="000B4177">
      <w:pPr>
        <w:pStyle w:val="ListParagraph"/>
        <w:numPr>
          <w:ilvl w:val="0"/>
          <w:numId w:val="14"/>
        </w:numPr>
        <w:ind w:left="360"/>
        <w:rPr>
          <w:szCs w:val="20"/>
        </w:rPr>
      </w:pPr>
      <w:r>
        <w:rPr>
          <w:b/>
          <w:szCs w:val="20"/>
        </w:rPr>
        <w:t xml:space="preserve">Alterations.  </w:t>
      </w:r>
      <w:r w:rsidRPr="0031686D">
        <w:rPr>
          <w:szCs w:val="20"/>
        </w:rPr>
        <w:t>LESSEE shall not make, or permit to be made, any additions or alterations of the Leased Premises, or any part thereof, without the written consent of LESSOR, and any additions to or alterations of said Leased Premises,  when permitted to be made, shall be removed by LESSEE at the end of the Lease Term, and the Leased Premises shall be restored to the condition it was in at the beginning of the Lease Term,  reasonable wear and tear excepted, at the LESSEE'S sole cost and expense, unless otherwise agreed to by the Parties.</w:t>
      </w:r>
    </w:p>
    <w:p w:rsidR="0031686D" w:rsidRPr="00D405EE" w:rsidRDefault="0031686D" w:rsidP="00CD40CF">
      <w:pPr>
        <w:rPr>
          <w:b/>
          <w:szCs w:val="20"/>
        </w:rPr>
      </w:pPr>
    </w:p>
    <w:p w:rsidR="00225674" w:rsidRPr="0031686D" w:rsidRDefault="00225674" w:rsidP="000B4177">
      <w:pPr>
        <w:pStyle w:val="ListParagraph"/>
        <w:numPr>
          <w:ilvl w:val="0"/>
          <w:numId w:val="14"/>
        </w:numPr>
        <w:ind w:left="360"/>
        <w:jc w:val="both"/>
        <w:rPr>
          <w:b/>
          <w:szCs w:val="20"/>
        </w:rPr>
      </w:pPr>
      <w:r w:rsidRPr="0031686D">
        <w:rPr>
          <w:b/>
          <w:szCs w:val="20"/>
        </w:rPr>
        <w:t>Sub</w:t>
      </w:r>
      <w:r w:rsidR="00F974FA" w:rsidRPr="0031686D">
        <w:rPr>
          <w:b/>
          <w:szCs w:val="20"/>
        </w:rPr>
        <w:t>l</w:t>
      </w:r>
      <w:r w:rsidR="004A055D" w:rsidRPr="0031686D">
        <w:rPr>
          <w:b/>
          <w:szCs w:val="20"/>
        </w:rPr>
        <w:t>ease</w:t>
      </w:r>
      <w:r w:rsidRPr="0031686D">
        <w:rPr>
          <w:b/>
          <w:szCs w:val="20"/>
        </w:rPr>
        <w:t xml:space="preserve">s and Assignment.  </w:t>
      </w:r>
      <w:r w:rsidR="004A055D" w:rsidRPr="0031686D">
        <w:rPr>
          <w:szCs w:val="20"/>
        </w:rPr>
        <w:t>Lessee</w:t>
      </w:r>
      <w:r w:rsidRPr="0031686D">
        <w:rPr>
          <w:szCs w:val="20"/>
        </w:rPr>
        <w:t xml:space="preserve"> </w:t>
      </w:r>
      <w:r w:rsidR="00B04C09" w:rsidRPr="0031686D">
        <w:rPr>
          <w:szCs w:val="20"/>
        </w:rPr>
        <w:t>shall</w:t>
      </w:r>
      <w:r w:rsidRPr="0031686D">
        <w:rPr>
          <w:szCs w:val="20"/>
        </w:rPr>
        <w:t xml:space="preserve"> not sub</w:t>
      </w:r>
      <w:r w:rsidR="00CE40EC" w:rsidRPr="0031686D">
        <w:rPr>
          <w:szCs w:val="20"/>
        </w:rPr>
        <w:t>l</w:t>
      </w:r>
      <w:r w:rsidR="004A055D" w:rsidRPr="0031686D">
        <w:rPr>
          <w:szCs w:val="20"/>
        </w:rPr>
        <w:t>ease</w:t>
      </w:r>
      <w:r w:rsidRPr="0031686D">
        <w:rPr>
          <w:szCs w:val="20"/>
        </w:rPr>
        <w:t xml:space="preserve">, assign, </w:t>
      </w:r>
      <w:r w:rsidR="00B04C09" w:rsidRPr="0031686D">
        <w:rPr>
          <w:szCs w:val="20"/>
        </w:rPr>
        <w:t xml:space="preserve">delegate, </w:t>
      </w:r>
      <w:r w:rsidRPr="0031686D">
        <w:rPr>
          <w:szCs w:val="20"/>
        </w:rPr>
        <w:t xml:space="preserve">or transfer any of its </w:t>
      </w:r>
      <w:r w:rsidR="00B04C09" w:rsidRPr="0031686D">
        <w:rPr>
          <w:szCs w:val="20"/>
        </w:rPr>
        <w:t xml:space="preserve">duties, rights, or </w:t>
      </w:r>
      <w:r w:rsidRPr="0031686D">
        <w:rPr>
          <w:szCs w:val="20"/>
        </w:rPr>
        <w:t xml:space="preserve">interests under this </w:t>
      </w:r>
      <w:r w:rsidR="004A055D" w:rsidRPr="0031686D">
        <w:rPr>
          <w:szCs w:val="20"/>
        </w:rPr>
        <w:t>Lease</w:t>
      </w:r>
      <w:r w:rsidRPr="0031686D">
        <w:rPr>
          <w:szCs w:val="20"/>
        </w:rPr>
        <w:t xml:space="preserve"> without the prior written consent of </w:t>
      </w:r>
      <w:proofErr w:type="spellStart"/>
      <w:r w:rsidR="004A055D" w:rsidRPr="0031686D">
        <w:rPr>
          <w:szCs w:val="20"/>
        </w:rPr>
        <w:t>Lessor</w:t>
      </w:r>
      <w:proofErr w:type="spellEnd"/>
      <w:r w:rsidRPr="0031686D">
        <w:rPr>
          <w:szCs w:val="20"/>
        </w:rPr>
        <w:t xml:space="preserve">.  </w:t>
      </w:r>
      <w:proofErr w:type="spellStart"/>
      <w:r w:rsidR="004A055D" w:rsidRPr="0031686D">
        <w:rPr>
          <w:szCs w:val="20"/>
        </w:rPr>
        <w:t>Lessor</w:t>
      </w:r>
      <w:proofErr w:type="spellEnd"/>
      <w:r w:rsidRPr="0031686D">
        <w:rPr>
          <w:szCs w:val="20"/>
        </w:rPr>
        <w:t xml:space="preserve"> may withhold such consent for any or no reason. If </w:t>
      </w:r>
      <w:proofErr w:type="spellStart"/>
      <w:r w:rsidR="004A055D" w:rsidRPr="0031686D">
        <w:rPr>
          <w:szCs w:val="20"/>
        </w:rPr>
        <w:t>Lessor</w:t>
      </w:r>
      <w:proofErr w:type="spellEnd"/>
      <w:r w:rsidRPr="0031686D">
        <w:rPr>
          <w:szCs w:val="20"/>
        </w:rPr>
        <w:t xml:space="preserve"> consents to an assignment or sub</w:t>
      </w:r>
      <w:r w:rsidR="00CE40EC" w:rsidRPr="0031686D">
        <w:rPr>
          <w:szCs w:val="20"/>
        </w:rPr>
        <w:t>l</w:t>
      </w:r>
      <w:r w:rsidR="004A055D" w:rsidRPr="0031686D">
        <w:rPr>
          <w:szCs w:val="20"/>
        </w:rPr>
        <w:t>ease</w:t>
      </w:r>
      <w:r w:rsidRPr="0031686D">
        <w:rPr>
          <w:szCs w:val="20"/>
        </w:rPr>
        <w:t xml:space="preserve">, then in addition to any other provisions of this </w:t>
      </w:r>
      <w:r w:rsidR="004A055D" w:rsidRPr="0031686D">
        <w:rPr>
          <w:szCs w:val="20"/>
        </w:rPr>
        <w:t>Lease</w:t>
      </w:r>
      <w:r w:rsidRPr="0031686D">
        <w:rPr>
          <w:szCs w:val="20"/>
        </w:rPr>
        <w:t xml:space="preserve">, </w:t>
      </w:r>
      <w:r w:rsidR="004A055D" w:rsidRPr="0031686D">
        <w:rPr>
          <w:szCs w:val="20"/>
        </w:rPr>
        <w:t>Lessee</w:t>
      </w:r>
      <w:r w:rsidRPr="0031686D">
        <w:rPr>
          <w:szCs w:val="20"/>
        </w:rPr>
        <w:t xml:space="preserve"> shall require any permitted </w:t>
      </w:r>
      <w:proofErr w:type="spellStart"/>
      <w:r w:rsidRPr="0031686D">
        <w:rPr>
          <w:szCs w:val="20"/>
        </w:rPr>
        <w:t>sub</w:t>
      </w:r>
      <w:r w:rsidR="00CE40EC" w:rsidRPr="0031686D">
        <w:rPr>
          <w:szCs w:val="20"/>
        </w:rPr>
        <w:t>l</w:t>
      </w:r>
      <w:r w:rsidR="004A055D" w:rsidRPr="0031686D">
        <w:rPr>
          <w:szCs w:val="20"/>
        </w:rPr>
        <w:t>essee</w:t>
      </w:r>
      <w:proofErr w:type="spellEnd"/>
      <w:r w:rsidRPr="0031686D">
        <w:rPr>
          <w:szCs w:val="20"/>
        </w:rPr>
        <w:t xml:space="preserve"> to be bound by all the terms and conditions of this </w:t>
      </w:r>
      <w:r w:rsidR="004A055D" w:rsidRPr="0031686D">
        <w:rPr>
          <w:szCs w:val="20"/>
        </w:rPr>
        <w:t>Lease</w:t>
      </w:r>
      <w:r w:rsidRPr="0031686D">
        <w:rPr>
          <w:szCs w:val="20"/>
        </w:rPr>
        <w:t xml:space="preserve"> that wou</w:t>
      </w:r>
      <w:r w:rsidR="009B5D9C" w:rsidRPr="0031686D">
        <w:rPr>
          <w:szCs w:val="20"/>
        </w:rPr>
        <w:t xml:space="preserve">ld otherwise bind </w:t>
      </w:r>
      <w:r w:rsidR="004A055D" w:rsidRPr="0031686D">
        <w:rPr>
          <w:szCs w:val="20"/>
        </w:rPr>
        <w:t>Lessee</w:t>
      </w:r>
      <w:r w:rsidR="009B5D9C" w:rsidRPr="0031686D">
        <w:rPr>
          <w:szCs w:val="20"/>
        </w:rPr>
        <w:t xml:space="preserve">.  </w:t>
      </w:r>
      <w:r w:rsidRPr="0031686D">
        <w:rPr>
          <w:szCs w:val="20"/>
        </w:rPr>
        <w:t>The parties agree that any such sub</w:t>
      </w:r>
      <w:r w:rsidR="00CE40EC" w:rsidRPr="0031686D">
        <w:rPr>
          <w:szCs w:val="20"/>
        </w:rPr>
        <w:t>l</w:t>
      </w:r>
      <w:r w:rsidR="004A055D" w:rsidRPr="0031686D">
        <w:rPr>
          <w:szCs w:val="20"/>
        </w:rPr>
        <w:t>ease</w:t>
      </w:r>
      <w:r w:rsidRPr="0031686D">
        <w:rPr>
          <w:szCs w:val="20"/>
        </w:rPr>
        <w:t xml:space="preserve">s shall be construed as matters solely between the </w:t>
      </w:r>
      <w:r w:rsidR="004A055D" w:rsidRPr="0031686D">
        <w:rPr>
          <w:szCs w:val="20"/>
        </w:rPr>
        <w:t>Lessee</w:t>
      </w:r>
      <w:r w:rsidRPr="0031686D">
        <w:rPr>
          <w:szCs w:val="20"/>
        </w:rPr>
        <w:t xml:space="preserve"> and its </w:t>
      </w:r>
      <w:proofErr w:type="spellStart"/>
      <w:r w:rsidRPr="0031686D">
        <w:rPr>
          <w:szCs w:val="20"/>
        </w:rPr>
        <w:t>sub</w:t>
      </w:r>
      <w:r w:rsidR="00CE40EC" w:rsidRPr="0031686D">
        <w:rPr>
          <w:szCs w:val="20"/>
        </w:rPr>
        <w:t>l</w:t>
      </w:r>
      <w:r w:rsidR="004A055D" w:rsidRPr="0031686D">
        <w:rPr>
          <w:szCs w:val="20"/>
        </w:rPr>
        <w:t>essee</w:t>
      </w:r>
      <w:proofErr w:type="spellEnd"/>
      <w:r w:rsidRPr="0031686D">
        <w:rPr>
          <w:szCs w:val="20"/>
        </w:rPr>
        <w:t xml:space="preserve"> and shall have no binding effect on </w:t>
      </w:r>
      <w:proofErr w:type="spellStart"/>
      <w:r w:rsidR="004A055D" w:rsidRPr="0031686D">
        <w:rPr>
          <w:szCs w:val="20"/>
        </w:rPr>
        <w:t>Lessor</w:t>
      </w:r>
      <w:proofErr w:type="spellEnd"/>
      <w:r w:rsidRPr="0031686D">
        <w:rPr>
          <w:szCs w:val="20"/>
        </w:rPr>
        <w:t>.</w:t>
      </w:r>
    </w:p>
    <w:p w:rsidR="0031686D" w:rsidRPr="0031686D" w:rsidRDefault="0031686D" w:rsidP="0031686D">
      <w:pPr>
        <w:tabs>
          <w:tab w:val="num" w:pos="450"/>
        </w:tabs>
        <w:jc w:val="both"/>
        <w:rPr>
          <w:szCs w:val="20"/>
        </w:rPr>
      </w:pPr>
    </w:p>
    <w:p w:rsidR="00225674" w:rsidRPr="00D405EE" w:rsidRDefault="00225674" w:rsidP="000B4177">
      <w:pPr>
        <w:numPr>
          <w:ilvl w:val="0"/>
          <w:numId w:val="12"/>
        </w:numPr>
        <w:tabs>
          <w:tab w:val="num" w:pos="450"/>
        </w:tabs>
        <w:ind w:left="360" w:hanging="360"/>
        <w:jc w:val="both"/>
        <w:rPr>
          <w:szCs w:val="20"/>
        </w:rPr>
      </w:pPr>
      <w:r w:rsidRPr="00D405EE">
        <w:rPr>
          <w:b/>
          <w:szCs w:val="20"/>
        </w:rPr>
        <w:t xml:space="preserve">Successors in Interest.  </w:t>
      </w:r>
      <w:r w:rsidRPr="00D405EE">
        <w:rPr>
          <w:szCs w:val="20"/>
        </w:rPr>
        <w:t xml:space="preserve">This </w:t>
      </w:r>
      <w:r w:rsidR="004A055D">
        <w:rPr>
          <w:szCs w:val="20"/>
        </w:rPr>
        <w:t>Lease</w:t>
      </w:r>
      <w:r w:rsidRPr="00D405EE">
        <w:rPr>
          <w:szCs w:val="20"/>
        </w:rPr>
        <w:t xml:space="preserve"> shall bind and inure to the benefit of the parties, their successors, and approved assigns, if any.</w:t>
      </w:r>
    </w:p>
    <w:p w:rsidR="00225674" w:rsidRPr="00D405EE" w:rsidRDefault="00225674" w:rsidP="0080579D">
      <w:pPr>
        <w:ind w:hanging="360"/>
        <w:rPr>
          <w:b/>
          <w:szCs w:val="20"/>
        </w:rPr>
      </w:pPr>
    </w:p>
    <w:p w:rsidR="00225674" w:rsidRPr="00D405EE" w:rsidRDefault="00225674" w:rsidP="000B4177">
      <w:pPr>
        <w:numPr>
          <w:ilvl w:val="0"/>
          <w:numId w:val="12"/>
        </w:numPr>
        <w:tabs>
          <w:tab w:val="num" w:pos="450"/>
        </w:tabs>
        <w:ind w:left="360" w:hanging="360"/>
        <w:jc w:val="both"/>
        <w:rPr>
          <w:szCs w:val="20"/>
        </w:rPr>
      </w:pPr>
      <w:r w:rsidRPr="00D405EE">
        <w:rPr>
          <w:b/>
          <w:szCs w:val="20"/>
        </w:rPr>
        <w:t xml:space="preserve">No Third Party Beneficiaries.  </w:t>
      </w:r>
      <w:proofErr w:type="spellStart"/>
      <w:r w:rsidR="004A055D">
        <w:rPr>
          <w:szCs w:val="20"/>
        </w:rPr>
        <w:t>Lessor</w:t>
      </w:r>
      <w:proofErr w:type="spellEnd"/>
      <w:r w:rsidRPr="00D405EE">
        <w:rPr>
          <w:szCs w:val="20"/>
        </w:rPr>
        <w:t xml:space="preserve"> and </w:t>
      </w:r>
      <w:r w:rsidR="004A055D">
        <w:rPr>
          <w:szCs w:val="20"/>
        </w:rPr>
        <w:t>Lessee</w:t>
      </w:r>
      <w:r w:rsidRPr="00D405EE">
        <w:rPr>
          <w:szCs w:val="20"/>
        </w:rPr>
        <w:t xml:space="preserve"> are the only parties to this </w:t>
      </w:r>
      <w:r w:rsidR="004A055D">
        <w:rPr>
          <w:szCs w:val="20"/>
        </w:rPr>
        <w:t>Lease</w:t>
      </w:r>
      <w:r w:rsidRPr="00D405EE">
        <w:rPr>
          <w:szCs w:val="20"/>
        </w:rPr>
        <w:t xml:space="preserve"> and are the only parties entitled to enforce its terms.  Nothing in this </w:t>
      </w:r>
      <w:r w:rsidR="004A055D">
        <w:rPr>
          <w:szCs w:val="20"/>
        </w:rPr>
        <w:t>Lease</w:t>
      </w:r>
      <w:r w:rsidRPr="00D405EE">
        <w:rPr>
          <w:szCs w:val="20"/>
        </w:rPr>
        <w:t xml:space="preserve"> provides any benefit or right, directly or indirectly, to third </w:t>
      </w:r>
      <w:r w:rsidR="00311311" w:rsidRPr="00D405EE">
        <w:rPr>
          <w:szCs w:val="20"/>
        </w:rPr>
        <w:t xml:space="preserve">parties </w:t>
      </w:r>
      <w:r w:rsidRPr="00D405EE">
        <w:rPr>
          <w:szCs w:val="20"/>
        </w:rPr>
        <w:t xml:space="preserve">unless they are individually identified by name in this </w:t>
      </w:r>
      <w:r w:rsidR="004A055D">
        <w:rPr>
          <w:szCs w:val="20"/>
        </w:rPr>
        <w:t>Lease</w:t>
      </w:r>
      <w:r w:rsidRPr="00D405EE">
        <w:rPr>
          <w:szCs w:val="20"/>
        </w:rPr>
        <w:t xml:space="preserve"> and expressly described as intended beneficiaries of this </w:t>
      </w:r>
      <w:r w:rsidR="004A055D">
        <w:rPr>
          <w:szCs w:val="20"/>
        </w:rPr>
        <w:t>Lease</w:t>
      </w:r>
      <w:r w:rsidRPr="00D405EE">
        <w:rPr>
          <w:szCs w:val="20"/>
        </w:rPr>
        <w:t>.</w:t>
      </w:r>
    </w:p>
    <w:p w:rsidR="00225674" w:rsidRPr="00D405EE" w:rsidRDefault="00225674" w:rsidP="0080579D">
      <w:pPr>
        <w:ind w:hanging="360"/>
        <w:rPr>
          <w:szCs w:val="20"/>
        </w:rPr>
      </w:pPr>
    </w:p>
    <w:p w:rsidR="00225674" w:rsidRPr="00D405EE" w:rsidRDefault="00225674" w:rsidP="000B4177">
      <w:pPr>
        <w:numPr>
          <w:ilvl w:val="0"/>
          <w:numId w:val="12"/>
        </w:numPr>
        <w:tabs>
          <w:tab w:val="num" w:pos="450"/>
        </w:tabs>
        <w:ind w:left="360" w:hanging="360"/>
        <w:jc w:val="both"/>
        <w:rPr>
          <w:bCs/>
          <w:szCs w:val="20"/>
        </w:rPr>
      </w:pPr>
      <w:r w:rsidRPr="00D405EE">
        <w:rPr>
          <w:b/>
          <w:szCs w:val="20"/>
        </w:rPr>
        <w:t xml:space="preserve">Nonperformance.  </w:t>
      </w:r>
      <w:r w:rsidRPr="00D405EE">
        <w:rPr>
          <w:bCs/>
          <w:szCs w:val="20"/>
        </w:rPr>
        <w:t xml:space="preserve">As used in this </w:t>
      </w:r>
      <w:r w:rsidR="004A055D">
        <w:rPr>
          <w:bCs/>
          <w:szCs w:val="20"/>
        </w:rPr>
        <w:t>Lease</w:t>
      </w:r>
      <w:r w:rsidRPr="00D405EE">
        <w:rPr>
          <w:bCs/>
          <w:szCs w:val="20"/>
        </w:rPr>
        <w:t xml:space="preserve">, “failure to perform” means failure, for whatever reason, to </w:t>
      </w:r>
      <w:r w:rsidR="0031686D">
        <w:rPr>
          <w:bCs/>
          <w:szCs w:val="20"/>
        </w:rPr>
        <w:t>pay rent or otherwise not comply with the terms of this Lease</w:t>
      </w:r>
      <w:r w:rsidRPr="00D405EE">
        <w:rPr>
          <w:bCs/>
          <w:szCs w:val="20"/>
        </w:rPr>
        <w:t>.</w:t>
      </w:r>
    </w:p>
    <w:p w:rsidR="00225674" w:rsidRPr="00D405EE" w:rsidRDefault="00225674" w:rsidP="00CD40CF">
      <w:pPr>
        <w:jc w:val="both"/>
        <w:rPr>
          <w:b/>
          <w:szCs w:val="20"/>
        </w:rPr>
      </w:pPr>
    </w:p>
    <w:p w:rsidR="00225674" w:rsidRPr="00D405EE" w:rsidRDefault="00225674" w:rsidP="000B4177">
      <w:pPr>
        <w:numPr>
          <w:ilvl w:val="0"/>
          <w:numId w:val="12"/>
        </w:numPr>
        <w:tabs>
          <w:tab w:val="num" w:pos="450"/>
        </w:tabs>
        <w:spacing w:after="120"/>
        <w:ind w:left="360" w:hanging="360"/>
        <w:jc w:val="both"/>
        <w:rPr>
          <w:b/>
          <w:szCs w:val="20"/>
        </w:rPr>
      </w:pPr>
      <w:r w:rsidRPr="00D405EE">
        <w:rPr>
          <w:b/>
          <w:szCs w:val="20"/>
        </w:rPr>
        <w:t xml:space="preserve">Early Termination.  </w:t>
      </w:r>
      <w:r w:rsidRPr="00D405EE">
        <w:rPr>
          <w:szCs w:val="20"/>
        </w:rPr>
        <w:t xml:space="preserve">This </w:t>
      </w:r>
      <w:r w:rsidR="004A055D">
        <w:rPr>
          <w:szCs w:val="20"/>
        </w:rPr>
        <w:t>Lease</w:t>
      </w:r>
      <w:r w:rsidRPr="00D405EE">
        <w:rPr>
          <w:szCs w:val="20"/>
        </w:rPr>
        <w:t xml:space="preserve"> may be terminated as follows unless otherwise specified herein:</w:t>
      </w:r>
    </w:p>
    <w:p w:rsidR="00225674" w:rsidRPr="00D405EE" w:rsidRDefault="00225674" w:rsidP="004C7B60">
      <w:pPr>
        <w:pStyle w:val="ListParagraph"/>
        <w:numPr>
          <w:ilvl w:val="0"/>
          <w:numId w:val="1"/>
        </w:numPr>
        <w:spacing w:after="120"/>
        <w:jc w:val="both"/>
        <w:rPr>
          <w:szCs w:val="20"/>
        </w:rPr>
      </w:pPr>
      <w:r w:rsidRPr="00D405EE">
        <w:rPr>
          <w:szCs w:val="20"/>
          <w:u w:val="single"/>
        </w:rPr>
        <w:t>Mutual</w:t>
      </w:r>
      <w:r w:rsidRPr="00D405EE">
        <w:rPr>
          <w:szCs w:val="20"/>
        </w:rPr>
        <w:t xml:space="preserve">:  </w:t>
      </w:r>
      <w:proofErr w:type="spellStart"/>
      <w:r w:rsidR="004A055D">
        <w:rPr>
          <w:szCs w:val="20"/>
        </w:rPr>
        <w:t>Lessor</w:t>
      </w:r>
      <w:proofErr w:type="spellEnd"/>
      <w:r w:rsidRPr="00D405EE">
        <w:rPr>
          <w:szCs w:val="20"/>
        </w:rPr>
        <w:t xml:space="preserve"> and </w:t>
      </w:r>
      <w:r w:rsidR="004A055D">
        <w:rPr>
          <w:szCs w:val="20"/>
        </w:rPr>
        <w:t>Lessee</w:t>
      </w:r>
      <w:r w:rsidRPr="00D405EE">
        <w:rPr>
          <w:szCs w:val="20"/>
        </w:rPr>
        <w:t xml:space="preserve"> may terminate this </w:t>
      </w:r>
      <w:r w:rsidR="004A055D">
        <w:rPr>
          <w:szCs w:val="20"/>
        </w:rPr>
        <w:t>Lease</w:t>
      </w:r>
      <w:r w:rsidRPr="00D405EE">
        <w:rPr>
          <w:szCs w:val="20"/>
        </w:rPr>
        <w:t xml:space="preserve"> at any time by </w:t>
      </w:r>
      <w:r w:rsidR="009D1738" w:rsidRPr="00D405EE">
        <w:rPr>
          <w:szCs w:val="20"/>
        </w:rPr>
        <w:t xml:space="preserve">their </w:t>
      </w:r>
      <w:r w:rsidRPr="00D405EE">
        <w:rPr>
          <w:szCs w:val="20"/>
        </w:rPr>
        <w:t>written agreement.</w:t>
      </w:r>
    </w:p>
    <w:p w:rsidR="00225674" w:rsidRPr="00D405EE" w:rsidRDefault="004A055D" w:rsidP="004C7B60">
      <w:pPr>
        <w:pStyle w:val="ListParagraph"/>
        <w:numPr>
          <w:ilvl w:val="0"/>
          <w:numId w:val="1"/>
        </w:numPr>
        <w:spacing w:after="120"/>
        <w:jc w:val="both"/>
        <w:rPr>
          <w:szCs w:val="20"/>
        </w:rPr>
      </w:pPr>
      <w:proofErr w:type="spellStart"/>
      <w:r>
        <w:rPr>
          <w:szCs w:val="20"/>
          <w:u w:val="single"/>
        </w:rPr>
        <w:t>Lessor</w:t>
      </w:r>
      <w:r w:rsidR="00225674" w:rsidRPr="00D405EE">
        <w:rPr>
          <w:szCs w:val="20"/>
          <w:u w:val="single"/>
        </w:rPr>
        <w:t>’s</w:t>
      </w:r>
      <w:proofErr w:type="spellEnd"/>
      <w:r w:rsidR="00225674" w:rsidRPr="00D405EE">
        <w:rPr>
          <w:szCs w:val="20"/>
          <w:u w:val="single"/>
        </w:rPr>
        <w:t xml:space="preserve"> Sole Discretion</w:t>
      </w:r>
      <w:r w:rsidR="00225674" w:rsidRPr="00D405EE">
        <w:rPr>
          <w:szCs w:val="20"/>
        </w:rPr>
        <w:t xml:space="preserve">: </w:t>
      </w:r>
      <w:proofErr w:type="spellStart"/>
      <w:r>
        <w:rPr>
          <w:szCs w:val="20"/>
        </w:rPr>
        <w:t>Lessor</w:t>
      </w:r>
      <w:proofErr w:type="spellEnd"/>
      <w:r w:rsidR="00225674" w:rsidRPr="00D405EE">
        <w:rPr>
          <w:szCs w:val="20"/>
        </w:rPr>
        <w:t xml:space="preserve"> in its sole discretion may terminate this </w:t>
      </w:r>
      <w:r>
        <w:rPr>
          <w:szCs w:val="20"/>
        </w:rPr>
        <w:t>Lease</w:t>
      </w:r>
      <w:r w:rsidR="00225674" w:rsidRPr="00D405EE">
        <w:rPr>
          <w:szCs w:val="20"/>
        </w:rPr>
        <w:t xml:space="preserve"> for any reason on 30 days’ written notice to </w:t>
      </w:r>
      <w:r>
        <w:rPr>
          <w:szCs w:val="20"/>
        </w:rPr>
        <w:t>Lessee</w:t>
      </w:r>
      <w:r w:rsidR="00225674" w:rsidRPr="00D405EE">
        <w:rPr>
          <w:szCs w:val="20"/>
        </w:rPr>
        <w:t xml:space="preserve">. </w:t>
      </w:r>
    </w:p>
    <w:p w:rsidR="00225674" w:rsidRPr="00D405EE" w:rsidRDefault="00225674" w:rsidP="004C7B60">
      <w:pPr>
        <w:pStyle w:val="ListParagraph"/>
        <w:numPr>
          <w:ilvl w:val="0"/>
          <w:numId w:val="1"/>
        </w:numPr>
        <w:spacing w:after="120"/>
        <w:jc w:val="both"/>
        <w:rPr>
          <w:szCs w:val="20"/>
        </w:rPr>
      </w:pPr>
      <w:r w:rsidRPr="00D405EE">
        <w:rPr>
          <w:szCs w:val="20"/>
          <w:u w:val="single"/>
        </w:rPr>
        <w:t>Breach</w:t>
      </w:r>
      <w:r w:rsidRPr="00D405EE">
        <w:rPr>
          <w:szCs w:val="20"/>
        </w:rPr>
        <w:t xml:space="preserve">:  Either party may terminate this </w:t>
      </w:r>
      <w:r w:rsidR="004A055D">
        <w:rPr>
          <w:szCs w:val="20"/>
        </w:rPr>
        <w:t>Lease</w:t>
      </w:r>
      <w:r w:rsidRPr="00D405EE">
        <w:rPr>
          <w:szCs w:val="20"/>
        </w:rPr>
        <w:t xml:space="preserve"> in the event of a breach by the other party.  To be effective, the party seeking termination must give to the other party written notice of the breach and its intent to terminate.  If the breaching party does not entirely cure the breach within 15 days of the date of the notice, then the non-breaching party may terminate this </w:t>
      </w:r>
      <w:r w:rsidR="004A055D">
        <w:rPr>
          <w:szCs w:val="20"/>
        </w:rPr>
        <w:t>Lease</w:t>
      </w:r>
      <w:r w:rsidRPr="00D405EE">
        <w:rPr>
          <w:szCs w:val="20"/>
        </w:rPr>
        <w:t xml:space="preserve"> at any time thereafter by giving a written notice of termination.</w:t>
      </w:r>
    </w:p>
    <w:p w:rsidR="00690782" w:rsidRPr="00D405EE" w:rsidRDefault="004A055D" w:rsidP="004C7B60">
      <w:pPr>
        <w:pStyle w:val="ListParagraph"/>
        <w:numPr>
          <w:ilvl w:val="0"/>
          <w:numId w:val="1"/>
        </w:numPr>
        <w:spacing w:after="120"/>
        <w:jc w:val="both"/>
        <w:rPr>
          <w:szCs w:val="20"/>
        </w:rPr>
      </w:pPr>
      <w:r>
        <w:rPr>
          <w:szCs w:val="20"/>
          <w:u w:val="single"/>
        </w:rPr>
        <w:t>Lessee</w:t>
      </w:r>
      <w:r w:rsidR="00225674" w:rsidRPr="00D405EE">
        <w:rPr>
          <w:szCs w:val="20"/>
          <w:u w:val="single"/>
        </w:rPr>
        <w:t xml:space="preserve"> </w:t>
      </w:r>
      <w:proofErr w:type="gramStart"/>
      <w:r w:rsidR="00225674" w:rsidRPr="00D405EE">
        <w:rPr>
          <w:szCs w:val="20"/>
          <w:u w:val="single"/>
        </w:rPr>
        <w:t>Licensing</w:t>
      </w:r>
      <w:proofErr w:type="gramEnd"/>
      <w:r w:rsidR="00225674" w:rsidRPr="00D405EE">
        <w:rPr>
          <w:szCs w:val="20"/>
          <w:u w:val="single"/>
        </w:rPr>
        <w:t>, etc.</w:t>
      </w:r>
      <w:r w:rsidR="00225674" w:rsidRPr="00D405EE">
        <w:rPr>
          <w:szCs w:val="20"/>
        </w:rPr>
        <w:t xml:space="preserve">:  Notwithstanding Section </w:t>
      </w:r>
      <w:r w:rsidR="00BE26C1">
        <w:rPr>
          <w:szCs w:val="20"/>
        </w:rPr>
        <w:t>23</w:t>
      </w:r>
      <w:r w:rsidR="0033766B" w:rsidRPr="00D405EE">
        <w:rPr>
          <w:szCs w:val="20"/>
        </w:rPr>
        <w:t>.</w:t>
      </w:r>
      <w:r w:rsidR="00225674" w:rsidRPr="00D405EE">
        <w:rPr>
          <w:szCs w:val="20"/>
        </w:rPr>
        <w:t xml:space="preserve">c, </w:t>
      </w:r>
      <w:proofErr w:type="spellStart"/>
      <w:r>
        <w:rPr>
          <w:szCs w:val="20"/>
        </w:rPr>
        <w:t>Lessor</w:t>
      </w:r>
      <w:proofErr w:type="spellEnd"/>
      <w:r w:rsidR="00225674" w:rsidRPr="00D405EE">
        <w:rPr>
          <w:szCs w:val="20"/>
        </w:rPr>
        <w:t xml:space="preserve"> may terminate this </w:t>
      </w:r>
      <w:r>
        <w:rPr>
          <w:szCs w:val="20"/>
        </w:rPr>
        <w:t>Lease</w:t>
      </w:r>
      <w:r w:rsidR="00225674" w:rsidRPr="00D405EE">
        <w:rPr>
          <w:szCs w:val="20"/>
        </w:rPr>
        <w:t xml:space="preserve"> immediately by written notice to </w:t>
      </w:r>
      <w:r>
        <w:rPr>
          <w:szCs w:val="20"/>
        </w:rPr>
        <w:t>Lessee</w:t>
      </w:r>
      <w:r w:rsidR="00225674" w:rsidRPr="00D405EE">
        <w:rPr>
          <w:szCs w:val="20"/>
        </w:rPr>
        <w:t xml:space="preserve"> upon denial, suspension, revocation, or non-renewal of any license, permit, or certificate that </w:t>
      </w:r>
      <w:r>
        <w:rPr>
          <w:szCs w:val="20"/>
        </w:rPr>
        <w:t>Lessee</w:t>
      </w:r>
      <w:r w:rsidR="00225674" w:rsidRPr="00D405EE">
        <w:rPr>
          <w:szCs w:val="20"/>
        </w:rPr>
        <w:t xml:space="preserve"> must hold to provide services under this </w:t>
      </w:r>
      <w:r>
        <w:rPr>
          <w:szCs w:val="20"/>
        </w:rPr>
        <w:t>Lease</w:t>
      </w:r>
      <w:r w:rsidR="00225674" w:rsidRPr="00D405EE">
        <w:rPr>
          <w:szCs w:val="20"/>
        </w:rPr>
        <w:t>.</w:t>
      </w:r>
    </w:p>
    <w:p w:rsidR="00690782" w:rsidRPr="00D405EE" w:rsidRDefault="00225674" w:rsidP="004C7B60">
      <w:pPr>
        <w:pStyle w:val="ListParagraph"/>
        <w:numPr>
          <w:ilvl w:val="0"/>
          <w:numId w:val="1"/>
        </w:numPr>
        <w:jc w:val="both"/>
        <w:rPr>
          <w:szCs w:val="20"/>
        </w:rPr>
      </w:pPr>
      <w:r w:rsidRPr="00D405EE">
        <w:rPr>
          <w:szCs w:val="20"/>
          <w:u w:val="single"/>
        </w:rPr>
        <w:t>Furlough</w:t>
      </w:r>
      <w:r w:rsidRPr="00D405EE">
        <w:rPr>
          <w:szCs w:val="20"/>
        </w:rPr>
        <w:t xml:space="preserve">:  </w:t>
      </w:r>
      <w:proofErr w:type="spellStart"/>
      <w:r w:rsidR="004A055D">
        <w:rPr>
          <w:szCs w:val="20"/>
        </w:rPr>
        <w:t>Lessor</w:t>
      </w:r>
      <w:proofErr w:type="spellEnd"/>
      <w:r w:rsidR="00690782" w:rsidRPr="00D405EE">
        <w:rPr>
          <w:szCs w:val="20"/>
        </w:rPr>
        <w:t xml:space="preserve"> reserves the right to terminate or otherwise suspend this </w:t>
      </w:r>
      <w:r w:rsidR="004A055D">
        <w:rPr>
          <w:szCs w:val="20"/>
        </w:rPr>
        <w:t>Lease</w:t>
      </w:r>
      <w:r w:rsidR="00690782" w:rsidRPr="00D405EE">
        <w:rPr>
          <w:szCs w:val="20"/>
        </w:rPr>
        <w:t xml:space="preserve"> if </w:t>
      </w:r>
      <w:proofErr w:type="spellStart"/>
      <w:r w:rsidR="004A055D">
        <w:rPr>
          <w:szCs w:val="20"/>
        </w:rPr>
        <w:t>Lessor</w:t>
      </w:r>
      <w:r w:rsidR="00690782" w:rsidRPr="00D405EE">
        <w:rPr>
          <w:szCs w:val="20"/>
        </w:rPr>
        <w:t>'s</w:t>
      </w:r>
      <w:proofErr w:type="spellEnd"/>
      <w:r w:rsidR="00690782" w:rsidRPr="00D405EE">
        <w:rPr>
          <w:szCs w:val="20"/>
        </w:rPr>
        <w:t xml:space="preserve"> Board determines that funding is insufficient to remain fully open and calls for a </w:t>
      </w:r>
      <w:proofErr w:type="spellStart"/>
      <w:r w:rsidR="004A055D">
        <w:rPr>
          <w:szCs w:val="20"/>
        </w:rPr>
        <w:t>Lessor</w:t>
      </w:r>
      <w:proofErr w:type="spellEnd"/>
      <w:r w:rsidR="00690782" w:rsidRPr="00D405EE">
        <w:rPr>
          <w:szCs w:val="20"/>
        </w:rPr>
        <w:t xml:space="preserve">-wide furlough or similar temporary </w:t>
      </w:r>
      <w:proofErr w:type="spellStart"/>
      <w:r w:rsidR="004A055D">
        <w:rPr>
          <w:szCs w:val="20"/>
        </w:rPr>
        <w:t>Lessor</w:t>
      </w:r>
      <w:proofErr w:type="spellEnd"/>
      <w:r w:rsidR="00690782" w:rsidRPr="00D405EE">
        <w:rPr>
          <w:szCs w:val="20"/>
        </w:rPr>
        <w:t xml:space="preserve"> reduction in operations.  Any temporary closure shall not affect amounts due </w:t>
      </w:r>
      <w:r w:rsidR="004A055D">
        <w:rPr>
          <w:szCs w:val="20"/>
        </w:rPr>
        <w:t>Lessee</w:t>
      </w:r>
      <w:r w:rsidR="00690782" w:rsidRPr="00D405EE">
        <w:rPr>
          <w:szCs w:val="20"/>
        </w:rPr>
        <w:t xml:space="preserve"> under this </w:t>
      </w:r>
      <w:r w:rsidR="004A055D">
        <w:rPr>
          <w:szCs w:val="20"/>
        </w:rPr>
        <w:t>Lease</w:t>
      </w:r>
      <w:r w:rsidR="00690782" w:rsidRPr="00D405EE">
        <w:rPr>
          <w:szCs w:val="20"/>
        </w:rPr>
        <w:t>, subject to a pro-rated adjustment for reduction in services or need for goods during the furlough.</w:t>
      </w:r>
    </w:p>
    <w:p w:rsidR="00DA24B7" w:rsidRPr="00D405EE" w:rsidRDefault="00DA24B7" w:rsidP="00CD40CF">
      <w:pPr>
        <w:ind w:left="360" w:hanging="360"/>
        <w:jc w:val="both"/>
        <w:rPr>
          <w:b/>
          <w:szCs w:val="20"/>
        </w:rPr>
      </w:pPr>
    </w:p>
    <w:p w:rsidR="00225674" w:rsidRPr="00D405EE" w:rsidRDefault="00225674" w:rsidP="000B4177">
      <w:pPr>
        <w:numPr>
          <w:ilvl w:val="0"/>
          <w:numId w:val="12"/>
        </w:numPr>
        <w:tabs>
          <w:tab w:val="num" w:pos="450"/>
        </w:tabs>
        <w:ind w:left="360" w:hanging="360"/>
        <w:jc w:val="both"/>
        <w:rPr>
          <w:szCs w:val="20"/>
        </w:rPr>
      </w:pPr>
      <w:r w:rsidRPr="00D405EE">
        <w:rPr>
          <w:b/>
          <w:szCs w:val="20"/>
        </w:rPr>
        <w:t xml:space="preserve">Remedies.  </w:t>
      </w:r>
      <w:r w:rsidRPr="00D405EE">
        <w:rPr>
          <w:szCs w:val="20"/>
        </w:rPr>
        <w:t xml:space="preserve">In case of </w:t>
      </w:r>
      <w:r w:rsidR="004A055D">
        <w:rPr>
          <w:szCs w:val="20"/>
        </w:rPr>
        <w:t>Lessee</w:t>
      </w:r>
      <w:r w:rsidRPr="00D405EE">
        <w:rPr>
          <w:szCs w:val="20"/>
        </w:rPr>
        <w:t xml:space="preserve"> breach and in addition </w:t>
      </w:r>
      <w:r w:rsidR="009B5D9C" w:rsidRPr="00D405EE">
        <w:rPr>
          <w:szCs w:val="20"/>
        </w:rPr>
        <w:t xml:space="preserve">to the provisions of Sections </w:t>
      </w:r>
      <w:r w:rsidR="00BE26C1">
        <w:rPr>
          <w:szCs w:val="20"/>
        </w:rPr>
        <w:t>22</w:t>
      </w:r>
      <w:r w:rsidR="009B5D9C" w:rsidRPr="00D405EE">
        <w:rPr>
          <w:szCs w:val="20"/>
        </w:rPr>
        <w:t xml:space="preserve"> and </w:t>
      </w:r>
      <w:r w:rsidR="00BE26C1">
        <w:rPr>
          <w:szCs w:val="20"/>
        </w:rPr>
        <w:t>23</w:t>
      </w:r>
      <w:r w:rsidRPr="00D405EE">
        <w:rPr>
          <w:szCs w:val="20"/>
        </w:rPr>
        <w:t xml:space="preserve">, </w:t>
      </w:r>
      <w:proofErr w:type="spellStart"/>
      <w:r w:rsidR="004A055D">
        <w:rPr>
          <w:szCs w:val="20"/>
        </w:rPr>
        <w:t>Lessor</w:t>
      </w:r>
      <w:proofErr w:type="spellEnd"/>
      <w:r w:rsidRPr="00D405EE">
        <w:rPr>
          <w:szCs w:val="20"/>
        </w:rPr>
        <w:t xml:space="preserve"> shall be entitled to any other available legal and equitable remedies. </w:t>
      </w:r>
      <w:r w:rsidR="0027107E">
        <w:rPr>
          <w:szCs w:val="20"/>
        </w:rPr>
        <w:t xml:space="preserve"> </w:t>
      </w:r>
      <w:r w:rsidRPr="00D405EE">
        <w:rPr>
          <w:szCs w:val="20"/>
        </w:rPr>
        <w:t xml:space="preserve">In case of </w:t>
      </w:r>
      <w:proofErr w:type="spellStart"/>
      <w:r w:rsidR="004A055D">
        <w:rPr>
          <w:szCs w:val="20"/>
        </w:rPr>
        <w:t>Lessor</w:t>
      </w:r>
      <w:proofErr w:type="spellEnd"/>
      <w:r w:rsidRPr="00D405EE">
        <w:rPr>
          <w:szCs w:val="20"/>
        </w:rPr>
        <w:t xml:space="preserve"> breach, </w:t>
      </w:r>
      <w:r w:rsidR="004A055D">
        <w:rPr>
          <w:szCs w:val="20"/>
        </w:rPr>
        <w:t>Lessee</w:t>
      </w:r>
      <w:r w:rsidRPr="00D405EE">
        <w:rPr>
          <w:szCs w:val="20"/>
        </w:rPr>
        <w:t xml:space="preserve">’s remedy shall be limited to termination of the </w:t>
      </w:r>
      <w:r w:rsidR="004A055D">
        <w:rPr>
          <w:szCs w:val="20"/>
        </w:rPr>
        <w:t>Lease</w:t>
      </w:r>
      <w:r w:rsidRPr="00D405EE">
        <w:rPr>
          <w:szCs w:val="20"/>
        </w:rPr>
        <w:t xml:space="preserve"> and receipt of </w:t>
      </w:r>
      <w:r w:rsidR="004A055D">
        <w:rPr>
          <w:szCs w:val="20"/>
        </w:rPr>
        <w:t>Lease</w:t>
      </w:r>
      <w:r w:rsidRPr="00D405EE">
        <w:rPr>
          <w:szCs w:val="20"/>
        </w:rPr>
        <w:t xml:space="preserve"> payments to which </w:t>
      </w:r>
      <w:r w:rsidR="004A055D">
        <w:rPr>
          <w:szCs w:val="20"/>
        </w:rPr>
        <w:t>Lessee</w:t>
      </w:r>
      <w:r w:rsidRPr="00D405EE">
        <w:rPr>
          <w:szCs w:val="20"/>
        </w:rPr>
        <w:t xml:space="preserve"> is entitled.</w:t>
      </w:r>
    </w:p>
    <w:p w:rsidR="00225674" w:rsidRPr="00D405EE" w:rsidRDefault="00225674" w:rsidP="0080579D">
      <w:pPr>
        <w:ind w:left="360" w:hanging="360"/>
        <w:jc w:val="both"/>
        <w:rPr>
          <w:b/>
          <w:szCs w:val="20"/>
        </w:rPr>
      </w:pPr>
    </w:p>
    <w:p w:rsidR="00DD06E7" w:rsidRDefault="00225674" w:rsidP="000B4177">
      <w:pPr>
        <w:numPr>
          <w:ilvl w:val="0"/>
          <w:numId w:val="12"/>
        </w:numPr>
        <w:tabs>
          <w:tab w:val="num" w:pos="450"/>
        </w:tabs>
        <w:ind w:left="360" w:hanging="360"/>
        <w:jc w:val="both"/>
        <w:rPr>
          <w:szCs w:val="20"/>
        </w:rPr>
      </w:pPr>
      <w:r w:rsidRPr="00D405EE">
        <w:rPr>
          <w:b/>
          <w:szCs w:val="20"/>
        </w:rPr>
        <w:t xml:space="preserve">Access to Records; </w:t>
      </w:r>
      <w:r w:rsidR="004A055D">
        <w:rPr>
          <w:b/>
          <w:szCs w:val="20"/>
        </w:rPr>
        <w:t>Lessee</w:t>
      </w:r>
      <w:r w:rsidRPr="00D405EE">
        <w:rPr>
          <w:b/>
          <w:szCs w:val="20"/>
        </w:rPr>
        <w:t xml:space="preserve"> Financial Records.  </w:t>
      </w:r>
      <w:r w:rsidR="004A055D">
        <w:rPr>
          <w:szCs w:val="20"/>
        </w:rPr>
        <w:t>Lessee</w:t>
      </w:r>
      <w:r w:rsidRPr="00D405EE">
        <w:rPr>
          <w:szCs w:val="20"/>
        </w:rPr>
        <w:t xml:space="preserve"> agrees that </w:t>
      </w:r>
      <w:proofErr w:type="spellStart"/>
      <w:r w:rsidR="004A055D">
        <w:rPr>
          <w:szCs w:val="20"/>
        </w:rPr>
        <w:t>Lessor</w:t>
      </w:r>
      <w:proofErr w:type="spellEnd"/>
      <w:r w:rsidRPr="00D405EE">
        <w:rPr>
          <w:szCs w:val="20"/>
        </w:rPr>
        <w:t xml:space="preserve"> and its authorized representatives are entitled to review all </w:t>
      </w:r>
      <w:r w:rsidR="004A055D">
        <w:rPr>
          <w:szCs w:val="20"/>
        </w:rPr>
        <w:t>Lessee</w:t>
      </w:r>
      <w:r w:rsidRPr="00D405EE">
        <w:rPr>
          <w:szCs w:val="20"/>
        </w:rPr>
        <w:t xml:space="preserve"> books, documents, papers, plans, and records, electronic or otherwise (“Records”), directly pertinent to this </w:t>
      </w:r>
      <w:r w:rsidR="004A055D">
        <w:rPr>
          <w:szCs w:val="20"/>
        </w:rPr>
        <w:t>Lease</w:t>
      </w:r>
      <w:r w:rsidRPr="00D405EE">
        <w:rPr>
          <w:szCs w:val="20"/>
        </w:rPr>
        <w:t xml:space="preserve"> for the purpose of making audit, examination, excerpts, and transcripts.</w:t>
      </w:r>
    </w:p>
    <w:p w:rsidR="00DD06E7" w:rsidRDefault="00DD06E7" w:rsidP="0080579D">
      <w:pPr>
        <w:pStyle w:val="ListParagraph"/>
        <w:ind w:hanging="360"/>
        <w:rPr>
          <w:szCs w:val="20"/>
        </w:rPr>
      </w:pPr>
    </w:p>
    <w:p w:rsidR="00225674" w:rsidRPr="00D405EE" w:rsidRDefault="004A055D" w:rsidP="0080579D">
      <w:pPr>
        <w:ind w:left="360"/>
        <w:jc w:val="both"/>
        <w:rPr>
          <w:szCs w:val="20"/>
        </w:rPr>
      </w:pPr>
      <w:r>
        <w:rPr>
          <w:szCs w:val="20"/>
        </w:rPr>
        <w:t>Lessee</w:t>
      </w:r>
      <w:r w:rsidR="00225674" w:rsidRPr="00D405EE">
        <w:rPr>
          <w:szCs w:val="20"/>
        </w:rPr>
        <w:t xml:space="preserve"> shall maintain all Records, fiscal and otherwise, directly relating to this </w:t>
      </w:r>
      <w:r>
        <w:rPr>
          <w:szCs w:val="20"/>
        </w:rPr>
        <w:t>Lease</w:t>
      </w:r>
      <w:r w:rsidR="00225674" w:rsidRPr="00D405EE">
        <w:rPr>
          <w:szCs w:val="20"/>
        </w:rPr>
        <w:t xml:space="preserve"> in accordance with generally accepted accounting principles so as to document clearly </w:t>
      </w:r>
      <w:r>
        <w:rPr>
          <w:szCs w:val="20"/>
        </w:rPr>
        <w:t>Lessee</w:t>
      </w:r>
      <w:r w:rsidR="00225674" w:rsidRPr="00D405EE">
        <w:rPr>
          <w:szCs w:val="20"/>
        </w:rPr>
        <w:t xml:space="preserve">'s performance.  Following final payment and termination of this </w:t>
      </w:r>
      <w:r>
        <w:rPr>
          <w:szCs w:val="20"/>
        </w:rPr>
        <w:t>Lease</w:t>
      </w:r>
      <w:r w:rsidR="00225674" w:rsidRPr="00D405EE">
        <w:rPr>
          <w:szCs w:val="20"/>
        </w:rPr>
        <w:t xml:space="preserve">, </w:t>
      </w:r>
      <w:r>
        <w:rPr>
          <w:szCs w:val="20"/>
        </w:rPr>
        <w:t>Lessee</w:t>
      </w:r>
      <w:r w:rsidR="00225674" w:rsidRPr="00D405EE">
        <w:rPr>
          <w:szCs w:val="20"/>
        </w:rPr>
        <w:t xml:space="preserve"> shall retain and keep accessible all Records for a minimum of three years, or such longer period as may be required by law, or until the conclusion of any audit, controversy, or litigation arising out of or related to this </w:t>
      </w:r>
      <w:r>
        <w:rPr>
          <w:szCs w:val="20"/>
        </w:rPr>
        <w:t>Lease</w:t>
      </w:r>
      <w:r w:rsidR="00225674" w:rsidRPr="00D405EE">
        <w:rPr>
          <w:szCs w:val="20"/>
        </w:rPr>
        <w:t>, whichever date is later.</w:t>
      </w:r>
    </w:p>
    <w:p w:rsidR="00225674" w:rsidRPr="00D405EE" w:rsidRDefault="00225674" w:rsidP="0080579D">
      <w:pPr>
        <w:ind w:left="720" w:hanging="360"/>
        <w:jc w:val="both"/>
        <w:rPr>
          <w:szCs w:val="20"/>
        </w:rPr>
      </w:pPr>
    </w:p>
    <w:p w:rsidR="00225674" w:rsidRPr="00D405EE" w:rsidRDefault="00190D7D" w:rsidP="000B4177">
      <w:pPr>
        <w:numPr>
          <w:ilvl w:val="0"/>
          <w:numId w:val="12"/>
        </w:numPr>
        <w:tabs>
          <w:tab w:val="num" w:pos="450"/>
        </w:tabs>
        <w:spacing w:after="120"/>
        <w:ind w:left="360" w:hanging="360"/>
        <w:jc w:val="both"/>
        <w:rPr>
          <w:bCs/>
          <w:szCs w:val="20"/>
        </w:rPr>
      </w:pPr>
      <w:r>
        <w:rPr>
          <w:b/>
          <w:szCs w:val="20"/>
        </w:rPr>
        <w:lastRenderedPageBreak/>
        <w:t>Occupancy of</w:t>
      </w:r>
      <w:r w:rsidR="00225674" w:rsidRPr="00D405EE">
        <w:rPr>
          <w:b/>
          <w:szCs w:val="20"/>
        </w:rPr>
        <w:t xml:space="preserve"> </w:t>
      </w:r>
      <w:proofErr w:type="spellStart"/>
      <w:r w:rsidR="004A055D">
        <w:rPr>
          <w:b/>
          <w:szCs w:val="20"/>
        </w:rPr>
        <w:t>Lessor</w:t>
      </w:r>
      <w:proofErr w:type="spellEnd"/>
      <w:r w:rsidR="00225674" w:rsidRPr="00D405EE">
        <w:rPr>
          <w:b/>
          <w:szCs w:val="20"/>
        </w:rPr>
        <w:t xml:space="preserve"> Property. </w:t>
      </w:r>
      <w:r w:rsidR="0027107E">
        <w:rPr>
          <w:b/>
          <w:szCs w:val="20"/>
        </w:rPr>
        <w:t xml:space="preserve"> </w:t>
      </w:r>
      <w:r w:rsidR="004A055D">
        <w:rPr>
          <w:bCs/>
          <w:szCs w:val="20"/>
        </w:rPr>
        <w:t>Lessee</w:t>
      </w:r>
      <w:r w:rsidR="00225674" w:rsidRPr="00D405EE">
        <w:rPr>
          <w:bCs/>
          <w:szCs w:val="20"/>
        </w:rPr>
        <w:t xml:space="preserve"> shall comply with the following:</w:t>
      </w:r>
    </w:p>
    <w:p w:rsidR="00225674" w:rsidRPr="00D405EE" w:rsidRDefault="00225674" w:rsidP="004C7B60">
      <w:pPr>
        <w:pStyle w:val="ListParagraph"/>
        <w:numPr>
          <w:ilvl w:val="0"/>
          <w:numId w:val="2"/>
        </w:numPr>
        <w:spacing w:after="120"/>
        <w:jc w:val="both"/>
        <w:rPr>
          <w:szCs w:val="20"/>
        </w:rPr>
      </w:pPr>
      <w:r w:rsidRPr="00D405EE">
        <w:rPr>
          <w:szCs w:val="20"/>
          <w:u w:val="single"/>
        </w:rPr>
        <w:t>No Smoking</w:t>
      </w:r>
      <w:r w:rsidRPr="00D405EE">
        <w:rPr>
          <w:szCs w:val="20"/>
        </w:rPr>
        <w:t xml:space="preserve">:  All </w:t>
      </w:r>
      <w:proofErr w:type="spellStart"/>
      <w:r w:rsidR="004A055D">
        <w:rPr>
          <w:szCs w:val="20"/>
        </w:rPr>
        <w:t>Lessor</w:t>
      </w:r>
      <w:proofErr w:type="spellEnd"/>
      <w:r w:rsidRPr="00D405EE">
        <w:rPr>
          <w:szCs w:val="20"/>
        </w:rPr>
        <w:t xml:space="preserve"> properties are tobacco-free zones; </w:t>
      </w:r>
      <w:r w:rsidR="004A055D">
        <w:rPr>
          <w:szCs w:val="20"/>
        </w:rPr>
        <w:t>Lessee</w:t>
      </w:r>
      <w:r w:rsidRPr="00D405EE">
        <w:rPr>
          <w:szCs w:val="20"/>
        </w:rPr>
        <w:t xml:space="preserve"> is prohibited from using any tobacco product on </w:t>
      </w:r>
      <w:proofErr w:type="spellStart"/>
      <w:r w:rsidR="004A055D">
        <w:rPr>
          <w:szCs w:val="20"/>
        </w:rPr>
        <w:t>Lessor</w:t>
      </w:r>
      <w:proofErr w:type="spellEnd"/>
      <w:r w:rsidRPr="00D405EE">
        <w:rPr>
          <w:szCs w:val="20"/>
        </w:rPr>
        <w:t xml:space="preserve"> property.</w:t>
      </w:r>
    </w:p>
    <w:p w:rsidR="00225674" w:rsidRPr="00D405EE" w:rsidRDefault="00225674" w:rsidP="00FA08AB">
      <w:pPr>
        <w:pStyle w:val="ListParagraph"/>
        <w:numPr>
          <w:ilvl w:val="0"/>
          <w:numId w:val="2"/>
        </w:numPr>
        <w:spacing w:after="120"/>
        <w:jc w:val="both"/>
        <w:rPr>
          <w:i/>
          <w:iCs/>
          <w:szCs w:val="20"/>
        </w:rPr>
      </w:pPr>
      <w:r w:rsidRPr="00D405EE">
        <w:rPr>
          <w:szCs w:val="20"/>
          <w:u w:val="single"/>
        </w:rPr>
        <w:t>No Drugs</w:t>
      </w:r>
      <w:r w:rsidRPr="00D405EE">
        <w:rPr>
          <w:szCs w:val="20"/>
        </w:rPr>
        <w:t xml:space="preserve">:  All </w:t>
      </w:r>
      <w:proofErr w:type="spellStart"/>
      <w:r w:rsidR="004A055D">
        <w:rPr>
          <w:szCs w:val="20"/>
        </w:rPr>
        <w:t>Lessor</w:t>
      </w:r>
      <w:proofErr w:type="spellEnd"/>
      <w:r w:rsidRPr="00D405EE">
        <w:rPr>
          <w:szCs w:val="20"/>
        </w:rPr>
        <w:t xml:space="preserve"> properties are drug-free zones.</w:t>
      </w:r>
    </w:p>
    <w:p w:rsidR="00225674" w:rsidRDefault="00225674" w:rsidP="00FA08AB">
      <w:pPr>
        <w:pStyle w:val="ListParagraph"/>
        <w:numPr>
          <w:ilvl w:val="0"/>
          <w:numId w:val="2"/>
        </w:numPr>
        <w:spacing w:after="120"/>
        <w:jc w:val="both"/>
        <w:rPr>
          <w:szCs w:val="20"/>
        </w:rPr>
      </w:pPr>
      <w:r w:rsidRPr="00D405EE">
        <w:rPr>
          <w:szCs w:val="20"/>
          <w:u w:val="single"/>
        </w:rPr>
        <w:t>No Weapons or Firearms</w:t>
      </w:r>
      <w:r w:rsidRPr="00D405EE">
        <w:rPr>
          <w:szCs w:val="20"/>
        </w:rPr>
        <w:t xml:space="preserve">: </w:t>
      </w:r>
      <w:r w:rsidR="0027107E">
        <w:rPr>
          <w:szCs w:val="20"/>
        </w:rPr>
        <w:t xml:space="preserve"> </w:t>
      </w:r>
      <w:r w:rsidRPr="00D405EE">
        <w:rPr>
          <w:szCs w:val="20"/>
        </w:rPr>
        <w:t xml:space="preserve">Except as provided by statute and </w:t>
      </w:r>
      <w:proofErr w:type="spellStart"/>
      <w:r w:rsidR="004A055D">
        <w:rPr>
          <w:szCs w:val="20"/>
        </w:rPr>
        <w:t>Lessor</w:t>
      </w:r>
      <w:proofErr w:type="spellEnd"/>
      <w:r w:rsidRPr="00D405EE">
        <w:rPr>
          <w:szCs w:val="20"/>
        </w:rPr>
        <w:t xml:space="preserve"> policy, all </w:t>
      </w:r>
      <w:proofErr w:type="spellStart"/>
      <w:r w:rsidR="004A055D">
        <w:rPr>
          <w:szCs w:val="20"/>
        </w:rPr>
        <w:t>Lessor</w:t>
      </w:r>
      <w:proofErr w:type="spellEnd"/>
      <w:r w:rsidRPr="00D405EE">
        <w:rPr>
          <w:szCs w:val="20"/>
        </w:rPr>
        <w:t xml:space="preserve"> properties are weapons- and firearms-free zones; </w:t>
      </w:r>
      <w:r w:rsidR="004A055D">
        <w:rPr>
          <w:szCs w:val="20"/>
        </w:rPr>
        <w:t>Lessee</w:t>
      </w:r>
      <w:r w:rsidRPr="00D405EE">
        <w:rPr>
          <w:szCs w:val="20"/>
        </w:rPr>
        <w:t xml:space="preserve"> is prohibited from possessing on its persons or in its vehicles any weapons or firearms while on </w:t>
      </w:r>
      <w:proofErr w:type="spellStart"/>
      <w:r w:rsidR="004A055D">
        <w:rPr>
          <w:szCs w:val="20"/>
        </w:rPr>
        <w:t>Lessor</w:t>
      </w:r>
      <w:proofErr w:type="spellEnd"/>
      <w:r w:rsidRPr="00D405EE">
        <w:rPr>
          <w:szCs w:val="20"/>
        </w:rPr>
        <w:t xml:space="preserve"> property.</w:t>
      </w:r>
    </w:p>
    <w:p w:rsidR="00FA08AB" w:rsidRPr="00FA08AB" w:rsidRDefault="00FA08AB" w:rsidP="00FA08AB">
      <w:pPr>
        <w:pStyle w:val="ListParagraph"/>
        <w:numPr>
          <w:ilvl w:val="0"/>
          <w:numId w:val="2"/>
        </w:numPr>
        <w:spacing w:after="120"/>
        <w:jc w:val="both"/>
        <w:rPr>
          <w:b/>
          <w:color w:val="FF0000"/>
          <w:szCs w:val="20"/>
        </w:rPr>
      </w:pPr>
      <w:r w:rsidRPr="00FA08AB">
        <w:rPr>
          <w:b/>
          <w:color w:val="FF0000"/>
          <w:szCs w:val="20"/>
          <w:u w:val="single"/>
        </w:rPr>
        <w:t>[Identification</w:t>
      </w:r>
      <w:r w:rsidRPr="00FA08AB">
        <w:rPr>
          <w:b/>
          <w:color w:val="FF0000"/>
          <w:szCs w:val="20"/>
        </w:rPr>
        <w:t>:  If service to minors is associated with the occupancy of this District property, Lessee shall be in appropriate work attire (or uniform, if applicable) at all times.  If Lessee does not have a specific uniform, then Lessee shall provide identification tags and/or any other mechanism the District in its sole discretion determines is required to easily identify Lessee and its employees, agents, officers, and volunteers.  Lessee and its employees, agents, officers, and volunteers shall (</w:t>
      </w:r>
      <w:proofErr w:type="spellStart"/>
      <w:r w:rsidRPr="00FA08AB">
        <w:rPr>
          <w:b/>
          <w:color w:val="FF0000"/>
          <w:szCs w:val="20"/>
        </w:rPr>
        <w:t>i</w:t>
      </w:r>
      <w:proofErr w:type="spellEnd"/>
      <w:r w:rsidRPr="00FA08AB">
        <w:rPr>
          <w:b/>
          <w:color w:val="FF0000"/>
          <w:szCs w:val="20"/>
        </w:rPr>
        <w:t xml:space="preserve">) display on their clothes the above-mentioned identifying information and (ii) carry photo identification and present it to any District personnel upon request.  If </w:t>
      </w:r>
      <w:proofErr w:type="spellStart"/>
      <w:r w:rsidRPr="00FA08AB">
        <w:rPr>
          <w:b/>
          <w:color w:val="FF0000"/>
          <w:szCs w:val="20"/>
        </w:rPr>
        <w:t>Lesseer</w:t>
      </w:r>
      <w:proofErr w:type="spellEnd"/>
      <w:r w:rsidRPr="00FA08AB">
        <w:rPr>
          <w:b/>
          <w:color w:val="FF0000"/>
          <w:szCs w:val="20"/>
        </w:rPr>
        <w:t xml:space="preserve"> cannot produce such identification or if the identification is unacceptable to District, District may provide at its sole discretion, District-produced identification tags to Lessee, costs to be borne by Lessee.</w:t>
      </w:r>
    </w:p>
    <w:p w:rsidR="00FA08AB" w:rsidRPr="00FA08AB" w:rsidRDefault="00FA08AB" w:rsidP="00FA08AB">
      <w:pPr>
        <w:pStyle w:val="ListParagraph"/>
        <w:numPr>
          <w:ilvl w:val="0"/>
          <w:numId w:val="2"/>
        </w:numPr>
        <w:jc w:val="both"/>
        <w:rPr>
          <w:b/>
          <w:color w:val="FF0000"/>
          <w:szCs w:val="20"/>
        </w:rPr>
      </w:pPr>
      <w:r w:rsidRPr="00FA08AB">
        <w:rPr>
          <w:b/>
          <w:color w:val="FF0000"/>
          <w:szCs w:val="20"/>
          <w:u w:val="single"/>
        </w:rPr>
        <w:t>Sign-in Required</w:t>
      </w:r>
      <w:r w:rsidRPr="00FA08AB">
        <w:rPr>
          <w:b/>
          <w:color w:val="FF0000"/>
          <w:szCs w:val="20"/>
        </w:rPr>
        <w:t>:  If service to minors is associated with the occupancy of this District property and as required by schools and other District locations, each day Lessee’s employees, agents, officers, and volunteers are present on District property, those employees, agents, officers, and volunteers must sign into the location’s main office to receive an in-school identification/visitors tag.  Lessee’s employees, agents, officers, and volunteers must display this tag on their person at all times while on District property.]</w:t>
      </w:r>
    </w:p>
    <w:p w:rsidR="00463E88" w:rsidRDefault="00463E88" w:rsidP="00463E88">
      <w:pPr>
        <w:ind w:left="360"/>
        <w:jc w:val="both"/>
        <w:rPr>
          <w:szCs w:val="20"/>
        </w:rPr>
      </w:pPr>
    </w:p>
    <w:p w:rsidR="00225674" w:rsidRDefault="00225674" w:rsidP="000B4177">
      <w:pPr>
        <w:numPr>
          <w:ilvl w:val="0"/>
          <w:numId w:val="12"/>
        </w:numPr>
        <w:tabs>
          <w:tab w:val="num" w:pos="450"/>
        </w:tabs>
        <w:ind w:left="360" w:hanging="360"/>
        <w:jc w:val="both"/>
        <w:rPr>
          <w:szCs w:val="20"/>
        </w:rPr>
      </w:pPr>
      <w:r w:rsidRPr="00D405EE">
        <w:rPr>
          <w:b/>
          <w:bCs/>
          <w:szCs w:val="20"/>
        </w:rPr>
        <w:t>Employee Removal.</w:t>
      </w:r>
      <w:r w:rsidRPr="00D405EE">
        <w:rPr>
          <w:szCs w:val="20"/>
        </w:rPr>
        <w:t xml:space="preserve">  At </w:t>
      </w:r>
      <w:proofErr w:type="spellStart"/>
      <w:r w:rsidR="004A055D">
        <w:rPr>
          <w:szCs w:val="20"/>
        </w:rPr>
        <w:t>Lessor</w:t>
      </w:r>
      <w:r w:rsidRPr="00D405EE">
        <w:rPr>
          <w:szCs w:val="20"/>
        </w:rPr>
        <w:t>’s</w:t>
      </w:r>
      <w:proofErr w:type="spellEnd"/>
      <w:r w:rsidRPr="00D405EE">
        <w:rPr>
          <w:szCs w:val="20"/>
        </w:rPr>
        <w:t xml:space="preserve"> request, </w:t>
      </w:r>
      <w:r w:rsidR="004A055D">
        <w:rPr>
          <w:szCs w:val="20"/>
        </w:rPr>
        <w:t>Lessee</w:t>
      </w:r>
      <w:r w:rsidRPr="00D405EE">
        <w:rPr>
          <w:szCs w:val="20"/>
        </w:rPr>
        <w:t xml:space="preserve"> </w:t>
      </w:r>
      <w:r w:rsidR="00DA24B7" w:rsidRPr="00D405EE">
        <w:rPr>
          <w:szCs w:val="20"/>
        </w:rPr>
        <w:t>shall</w:t>
      </w:r>
      <w:r w:rsidRPr="00D405EE">
        <w:rPr>
          <w:szCs w:val="20"/>
        </w:rPr>
        <w:t xml:space="preserve"> immediately remove any </w:t>
      </w:r>
      <w:r w:rsidR="004A055D">
        <w:rPr>
          <w:szCs w:val="20"/>
        </w:rPr>
        <w:t>Lessee</w:t>
      </w:r>
      <w:r w:rsidRPr="00D405EE">
        <w:rPr>
          <w:szCs w:val="20"/>
        </w:rPr>
        <w:t xml:space="preserve"> employee from all </w:t>
      </w:r>
      <w:proofErr w:type="spellStart"/>
      <w:r w:rsidR="004A055D">
        <w:rPr>
          <w:szCs w:val="20"/>
        </w:rPr>
        <w:t>Lessor</w:t>
      </w:r>
      <w:proofErr w:type="spellEnd"/>
      <w:r w:rsidRPr="00D405EE">
        <w:rPr>
          <w:szCs w:val="20"/>
        </w:rPr>
        <w:t xml:space="preserve"> properties in cases where the </w:t>
      </w:r>
      <w:proofErr w:type="spellStart"/>
      <w:r w:rsidR="004A055D">
        <w:rPr>
          <w:szCs w:val="20"/>
        </w:rPr>
        <w:t>Lessor</w:t>
      </w:r>
      <w:proofErr w:type="spellEnd"/>
      <w:r w:rsidRPr="00D405EE">
        <w:rPr>
          <w:szCs w:val="20"/>
        </w:rPr>
        <w:t xml:space="preserve"> </w:t>
      </w:r>
      <w:r w:rsidR="008C1C10" w:rsidRPr="00D405EE">
        <w:rPr>
          <w:szCs w:val="20"/>
        </w:rPr>
        <w:t xml:space="preserve">in its sole discretion </w:t>
      </w:r>
      <w:r w:rsidRPr="00D405EE">
        <w:rPr>
          <w:szCs w:val="20"/>
        </w:rPr>
        <w:t xml:space="preserve">determines that removal of that employee is in the </w:t>
      </w:r>
      <w:proofErr w:type="spellStart"/>
      <w:r w:rsidR="004A055D">
        <w:rPr>
          <w:szCs w:val="20"/>
        </w:rPr>
        <w:t>Lessor</w:t>
      </w:r>
      <w:r w:rsidRPr="00D405EE">
        <w:rPr>
          <w:szCs w:val="20"/>
        </w:rPr>
        <w:t>’s</w:t>
      </w:r>
      <w:proofErr w:type="spellEnd"/>
      <w:r w:rsidRPr="00D405EE">
        <w:rPr>
          <w:szCs w:val="20"/>
        </w:rPr>
        <w:t xml:space="preserve"> best interests.  </w:t>
      </w:r>
    </w:p>
    <w:p w:rsidR="00FA08AB" w:rsidRDefault="00FA08AB" w:rsidP="00FA08AB">
      <w:pPr>
        <w:jc w:val="both"/>
        <w:rPr>
          <w:szCs w:val="20"/>
        </w:rPr>
      </w:pPr>
    </w:p>
    <w:p w:rsidR="00FA08AB" w:rsidRPr="00BE62BF" w:rsidRDefault="00BE62BF" w:rsidP="00FA08AB">
      <w:pPr>
        <w:numPr>
          <w:ilvl w:val="0"/>
          <w:numId w:val="12"/>
        </w:numPr>
        <w:tabs>
          <w:tab w:val="num" w:pos="360"/>
        </w:tabs>
        <w:ind w:left="360" w:hanging="360"/>
        <w:jc w:val="both"/>
        <w:rPr>
          <w:b/>
          <w:color w:val="FF0000"/>
          <w:szCs w:val="20"/>
        </w:rPr>
      </w:pPr>
      <w:r w:rsidRPr="00BE62BF">
        <w:rPr>
          <w:b/>
          <w:bCs/>
          <w:color w:val="FF0000"/>
          <w:szCs w:val="20"/>
        </w:rPr>
        <w:t>[</w:t>
      </w:r>
      <w:r w:rsidR="00FA08AB" w:rsidRPr="00BE62BF">
        <w:rPr>
          <w:b/>
          <w:bCs/>
          <w:color w:val="FF0000"/>
          <w:szCs w:val="20"/>
        </w:rPr>
        <w:t xml:space="preserve">Unsupervised Contact with </w:t>
      </w:r>
      <w:r>
        <w:rPr>
          <w:b/>
          <w:bCs/>
          <w:color w:val="FF0000"/>
          <w:szCs w:val="20"/>
        </w:rPr>
        <w:t>Minors</w:t>
      </w:r>
      <w:r w:rsidR="00FA08AB" w:rsidRPr="00BE62BF">
        <w:rPr>
          <w:b/>
          <w:bCs/>
          <w:color w:val="FF0000"/>
          <w:szCs w:val="20"/>
        </w:rPr>
        <w:t>.</w:t>
      </w:r>
      <w:r w:rsidR="00FA08AB" w:rsidRPr="00BE62BF">
        <w:rPr>
          <w:b/>
          <w:color w:val="FF0000"/>
          <w:szCs w:val="20"/>
        </w:rPr>
        <w:t xml:space="preserve">  “Unsupervised contact” with </w:t>
      </w:r>
      <w:r>
        <w:rPr>
          <w:b/>
          <w:color w:val="FF0000"/>
          <w:szCs w:val="20"/>
        </w:rPr>
        <w:t>minor</w:t>
      </w:r>
      <w:r w:rsidR="00FA08AB" w:rsidRPr="00BE62BF">
        <w:rPr>
          <w:b/>
          <w:color w:val="FF0000"/>
          <w:szCs w:val="20"/>
        </w:rPr>
        <w:t xml:space="preserve"> means contact that provides the person opportunity and probability for personal communication or touch with </w:t>
      </w:r>
      <w:r>
        <w:rPr>
          <w:b/>
          <w:color w:val="FF0000"/>
          <w:szCs w:val="20"/>
        </w:rPr>
        <w:t>minors</w:t>
      </w:r>
      <w:r w:rsidR="00FA08AB" w:rsidRPr="00BE62BF">
        <w:rPr>
          <w:b/>
          <w:color w:val="FF0000"/>
          <w:szCs w:val="20"/>
        </w:rPr>
        <w:t xml:space="preserve"> when not under direct District supervision. As required by District policy,</w:t>
      </w:r>
      <w:r w:rsidR="00FA08AB" w:rsidRPr="00BE62BF">
        <w:rPr>
          <w:b/>
          <w:i/>
          <w:iCs/>
          <w:color w:val="FF0000"/>
          <w:szCs w:val="20"/>
        </w:rPr>
        <w:t xml:space="preserve"> </w:t>
      </w:r>
      <w:r w:rsidR="00FA08AB" w:rsidRPr="00BE62BF">
        <w:rPr>
          <w:b/>
          <w:iCs/>
          <w:color w:val="FF0000"/>
          <w:szCs w:val="20"/>
        </w:rPr>
        <w:t>Lessee</w:t>
      </w:r>
      <w:r w:rsidR="00FA08AB" w:rsidRPr="00BE62BF">
        <w:rPr>
          <w:b/>
          <w:color w:val="FF0000"/>
          <w:szCs w:val="20"/>
        </w:rPr>
        <w:t xml:space="preserve"> shall ensure that Lessee</w:t>
      </w:r>
      <w:r>
        <w:rPr>
          <w:b/>
          <w:color w:val="FF0000"/>
          <w:szCs w:val="20"/>
        </w:rPr>
        <w:t xml:space="preserve"> </w:t>
      </w:r>
      <w:r w:rsidR="00FA08AB" w:rsidRPr="00BE62BF">
        <w:rPr>
          <w:b/>
          <w:color w:val="FF0000"/>
          <w:szCs w:val="20"/>
        </w:rPr>
        <w:t>and</w:t>
      </w:r>
      <w:r w:rsidR="004841D9" w:rsidRPr="00BE62BF">
        <w:rPr>
          <w:b/>
          <w:color w:val="FF0000"/>
          <w:szCs w:val="20"/>
        </w:rPr>
        <w:t xml:space="preserve"> its </w:t>
      </w:r>
      <w:r w:rsidR="00FA08AB" w:rsidRPr="00BE62BF">
        <w:rPr>
          <w:b/>
          <w:color w:val="FF0000"/>
          <w:szCs w:val="20"/>
        </w:rPr>
        <w:t xml:space="preserve">officers, employees, </w:t>
      </w:r>
      <w:r w:rsidR="004841D9" w:rsidRPr="00BE62BF">
        <w:rPr>
          <w:b/>
          <w:color w:val="FF0000"/>
          <w:szCs w:val="20"/>
        </w:rPr>
        <w:t xml:space="preserve">volunteers, </w:t>
      </w:r>
      <w:r w:rsidR="00FA08AB" w:rsidRPr="00BE62BF">
        <w:rPr>
          <w:b/>
          <w:color w:val="FF0000"/>
          <w:szCs w:val="20"/>
        </w:rPr>
        <w:t xml:space="preserve">and agents will have no direct, unsupervised contact with </w:t>
      </w:r>
      <w:r>
        <w:rPr>
          <w:b/>
          <w:color w:val="FF0000"/>
          <w:szCs w:val="20"/>
        </w:rPr>
        <w:t>minors</w:t>
      </w:r>
      <w:r w:rsidR="00FA08AB" w:rsidRPr="00BE62BF">
        <w:rPr>
          <w:b/>
          <w:color w:val="FF0000"/>
          <w:szCs w:val="20"/>
        </w:rPr>
        <w:t xml:space="preserve"> while on District property.  </w:t>
      </w:r>
      <w:r w:rsidR="004841D9" w:rsidRPr="00BE62BF">
        <w:rPr>
          <w:b/>
          <w:color w:val="FF0000"/>
          <w:szCs w:val="20"/>
        </w:rPr>
        <w:t>Lessee</w:t>
      </w:r>
      <w:r w:rsidR="00FA08AB" w:rsidRPr="00BE62BF">
        <w:rPr>
          <w:b/>
          <w:color w:val="FF0000"/>
          <w:szCs w:val="20"/>
        </w:rPr>
        <w:t xml:space="preserve"> will work with District to ensure compliance with this requirement. </w:t>
      </w:r>
      <w:r>
        <w:rPr>
          <w:b/>
          <w:color w:val="FF0000"/>
          <w:szCs w:val="20"/>
        </w:rPr>
        <w:t xml:space="preserve"> </w:t>
      </w:r>
      <w:r w:rsidR="00FA08AB" w:rsidRPr="00BE62BF">
        <w:rPr>
          <w:b/>
          <w:color w:val="FF0000"/>
          <w:szCs w:val="20"/>
        </w:rPr>
        <w:t xml:space="preserve">If </w:t>
      </w:r>
      <w:r w:rsidR="004841D9" w:rsidRPr="00BE62BF">
        <w:rPr>
          <w:b/>
          <w:color w:val="FF0000"/>
          <w:szCs w:val="20"/>
        </w:rPr>
        <w:t>Lessee</w:t>
      </w:r>
      <w:r w:rsidR="00FA08AB" w:rsidRPr="00BE62BF">
        <w:rPr>
          <w:b/>
          <w:color w:val="FF0000"/>
          <w:szCs w:val="20"/>
        </w:rPr>
        <w:t xml:space="preserve"> is unable to ensure through a security plan that none of its officers, employees, </w:t>
      </w:r>
      <w:r w:rsidR="004841D9" w:rsidRPr="00BE62BF">
        <w:rPr>
          <w:b/>
          <w:color w:val="FF0000"/>
          <w:szCs w:val="20"/>
        </w:rPr>
        <w:t xml:space="preserve">volunteers, </w:t>
      </w:r>
      <w:r w:rsidR="00FA08AB" w:rsidRPr="00BE62BF">
        <w:rPr>
          <w:b/>
          <w:color w:val="FF0000"/>
          <w:szCs w:val="20"/>
        </w:rPr>
        <w:t xml:space="preserve">or agents or those of its subcontractors will have direct, unsupervised contact with </w:t>
      </w:r>
      <w:r>
        <w:rPr>
          <w:b/>
          <w:color w:val="FF0000"/>
          <w:szCs w:val="20"/>
        </w:rPr>
        <w:t>minors</w:t>
      </w:r>
      <w:r w:rsidR="00FA08AB" w:rsidRPr="00BE62BF">
        <w:rPr>
          <w:b/>
          <w:color w:val="FF0000"/>
          <w:szCs w:val="20"/>
        </w:rPr>
        <w:t xml:space="preserve"> in a particular circumstance or circumstances, then Contractor shall notify District before beginning any work that could result is such contact.  Contractor authorizes District to obtain information about Contractor and its history and to conduct a criminal background check, including fingerprinting, of any Contractor officers, employees, or agents who may have unsupervised contact with </w:t>
      </w:r>
      <w:r>
        <w:rPr>
          <w:b/>
          <w:color w:val="FF0000"/>
          <w:szCs w:val="20"/>
        </w:rPr>
        <w:t>minor</w:t>
      </w:r>
      <w:r w:rsidR="00FA08AB" w:rsidRPr="00BE62BF">
        <w:rPr>
          <w:b/>
          <w:color w:val="FF0000"/>
          <w:szCs w:val="20"/>
        </w:rPr>
        <w:t>s.  Contractor shall cause its employees and/or subcontractors, if any, to authorize District to conduct these background checks.  Contractor shall pay all fees for processing the background check.  District may deduct the cost of such fees from a progress or final payment to Contractor under this Contract, unless Contractor elects to pay such fees directly.</w:t>
      </w:r>
      <w:r w:rsidRPr="00BE62BF">
        <w:rPr>
          <w:b/>
          <w:color w:val="FF0000"/>
          <w:szCs w:val="20"/>
        </w:rPr>
        <w:t>]</w:t>
      </w:r>
    </w:p>
    <w:p w:rsidR="00225674" w:rsidRPr="00D405EE" w:rsidRDefault="00225674" w:rsidP="0080579D">
      <w:pPr>
        <w:tabs>
          <w:tab w:val="left" w:pos="-720"/>
        </w:tabs>
        <w:suppressAutoHyphens/>
        <w:ind w:hanging="360"/>
        <w:rPr>
          <w:b/>
          <w:szCs w:val="20"/>
        </w:rPr>
      </w:pPr>
    </w:p>
    <w:p w:rsidR="005963B4" w:rsidRPr="00DB44FD" w:rsidRDefault="00225674" w:rsidP="000B4177">
      <w:pPr>
        <w:numPr>
          <w:ilvl w:val="0"/>
          <w:numId w:val="12"/>
        </w:numPr>
        <w:tabs>
          <w:tab w:val="num" w:pos="450"/>
        </w:tabs>
        <w:suppressAutoHyphens/>
        <w:spacing w:after="120"/>
        <w:ind w:left="360" w:hanging="360"/>
        <w:jc w:val="both"/>
        <w:rPr>
          <w:b/>
          <w:szCs w:val="20"/>
        </w:rPr>
      </w:pPr>
      <w:r w:rsidRPr="00DB44FD">
        <w:rPr>
          <w:b/>
          <w:szCs w:val="20"/>
        </w:rPr>
        <w:t>Compliance with Applicable Law.</w:t>
      </w:r>
      <w:r w:rsidRPr="00DB44FD">
        <w:rPr>
          <w:szCs w:val="20"/>
        </w:rPr>
        <w:t xml:space="preserve">  </w:t>
      </w:r>
      <w:r w:rsidR="00F90D9C" w:rsidRPr="00DB44FD">
        <w:rPr>
          <w:szCs w:val="20"/>
        </w:rPr>
        <w:t xml:space="preserve">For the services provided under this </w:t>
      </w:r>
      <w:r w:rsidR="004A055D">
        <w:rPr>
          <w:szCs w:val="20"/>
        </w:rPr>
        <w:t>Lease</w:t>
      </w:r>
      <w:r w:rsidR="00F90D9C" w:rsidRPr="00DB44FD">
        <w:rPr>
          <w:szCs w:val="20"/>
        </w:rPr>
        <w:t xml:space="preserve">, </w:t>
      </w:r>
      <w:r w:rsidR="004A055D">
        <w:rPr>
          <w:szCs w:val="20"/>
        </w:rPr>
        <w:t>Lessee</w:t>
      </w:r>
      <w:r w:rsidRPr="00DB44FD">
        <w:rPr>
          <w:szCs w:val="20"/>
        </w:rPr>
        <w:t xml:space="preserve"> shall comply with all federal, state, and local laws applicable to public </w:t>
      </w:r>
      <w:r w:rsidR="00190D7D">
        <w:rPr>
          <w:szCs w:val="20"/>
        </w:rPr>
        <w:t>contracts</w:t>
      </w:r>
      <w:r w:rsidRPr="00DB44FD">
        <w:rPr>
          <w:szCs w:val="20"/>
        </w:rPr>
        <w:t xml:space="preserve">, </w:t>
      </w:r>
      <w:r w:rsidR="00DB44FD" w:rsidRPr="00DB44FD">
        <w:rPr>
          <w:szCs w:val="20"/>
        </w:rPr>
        <w:t xml:space="preserve">including, but not limited to, the Leroy F. Greene School Facilities Act of 1998 and the Field Act contained in the California Education Code sections 17280, </w:t>
      </w:r>
      <w:proofErr w:type="gramStart"/>
      <w:r w:rsidR="00DB44FD" w:rsidRPr="00DB44FD">
        <w:rPr>
          <w:szCs w:val="20"/>
        </w:rPr>
        <w:t>et</w:t>
      </w:r>
      <w:proofErr w:type="gramEnd"/>
      <w:r w:rsidR="00DB44FD" w:rsidRPr="00DB44FD">
        <w:rPr>
          <w:szCs w:val="20"/>
        </w:rPr>
        <w:t xml:space="preserve">. </w:t>
      </w:r>
      <w:proofErr w:type="gramStart"/>
      <w:r w:rsidR="00DB44FD" w:rsidRPr="00DB44FD">
        <w:rPr>
          <w:szCs w:val="20"/>
        </w:rPr>
        <w:t>seq</w:t>
      </w:r>
      <w:proofErr w:type="gramEnd"/>
      <w:r w:rsidR="00DB44FD" w:rsidRPr="00DB44FD">
        <w:rPr>
          <w:szCs w:val="20"/>
        </w:rPr>
        <w:t xml:space="preserve">. for K–12 and 81130, et. </w:t>
      </w:r>
      <w:proofErr w:type="gramStart"/>
      <w:r w:rsidR="00DB44FD" w:rsidRPr="00DB44FD">
        <w:rPr>
          <w:szCs w:val="20"/>
        </w:rPr>
        <w:t>seq</w:t>
      </w:r>
      <w:proofErr w:type="gramEnd"/>
      <w:r w:rsidR="00DB44FD" w:rsidRPr="00DB44FD">
        <w:rPr>
          <w:szCs w:val="20"/>
        </w:rPr>
        <w:t>. for community colleges,</w:t>
      </w:r>
      <w:r w:rsidR="00DB44FD">
        <w:rPr>
          <w:szCs w:val="20"/>
        </w:rPr>
        <w:t xml:space="preserve"> </w:t>
      </w:r>
      <w:r w:rsidRPr="00DB44FD">
        <w:rPr>
          <w:szCs w:val="20"/>
        </w:rPr>
        <w:t>and with all regulations and administrative rules established pursuant to those laws.</w:t>
      </w:r>
      <w:r w:rsidR="00DB44FD" w:rsidRPr="00DB44FD">
        <w:rPr>
          <w:szCs w:val="20"/>
        </w:rPr>
        <w:t xml:space="preserve"> </w:t>
      </w:r>
    </w:p>
    <w:p w:rsidR="005963B4" w:rsidRPr="005963B4" w:rsidRDefault="005963B4" w:rsidP="000B4177">
      <w:pPr>
        <w:numPr>
          <w:ilvl w:val="0"/>
          <w:numId w:val="12"/>
        </w:numPr>
        <w:tabs>
          <w:tab w:val="num" w:pos="450"/>
        </w:tabs>
        <w:suppressAutoHyphens/>
        <w:ind w:left="360" w:hanging="360"/>
        <w:jc w:val="both"/>
        <w:rPr>
          <w:b/>
          <w:szCs w:val="20"/>
        </w:rPr>
      </w:pPr>
      <w:r w:rsidRPr="005963B4">
        <w:rPr>
          <w:b/>
          <w:szCs w:val="20"/>
        </w:rPr>
        <w:t>Indemnification.</w:t>
      </w:r>
    </w:p>
    <w:p w:rsidR="005963B4" w:rsidRDefault="009E4AE9" w:rsidP="004372E6">
      <w:pPr>
        <w:tabs>
          <w:tab w:val="left" w:pos="-720"/>
        </w:tabs>
        <w:suppressAutoHyphens/>
        <w:ind w:left="360"/>
        <w:jc w:val="both"/>
      </w:pPr>
      <w:r>
        <w:t xml:space="preserve">To the extent allowed by California law, </w:t>
      </w:r>
      <w:r w:rsidR="004372E6">
        <w:t>L</w:t>
      </w:r>
      <w:r w:rsidR="004A055D">
        <w:t>essee</w:t>
      </w:r>
      <w:r w:rsidR="005963B4">
        <w:t xml:space="preserve"> shall defend, indemnify, and hold harmless ("Indemnification") the </w:t>
      </w:r>
      <w:proofErr w:type="spellStart"/>
      <w:r w:rsidR="004A055D">
        <w:t>Lessor</w:t>
      </w:r>
      <w:proofErr w:type="spellEnd"/>
      <w:r w:rsidR="005963B4">
        <w:t xml:space="preserve">, its trustees, officials, directors, officers, employees, </w:t>
      </w:r>
      <w:r w:rsidR="002222BF">
        <w:t xml:space="preserve">volunteers, </w:t>
      </w:r>
      <w:r w:rsidR="005963B4">
        <w:t xml:space="preserve">and agents from and against all liabilities, losses, expenses, claims, actions, or judgments (including attorney fees) recovered or made against </w:t>
      </w:r>
      <w:r>
        <w:t xml:space="preserve"> </w:t>
      </w:r>
      <w:proofErr w:type="spellStart"/>
      <w:r w:rsidR="004A055D">
        <w:t>Lessor</w:t>
      </w:r>
      <w:proofErr w:type="spellEnd"/>
      <w:r w:rsidR="005963B4">
        <w:t xml:space="preserve"> for any damage, injury, or death to persons or damage to property</w:t>
      </w:r>
      <w:r w:rsidR="004372E6">
        <w:t xml:space="preserve"> </w:t>
      </w:r>
      <w:r w:rsidR="004372E6" w:rsidRPr="004372E6">
        <w:t>real, personal, tangible or intangible, arising out of the use of the Leased Premises for the LESSEE'S operations, during the term of this LEAS</w:t>
      </w:r>
      <w:r w:rsidR="004372E6">
        <w:t xml:space="preserve">E. </w:t>
      </w:r>
      <w:r w:rsidR="005963B4">
        <w:t xml:space="preserve">  </w:t>
      </w:r>
      <w:r w:rsidR="004A055D">
        <w:t>Lessee</w:t>
      </w:r>
      <w:r w:rsidR="005963B4">
        <w:t xml:space="preserve">'s Indemnification extends to conditions created by this </w:t>
      </w:r>
      <w:r w:rsidR="004A055D">
        <w:t>Lease</w:t>
      </w:r>
      <w:r w:rsidR="005963B4">
        <w:t xml:space="preserve"> or based upon violation of any statute, ordinance, or regulation.  This provision is in addition to any common law or statutory liability and indemnification rights available to </w:t>
      </w:r>
      <w:proofErr w:type="spellStart"/>
      <w:r w:rsidR="004A055D">
        <w:t>Lessor</w:t>
      </w:r>
      <w:proofErr w:type="spellEnd"/>
      <w:r w:rsidR="005963B4">
        <w:t xml:space="preserve">.  </w:t>
      </w:r>
      <w:r w:rsidR="004A055D">
        <w:t>Lessee</w:t>
      </w:r>
      <w:r w:rsidR="005963B4">
        <w:t xml:space="preserve">'s Indemnification of </w:t>
      </w:r>
      <w:proofErr w:type="spellStart"/>
      <w:r w:rsidR="004A055D">
        <w:t>Lessor</w:t>
      </w:r>
      <w:proofErr w:type="spellEnd"/>
      <w:r w:rsidR="005963B4">
        <w:t xml:space="preserve"> shall not apply to damage, injury, or death caused by the sole negligence or willful misconduct of </w:t>
      </w:r>
      <w:proofErr w:type="spellStart"/>
      <w:r w:rsidR="004A055D">
        <w:t>Lessor</w:t>
      </w:r>
      <w:proofErr w:type="spellEnd"/>
      <w:r w:rsidR="005963B4">
        <w:t xml:space="preserve">, its officers, </w:t>
      </w:r>
      <w:r w:rsidR="004372E6">
        <w:t>trustees</w:t>
      </w:r>
      <w:r w:rsidR="005963B4">
        <w:t xml:space="preserve">, employees, </w:t>
      </w:r>
      <w:r w:rsidR="002222BF">
        <w:t xml:space="preserve">volunteers, </w:t>
      </w:r>
      <w:r w:rsidR="005963B4">
        <w:t xml:space="preserve">or agents.  </w:t>
      </w:r>
      <w:proofErr w:type="spellStart"/>
      <w:r w:rsidR="004A055D">
        <w:t>Lessor</w:t>
      </w:r>
      <w:proofErr w:type="spellEnd"/>
      <w:r w:rsidR="005963B4">
        <w:t xml:space="preserve"> will promptly notify </w:t>
      </w:r>
      <w:r w:rsidR="004A055D">
        <w:t>Lessee</w:t>
      </w:r>
      <w:r w:rsidR="005963B4">
        <w:t xml:space="preserve"> in </w:t>
      </w:r>
      <w:r w:rsidR="005963B4">
        <w:lastRenderedPageBreak/>
        <w:t xml:space="preserve">writing of any such claim or demand to indemnify and shall cooperate with </w:t>
      </w:r>
      <w:r w:rsidR="004A055D">
        <w:t>Lessee</w:t>
      </w:r>
      <w:r w:rsidR="005963B4">
        <w:t xml:space="preserve"> in a reasonable manner to defend such claim.</w:t>
      </w:r>
    </w:p>
    <w:p w:rsidR="004372E6" w:rsidRDefault="004372E6" w:rsidP="004372E6">
      <w:pPr>
        <w:tabs>
          <w:tab w:val="left" w:pos="-720"/>
        </w:tabs>
        <w:suppressAutoHyphens/>
        <w:jc w:val="both"/>
      </w:pPr>
    </w:p>
    <w:p w:rsidR="00BB6F2B" w:rsidRPr="00CE6689" w:rsidRDefault="00225674" w:rsidP="000B4177">
      <w:pPr>
        <w:pStyle w:val="ListParagraph"/>
        <w:numPr>
          <w:ilvl w:val="0"/>
          <w:numId w:val="12"/>
        </w:numPr>
        <w:tabs>
          <w:tab w:val="left" w:pos="-720"/>
        </w:tabs>
        <w:suppressAutoHyphens/>
        <w:ind w:left="360" w:hanging="360"/>
        <w:contextualSpacing/>
      </w:pPr>
      <w:r w:rsidRPr="00D405EE">
        <w:rPr>
          <w:b/>
          <w:bCs/>
          <w:szCs w:val="20"/>
        </w:rPr>
        <w:t>Insurance.</w:t>
      </w:r>
      <w:r w:rsidRPr="00D405EE">
        <w:rPr>
          <w:szCs w:val="20"/>
        </w:rPr>
        <w:t xml:space="preserve"> </w:t>
      </w:r>
      <w:r w:rsidR="00BB6F2B" w:rsidRPr="009B68CE">
        <w:t xml:space="preserve">The </w:t>
      </w:r>
      <w:r w:rsidR="004A055D">
        <w:t>Lessee</w:t>
      </w:r>
      <w:r w:rsidR="00BB6F2B" w:rsidRPr="009B68CE">
        <w:t xml:space="preserve"> shall, at its sole cost and expense, procure and maintain</w:t>
      </w:r>
      <w:r w:rsidR="00BB6F2B">
        <w:t>,</w:t>
      </w:r>
      <w:r w:rsidR="00BB6F2B" w:rsidRPr="009B68CE">
        <w:t xml:space="preserve"> for the duration of th</w:t>
      </w:r>
      <w:r w:rsidR="00BB6F2B">
        <w:t>is</w:t>
      </w:r>
      <w:r w:rsidR="00BB6F2B" w:rsidRPr="009B68CE">
        <w:t xml:space="preserve"> </w:t>
      </w:r>
      <w:r w:rsidR="004A055D">
        <w:t>Lease</w:t>
      </w:r>
      <w:r w:rsidR="00BB6F2B" w:rsidRPr="00CE6689">
        <w:t xml:space="preserve">, insurance against claims for injuries to persons or damages to property which may arise from or in connection with the performance of the work hereunder by the </w:t>
      </w:r>
      <w:r w:rsidR="004A055D">
        <w:t>Lessee</w:t>
      </w:r>
      <w:r w:rsidR="00BB6F2B" w:rsidRPr="00CE6689">
        <w:t xml:space="preserve">, </w:t>
      </w:r>
      <w:r w:rsidR="004A055D">
        <w:t>Lessee</w:t>
      </w:r>
      <w:r w:rsidR="00BB6F2B" w:rsidRPr="00CE6689">
        <w:t xml:space="preserve">'s agents, representatives, officers, employees, or </w:t>
      </w:r>
      <w:proofErr w:type="spellStart"/>
      <w:r w:rsidR="00BB6F2B" w:rsidRPr="00CE6689">
        <w:t>sub</w:t>
      </w:r>
      <w:r w:rsidR="00190D7D">
        <w:t>l</w:t>
      </w:r>
      <w:r w:rsidR="004A055D">
        <w:t>essee</w:t>
      </w:r>
      <w:r w:rsidR="00BB6F2B" w:rsidRPr="00CE6689">
        <w:t>s</w:t>
      </w:r>
      <w:proofErr w:type="spellEnd"/>
      <w:r w:rsidR="00BB6F2B" w:rsidRPr="00CE6689">
        <w:t>.  Payment for insurance shall be considered as included in the various items of work as bid or in the lump sum price bid (as the case may be), and no additional payment will be made.  The following insurance coverage(s), as applicable, are required:</w:t>
      </w:r>
    </w:p>
    <w:p w:rsidR="00BB6F2B" w:rsidRPr="00CE6689" w:rsidRDefault="00BB6F2B" w:rsidP="004C7B60">
      <w:pPr>
        <w:pStyle w:val="ListParagraph"/>
        <w:numPr>
          <w:ilvl w:val="0"/>
          <w:numId w:val="3"/>
        </w:numPr>
        <w:ind w:left="720"/>
        <w:contextualSpacing/>
      </w:pPr>
      <w:r w:rsidRPr="00CE6689">
        <w:t xml:space="preserve">Commercial general liability insurance </w:t>
      </w:r>
      <w:r w:rsidR="002222BF" w:rsidRPr="002222BF">
        <w:rPr>
          <w:b/>
          <w:color w:val="FF0000"/>
        </w:rPr>
        <w:t>[</w:t>
      </w:r>
      <w:r w:rsidRPr="002222BF">
        <w:rPr>
          <w:b/>
          <w:color w:val="FF0000"/>
        </w:rPr>
        <w:t>equivalent in scope to Insurance Services Office (ISO) form number CG 00 01 11 85 or CG 00 01 10 93</w:t>
      </w:r>
      <w:r w:rsidR="002222BF" w:rsidRPr="002222BF">
        <w:rPr>
          <w:b/>
          <w:color w:val="FF0000"/>
        </w:rPr>
        <w:t>]</w:t>
      </w:r>
      <w:r w:rsidRPr="002222BF">
        <w:rPr>
          <w:b/>
          <w:color w:val="FF0000"/>
        </w:rPr>
        <w:t xml:space="preserve"> </w:t>
      </w:r>
      <w:r w:rsidRPr="00CE6689">
        <w:t xml:space="preserve">in an amount not less than $1,000,000 per occurrence and $2,000,000 general aggregate.  Such coverage shall include but shall not be limited to broad form </w:t>
      </w:r>
      <w:r w:rsidR="00190D7D">
        <w:t>contract</w:t>
      </w:r>
      <w:r w:rsidRPr="00CE6689">
        <w:t xml:space="preserve">ual liability, products and completed operations liability, independent </w:t>
      </w:r>
      <w:r w:rsidR="004A055D">
        <w:t>Lessee</w:t>
      </w:r>
      <w:r w:rsidRPr="00CE6689">
        <w:t xml:space="preserve">s liability, and cross liability protection.  The </w:t>
      </w:r>
      <w:proofErr w:type="spellStart"/>
      <w:r w:rsidR="004A055D">
        <w:t>Lessor</w:t>
      </w:r>
      <w:proofErr w:type="spellEnd"/>
      <w:r w:rsidRPr="00CE6689">
        <w:t xml:space="preserve">, its Board of Trustees, and their officials, employees, </w:t>
      </w:r>
      <w:r w:rsidR="002222BF">
        <w:t xml:space="preserve">volunteers, </w:t>
      </w:r>
      <w:r w:rsidRPr="00CE6689">
        <w:t xml:space="preserve">and agents shall be named as additional </w:t>
      </w:r>
      <w:proofErr w:type="spellStart"/>
      <w:r w:rsidRPr="00CE6689">
        <w:t>insureds</w:t>
      </w:r>
      <w:proofErr w:type="spellEnd"/>
      <w:r w:rsidRPr="00CE6689">
        <w:t xml:space="preserve"> by endorsement </w:t>
      </w:r>
      <w:r w:rsidR="002222BF" w:rsidRPr="002222BF">
        <w:rPr>
          <w:b/>
          <w:color w:val="FF0000"/>
        </w:rPr>
        <w:t>[</w:t>
      </w:r>
      <w:r w:rsidRPr="002222BF">
        <w:rPr>
          <w:b/>
          <w:color w:val="FF0000"/>
        </w:rPr>
        <w:t xml:space="preserve">equivalent in scope to ISO form CG 20 </w:t>
      </w:r>
      <w:r w:rsidR="00190D7D" w:rsidRPr="002222BF">
        <w:rPr>
          <w:b/>
          <w:color w:val="FF0000"/>
        </w:rPr>
        <w:t>26</w:t>
      </w:r>
      <w:r w:rsidRPr="002222BF">
        <w:rPr>
          <w:b/>
          <w:color w:val="FF0000"/>
        </w:rPr>
        <w:t xml:space="preserve"> 11 85</w:t>
      </w:r>
      <w:r w:rsidR="002222BF" w:rsidRPr="002222BF">
        <w:rPr>
          <w:b/>
          <w:color w:val="FF0000"/>
        </w:rPr>
        <w:t>]</w:t>
      </w:r>
      <w:r w:rsidRPr="00CE6689">
        <w:t>.</w:t>
      </w:r>
    </w:p>
    <w:p w:rsidR="00190D7D" w:rsidRDefault="00BB6F2B" w:rsidP="004C7B60">
      <w:pPr>
        <w:pStyle w:val="ListParagraph"/>
        <w:numPr>
          <w:ilvl w:val="0"/>
          <w:numId w:val="3"/>
        </w:numPr>
        <w:ind w:left="720"/>
        <w:contextualSpacing/>
      </w:pPr>
      <w:r w:rsidRPr="00CE6689">
        <w:t>Workers' compensation insurance as required by the California Labor Code and employer's liability insurance in an amount of not less than $1,000,000 per accident or occupational illness.</w:t>
      </w:r>
      <w:r w:rsidR="009B4889">
        <w:t xml:space="preserve">  </w:t>
      </w:r>
    </w:p>
    <w:p w:rsidR="002B24AE" w:rsidRDefault="002B24AE" w:rsidP="002B24AE">
      <w:pPr>
        <w:pStyle w:val="ListParagraph"/>
        <w:numPr>
          <w:ilvl w:val="0"/>
          <w:numId w:val="3"/>
        </w:numPr>
        <w:ind w:left="720"/>
        <w:contextualSpacing/>
      </w:pPr>
      <w:r>
        <w:t>“Special perils” form real property insurance covering the buildings including improvements, betterments, and loss of rents or loss of income providing protection against any covered peril included for an amount  not less than the replacement cost new of said building(s) and not less than one year of rent or income.   Said policies shall not contain any "co-insurance or contribution" clauses, shall contain a "</w:t>
      </w:r>
      <w:proofErr w:type="gramStart"/>
      <w:r>
        <w:t>Replacement  Cost</w:t>
      </w:r>
      <w:proofErr w:type="gramEnd"/>
      <w:r>
        <w:t>" endorsement and shall include deductible amounts acceptable to LESSOR.  Said polices shall name LESSOR as an additional insured and loss payee, as its interests may appear.</w:t>
      </w:r>
    </w:p>
    <w:p w:rsidR="002B24AE" w:rsidRPr="002B24AE" w:rsidRDefault="002B24AE" w:rsidP="002B24AE">
      <w:pPr>
        <w:pStyle w:val="ListParagraph"/>
        <w:numPr>
          <w:ilvl w:val="0"/>
          <w:numId w:val="3"/>
        </w:numPr>
        <w:ind w:left="720"/>
        <w:contextualSpacing/>
      </w:pPr>
      <w:r>
        <w:t>“Special perils” form personal property insurance covering LESSEE’s personal property on the Leased Premises against any peril included in the classification of "Special Form" for an amount not less than 100% of the replacement cost.</w:t>
      </w:r>
    </w:p>
    <w:p w:rsidR="00BB6F2B" w:rsidRPr="00CE6689" w:rsidRDefault="00BB6F2B" w:rsidP="004C7B60">
      <w:pPr>
        <w:pStyle w:val="ListParagraph"/>
        <w:numPr>
          <w:ilvl w:val="0"/>
          <w:numId w:val="3"/>
        </w:numPr>
        <w:ind w:left="720"/>
        <w:contextualSpacing/>
      </w:pPr>
      <w:r w:rsidRPr="00CE6689">
        <w:rPr>
          <w:u w:val="single"/>
        </w:rPr>
        <w:t>Acceptability of Insurers</w:t>
      </w:r>
      <w:r w:rsidRPr="00CE6689">
        <w:t>.   The insurance required herein must be placed with carriers as follows:</w:t>
      </w:r>
    </w:p>
    <w:p w:rsidR="00BB6F2B" w:rsidRPr="00CE6689" w:rsidRDefault="00BB6F2B" w:rsidP="004C7B60">
      <w:pPr>
        <w:pStyle w:val="ListParagraph"/>
        <w:numPr>
          <w:ilvl w:val="0"/>
          <w:numId w:val="4"/>
        </w:numPr>
        <w:ind w:left="1260"/>
        <w:contextualSpacing/>
      </w:pPr>
      <w:r w:rsidRPr="00CE6689">
        <w:t>Non-admitted in California and subject to Section 1763 of the Insurance Code (a current list of eligible surplus lines insurers is maintained by the California Department of Insurance at http://www.sla-cal.org/carrier_info/lesli/) with a current financial responsibility rating of A (Excellent) or better and a current financial size category (FSC) of VIII (capital surplus and conditional surplus funds of greater than $100 million) or greater as reported by A.M. Best company or equivalent, or</w:t>
      </w:r>
    </w:p>
    <w:p w:rsidR="00BB6F2B" w:rsidRPr="00CE6689" w:rsidRDefault="00BB6F2B" w:rsidP="004C7B60">
      <w:pPr>
        <w:pStyle w:val="ListParagraph"/>
        <w:numPr>
          <w:ilvl w:val="0"/>
          <w:numId w:val="4"/>
        </w:numPr>
        <w:ind w:left="1260"/>
        <w:contextualSpacing/>
      </w:pPr>
      <w:r w:rsidRPr="00CE6689">
        <w:t>Admitted (licensed) in the State of California with a current financial responsibility rating of A (Excellent) or better and a current financial size category (FSC) of V (capital surplus and conditional surplus funds of greater than $10 million) or greater as reported by A.M. Best Company or equivalent, or</w:t>
      </w:r>
    </w:p>
    <w:p w:rsidR="00BB6F2B" w:rsidRPr="00CE6689" w:rsidRDefault="00BB6F2B" w:rsidP="004C7B60">
      <w:pPr>
        <w:pStyle w:val="ListParagraph"/>
        <w:numPr>
          <w:ilvl w:val="0"/>
          <w:numId w:val="4"/>
        </w:numPr>
        <w:ind w:left="1260"/>
        <w:contextualSpacing/>
      </w:pPr>
      <w:r w:rsidRPr="00CE6689">
        <w:t>For Worker’s Compensation only, admitted (licensed) in the State of California.</w:t>
      </w:r>
    </w:p>
    <w:p w:rsidR="00BB6F2B" w:rsidRPr="00CE6689" w:rsidRDefault="00BB6F2B" w:rsidP="004C7B60">
      <w:pPr>
        <w:pStyle w:val="ListParagraph"/>
        <w:numPr>
          <w:ilvl w:val="0"/>
          <w:numId w:val="3"/>
        </w:numPr>
        <w:ind w:left="720"/>
        <w:contextualSpacing/>
      </w:pPr>
      <w:r w:rsidRPr="00CE6689">
        <w:rPr>
          <w:u w:val="single"/>
        </w:rPr>
        <w:t>Verification of Coverage</w:t>
      </w:r>
      <w:r w:rsidRPr="00CE6689">
        <w:t xml:space="preserve">.  The </w:t>
      </w:r>
      <w:r w:rsidR="004A055D">
        <w:t>Lessee</w:t>
      </w:r>
      <w:r w:rsidRPr="00CE6689">
        <w:t xml:space="preserve"> shall furnish to the </w:t>
      </w:r>
      <w:proofErr w:type="spellStart"/>
      <w:r w:rsidR="004A055D">
        <w:t>Lessor</w:t>
      </w:r>
      <w:proofErr w:type="spellEnd"/>
      <w:r w:rsidRPr="00CE6689">
        <w:t xml:space="preserve"> the documentation set forth in paragraph g. below prior to the effective date of the </w:t>
      </w:r>
      <w:r w:rsidR="004A055D">
        <w:t>Lease</w:t>
      </w:r>
      <w:r w:rsidRPr="00CE6689">
        <w:t xml:space="preserve"> and, at least 30 days prior to expiration of the insurance required herein, furnish to the </w:t>
      </w:r>
      <w:proofErr w:type="spellStart"/>
      <w:r w:rsidR="004A055D">
        <w:t>Lessor</w:t>
      </w:r>
      <w:proofErr w:type="spellEnd"/>
      <w:r w:rsidRPr="00CE6689">
        <w:t xml:space="preserve"> renewal documentation.  Each required document shall be signed by the insurer or a person authorized by the insurer to bind coverage on its behalf.  The </w:t>
      </w:r>
      <w:proofErr w:type="spellStart"/>
      <w:r w:rsidR="004A055D">
        <w:t>Lessor</w:t>
      </w:r>
      <w:proofErr w:type="spellEnd"/>
      <w:r w:rsidRPr="00CE6689">
        <w:t xml:space="preserve"> reserves the right to require complete, certified copies of all insurance required herein at any time.   The </w:t>
      </w:r>
      <w:r w:rsidR="004A055D">
        <w:t>Lessee</w:t>
      </w:r>
      <w:r w:rsidRPr="00CE6689">
        <w:t xml:space="preserve"> shall notify the </w:t>
      </w:r>
      <w:proofErr w:type="spellStart"/>
      <w:r w:rsidR="004A055D">
        <w:t>Lessor</w:t>
      </w:r>
      <w:proofErr w:type="spellEnd"/>
      <w:r w:rsidRPr="00CE6689">
        <w:t xml:space="preserve"> in writing within five business days if any insurance required herein is voided by the insurer or cancelled by the insured.  This notice shall be sent by certified mail, return receipt requested, and shall include a certificate of insurance and the required endorsements for the replacement coverage. </w:t>
      </w:r>
    </w:p>
    <w:p w:rsidR="00BB6F2B" w:rsidRPr="00CE6689" w:rsidRDefault="00BB6F2B" w:rsidP="004C7B60">
      <w:pPr>
        <w:pStyle w:val="ListParagraph"/>
        <w:numPr>
          <w:ilvl w:val="0"/>
          <w:numId w:val="3"/>
        </w:numPr>
        <w:ind w:left="720"/>
        <w:contextualSpacing/>
      </w:pPr>
      <w:r w:rsidRPr="00CE6689">
        <w:rPr>
          <w:u w:val="single"/>
        </w:rPr>
        <w:t>Documentation Required</w:t>
      </w:r>
      <w:r w:rsidRPr="00CE6689">
        <w:t xml:space="preserve">.  The certificates and endorsements shall be received and approved by the </w:t>
      </w:r>
      <w:proofErr w:type="spellStart"/>
      <w:r w:rsidR="004A055D">
        <w:t>Lessor</w:t>
      </w:r>
      <w:proofErr w:type="spellEnd"/>
      <w:r w:rsidRPr="00CE6689">
        <w:t xml:space="preserve"> before Work commences.  As an alternative, the </w:t>
      </w:r>
      <w:r w:rsidR="004A055D">
        <w:t>Lessee</w:t>
      </w:r>
      <w:r w:rsidRPr="00CE6689">
        <w:t xml:space="preserve"> may submit certified copies of any policy that includes the required endorsement language set forth herein.</w:t>
      </w:r>
    </w:p>
    <w:p w:rsidR="00BB6F2B" w:rsidRPr="00CE6689" w:rsidRDefault="00BB6F2B" w:rsidP="004C7B60">
      <w:pPr>
        <w:pStyle w:val="ListParagraph"/>
        <w:numPr>
          <w:ilvl w:val="0"/>
          <w:numId w:val="3"/>
        </w:numPr>
        <w:ind w:left="720"/>
        <w:contextualSpacing/>
      </w:pPr>
      <w:r w:rsidRPr="00CE6689">
        <w:rPr>
          <w:u w:val="single"/>
        </w:rPr>
        <w:t>General liability insurance endorsement</w:t>
      </w:r>
      <w:r w:rsidRPr="00CE6689">
        <w:t>.  The following are required:</w:t>
      </w:r>
    </w:p>
    <w:p w:rsidR="00BB6F2B" w:rsidRPr="00CE6689" w:rsidRDefault="00BB6F2B" w:rsidP="004C7B60">
      <w:pPr>
        <w:pStyle w:val="ListParagraph"/>
        <w:numPr>
          <w:ilvl w:val="0"/>
          <w:numId w:val="5"/>
        </w:numPr>
        <w:contextualSpacing/>
      </w:pPr>
      <w:r w:rsidRPr="00CE6689">
        <w:t xml:space="preserve">ADDITIONAL INSURED endorsement </w:t>
      </w:r>
      <w:r w:rsidR="002222BF" w:rsidRPr="002222BF">
        <w:rPr>
          <w:b/>
          <w:color w:val="FF0000"/>
        </w:rPr>
        <w:t>[</w:t>
      </w:r>
      <w:r w:rsidRPr="002222BF">
        <w:rPr>
          <w:b/>
          <w:color w:val="FF0000"/>
        </w:rPr>
        <w:t>equivalent in scope to ISO form CG 20 26 11 85</w:t>
      </w:r>
      <w:r w:rsidR="002222BF" w:rsidRPr="002222BF">
        <w:rPr>
          <w:b/>
          <w:color w:val="FF0000"/>
        </w:rPr>
        <w:t>]</w:t>
      </w:r>
      <w:r w:rsidRPr="00CE6689">
        <w:t xml:space="preserve"> naming the </w:t>
      </w:r>
      <w:proofErr w:type="spellStart"/>
      <w:r w:rsidR="004A055D">
        <w:t>Lessor</w:t>
      </w:r>
      <w:proofErr w:type="spellEnd"/>
      <w:r w:rsidRPr="00CE6689">
        <w:t xml:space="preserve">, its Board of Trustees, and their officials, employees, </w:t>
      </w:r>
      <w:r w:rsidR="002222BF">
        <w:t xml:space="preserve">volunteers, </w:t>
      </w:r>
      <w:r w:rsidRPr="00CE6689">
        <w:t xml:space="preserve">and agents as additional </w:t>
      </w:r>
      <w:proofErr w:type="spellStart"/>
      <w:r w:rsidRPr="00CE6689">
        <w:t>insureds</w:t>
      </w:r>
      <w:proofErr w:type="spellEnd"/>
      <w:r w:rsidRPr="00CE6689">
        <w:t>.</w:t>
      </w:r>
    </w:p>
    <w:p w:rsidR="00BB6F2B" w:rsidRPr="00CE6689" w:rsidRDefault="00BB6F2B" w:rsidP="004C7B60">
      <w:pPr>
        <w:pStyle w:val="ListParagraph"/>
        <w:numPr>
          <w:ilvl w:val="0"/>
          <w:numId w:val="5"/>
        </w:numPr>
        <w:contextualSpacing/>
      </w:pPr>
      <w:r w:rsidRPr="00CE6689">
        <w:t xml:space="preserve">CANCELLATION endorsement which provides that the </w:t>
      </w:r>
      <w:proofErr w:type="spellStart"/>
      <w:r w:rsidR="004A055D">
        <w:t>Lessor</w:t>
      </w:r>
      <w:proofErr w:type="spellEnd"/>
      <w:r w:rsidRPr="00CE6689">
        <w:t xml:space="preserve"> is entitled to 30 days prior written notice of cancellation or nonrenewal of the policy, or reduction in coverage, by certified mail, return receipt requested. </w:t>
      </w:r>
    </w:p>
    <w:p w:rsidR="00BB6F2B" w:rsidRPr="00CE6689" w:rsidRDefault="00BB6F2B" w:rsidP="004C7B60">
      <w:pPr>
        <w:pStyle w:val="ListParagraph"/>
        <w:numPr>
          <w:ilvl w:val="0"/>
          <w:numId w:val="5"/>
        </w:numPr>
        <w:contextualSpacing/>
      </w:pPr>
      <w:r w:rsidRPr="00CE6689">
        <w:t xml:space="preserve">CONTRIBUTION NOT REQUIRED endorsement which provides that the insurance afforded by the general liability policy is primary to any insurance or self-insurance of the </w:t>
      </w:r>
      <w:proofErr w:type="spellStart"/>
      <w:r w:rsidR="004A055D">
        <w:t>Lessor</w:t>
      </w:r>
      <w:proofErr w:type="spellEnd"/>
      <w:r w:rsidRPr="00CE6689">
        <w:t xml:space="preserve">, its Board of Trustees, or their officials, employees, </w:t>
      </w:r>
      <w:r w:rsidR="002222BF">
        <w:t xml:space="preserve">volunteers, </w:t>
      </w:r>
      <w:r w:rsidRPr="00CE6689">
        <w:t xml:space="preserve">or agents as respects operations of the Named Insured. Any insurance maintained by the </w:t>
      </w:r>
      <w:proofErr w:type="spellStart"/>
      <w:r w:rsidR="004A055D">
        <w:t>Lessor</w:t>
      </w:r>
      <w:proofErr w:type="spellEnd"/>
      <w:r w:rsidRPr="00CE6689">
        <w:t xml:space="preserve">, its Board of trustees, or their officials, employees, </w:t>
      </w:r>
      <w:r w:rsidR="002222BF">
        <w:t xml:space="preserve">volunteers, </w:t>
      </w:r>
      <w:r w:rsidRPr="00CE6689">
        <w:t xml:space="preserve">or agents shall be in excess of </w:t>
      </w:r>
      <w:r w:rsidR="004A055D">
        <w:t>Lessee</w:t>
      </w:r>
      <w:r w:rsidRPr="00CE6689">
        <w:t xml:space="preserve">'s insurance and shall not contribute to it. </w:t>
      </w:r>
    </w:p>
    <w:p w:rsidR="00BB6F2B" w:rsidRPr="00CE6689" w:rsidRDefault="00BB6F2B" w:rsidP="004C7B60">
      <w:pPr>
        <w:pStyle w:val="ListParagraph"/>
        <w:numPr>
          <w:ilvl w:val="0"/>
          <w:numId w:val="5"/>
        </w:numPr>
        <w:contextualSpacing/>
      </w:pPr>
      <w:r w:rsidRPr="00CE6689">
        <w:t xml:space="preserve">SEVERABILITY OF INTEREST endorsement which provides that </w:t>
      </w:r>
      <w:r w:rsidR="004A055D">
        <w:t>Lessee</w:t>
      </w:r>
      <w:r w:rsidRPr="00CE6689">
        <w:t xml:space="preserve">'s insurance shall apply separately to each insured against whom a claim is made or suit is brought, except with respect to the limits of the insurer's liability. </w:t>
      </w:r>
    </w:p>
    <w:p w:rsidR="00BB6F2B" w:rsidRPr="00CE6689" w:rsidRDefault="00BB6F2B" w:rsidP="004C7B60">
      <w:pPr>
        <w:pStyle w:val="ListParagraph"/>
        <w:numPr>
          <w:ilvl w:val="0"/>
          <w:numId w:val="5"/>
        </w:numPr>
        <w:contextualSpacing/>
      </w:pPr>
      <w:r w:rsidRPr="00CE6689">
        <w:lastRenderedPageBreak/>
        <w:t xml:space="preserve">ADDITIONAL INSURED COVERAGE NOT AFFECTED BY INSURED'S DUTIES AFTER ACCIDENT OR LOSS endorsement.  The policy must be endorsed to provide that any failure to comply with the reporting provisions of the policy shall not affect coverage to the </w:t>
      </w:r>
      <w:proofErr w:type="spellStart"/>
      <w:r w:rsidR="004A055D">
        <w:t>Lessor</w:t>
      </w:r>
      <w:proofErr w:type="spellEnd"/>
      <w:r w:rsidRPr="00CE6689">
        <w:t xml:space="preserve">, its Board of Trustees, or their officials, employees, or agents. </w:t>
      </w:r>
    </w:p>
    <w:p w:rsidR="00BB6F2B" w:rsidRPr="00CE6689" w:rsidRDefault="00BB6F2B" w:rsidP="004C7B60">
      <w:pPr>
        <w:pStyle w:val="ListParagraph"/>
        <w:numPr>
          <w:ilvl w:val="0"/>
          <w:numId w:val="3"/>
        </w:numPr>
        <w:ind w:left="720"/>
        <w:contextualSpacing/>
      </w:pPr>
      <w:r w:rsidRPr="00CE6689">
        <w:rPr>
          <w:u w:val="single"/>
        </w:rPr>
        <w:t xml:space="preserve">Workers' compensation and employer's liability insurance endorsements. </w:t>
      </w:r>
      <w:r w:rsidRPr="00CE6689">
        <w:t xml:space="preserve"> The following are required:</w:t>
      </w:r>
    </w:p>
    <w:p w:rsidR="00BB6F2B" w:rsidRPr="00CE6689" w:rsidRDefault="00BB6F2B" w:rsidP="000B4177">
      <w:pPr>
        <w:pStyle w:val="ListParagraph"/>
        <w:numPr>
          <w:ilvl w:val="0"/>
          <w:numId w:val="6"/>
        </w:numPr>
        <w:contextualSpacing/>
      </w:pPr>
      <w:r w:rsidRPr="00CE6689">
        <w:t xml:space="preserve">CANCELLATION endorsement which provides that the </w:t>
      </w:r>
      <w:r w:rsidR="00E85A25">
        <w:t>District</w:t>
      </w:r>
      <w:r w:rsidRPr="00CE6689">
        <w:t xml:space="preserve"> is entitled to 30 days prior written notice of cancellation or nonrenewal of the policy, or reduction in coverage, by certified mail, return receipt requested. </w:t>
      </w:r>
    </w:p>
    <w:p w:rsidR="00BB6F2B" w:rsidRPr="00CE6689" w:rsidRDefault="00BB6F2B" w:rsidP="000B4177">
      <w:pPr>
        <w:pStyle w:val="ListParagraph"/>
        <w:numPr>
          <w:ilvl w:val="0"/>
          <w:numId w:val="6"/>
        </w:numPr>
        <w:contextualSpacing/>
      </w:pPr>
      <w:r w:rsidRPr="00CE6689">
        <w:t xml:space="preserve">WAIVER OF SUBROGATION endorsement which provides that the insurer will waive its right of subrogation against the </w:t>
      </w:r>
      <w:r w:rsidR="00E85A25">
        <w:t>District</w:t>
      </w:r>
      <w:r w:rsidRPr="00CE6689">
        <w:t xml:space="preserve">, its </w:t>
      </w:r>
      <w:r w:rsidR="00E85A25">
        <w:t>Trustees</w:t>
      </w:r>
      <w:r w:rsidRPr="00CE6689">
        <w:t>, and their officials, employees</w:t>
      </w:r>
      <w:r w:rsidR="00E85A25">
        <w:t>, volunteers,</w:t>
      </w:r>
      <w:r w:rsidRPr="00CE6689">
        <w:t xml:space="preserve"> and agents with respect to any losses paid under the terms of the workers' compensation and employer's liability insurance policy which arise from work performed by the Named Insured for the </w:t>
      </w:r>
      <w:r w:rsidR="00E85A25">
        <w:t>District</w:t>
      </w:r>
      <w:r w:rsidRPr="00CE6689">
        <w:t>.</w:t>
      </w:r>
    </w:p>
    <w:p w:rsidR="00BB6F2B" w:rsidRPr="00CE6689" w:rsidRDefault="00BB6F2B" w:rsidP="004C7B60">
      <w:pPr>
        <w:pStyle w:val="ListParagraph"/>
        <w:numPr>
          <w:ilvl w:val="0"/>
          <w:numId w:val="3"/>
        </w:numPr>
        <w:tabs>
          <w:tab w:val="left" w:pos="990"/>
        </w:tabs>
        <w:ind w:left="720"/>
        <w:contextualSpacing/>
      </w:pPr>
      <w:r w:rsidRPr="00CE6689">
        <w:rPr>
          <w:u w:val="single"/>
        </w:rPr>
        <w:t>Self-insured programs and self-insured retentions.  Approval</w:t>
      </w:r>
      <w:r w:rsidRPr="00CE6689">
        <w:t xml:space="preserve">.  Any self-insurance program, or self-insured retention must be approved separately in writing by the </w:t>
      </w:r>
      <w:proofErr w:type="spellStart"/>
      <w:r w:rsidR="004A055D">
        <w:t>Lessor</w:t>
      </w:r>
      <w:r w:rsidRPr="00CE6689">
        <w:t>'s</w:t>
      </w:r>
      <w:proofErr w:type="spellEnd"/>
      <w:r w:rsidRPr="00CE6689">
        <w:t xml:space="preserve"> Risk Manager or designee and shall protect the </w:t>
      </w:r>
      <w:proofErr w:type="spellStart"/>
      <w:r w:rsidR="004A055D">
        <w:t>Lessor</w:t>
      </w:r>
      <w:proofErr w:type="spellEnd"/>
      <w:r w:rsidRPr="00CE6689">
        <w:t xml:space="preserve">, its Board of Trustees, and their officials, employees, </w:t>
      </w:r>
      <w:r w:rsidR="002222BF">
        <w:t xml:space="preserve">volunteers, </w:t>
      </w:r>
      <w:r w:rsidRPr="00CE6689">
        <w:t xml:space="preserve">and agents in the same manner and to the same extent as they would have been protected had the policy or policies not contained such self-insurance or self-insured retention provisions. </w:t>
      </w:r>
    </w:p>
    <w:p w:rsidR="00BB6F2B" w:rsidRPr="00CE6689" w:rsidRDefault="00BB6F2B" w:rsidP="004C7B60">
      <w:pPr>
        <w:pStyle w:val="ListParagraph"/>
        <w:numPr>
          <w:ilvl w:val="0"/>
          <w:numId w:val="3"/>
        </w:numPr>
        <w:ind w:left="720"/>
        <w:contextualSpacing/>
      </w:pPr>
      <w:r w:rsidRPr="00CE6689">
        <w:rPr>
          <w:u w:val="single"/>
        </w:rPr>
        <w:t>Legal Defense</w:t>
      </w:r>
      <w:r w:rsidRPr="00CE6689">
        <w:t xml:space="preserve">.  The </w:t>
      </w:r>
      <w:r w:rsidR="004A055D">
        <w:t>Lessee</w:t>
      </w:r>
      <w:r w:rsidRPr="00CE6689">
        <w:t xml:space="preserve"> is expressly obligated to provide for the legal defense and investigation of any claim against the </w:t>
      </w:r>
      <w:proofErr w:type="spellStart"/>
      <w:r w:rsidR="004A055D">
        <w:t>Lessor</w:t>
      </w:r>
      <w:proofErr w:type="spellEnd"/>
      <w:r w:rsidRPr="00CE6689">
        <w:t xml:space="preserve"> as an additional insured and for all costs and expense incidental to such defense or investigation. </w:t>
      </w:r>
    </w:p>
    <w:p w:rsidR="00BB6F2B" w:rsidRDefault="00BB6F2B" w:rsidP="004C7B60">
      <w:pPr>
        <w:pStyle w:val="ListParagraph"/>
        <w:numPr>
          <w:ilvl w:val="0"/>
          <w:numId w:val="3"/>
        </w:numPr>
        <w:ind w:left="720"/>
        <w:contextualSpacing/>
      </w:pPr>
      <w:proofErr w:type="spellStart"/>
      <w:r w:rsidRPr="00CE6689">
        <w:rPr>
          <w:u w:val="single"/>
        </w:rPr>
        <w:t>Sub</w:t>
      </w:r>
      <w:r w:rsidR="002B24AE">
        <w:rPr>
          <w:u w:val="single"/>
        </w:rPr>
        <w:t>l</w:t>
      </w:r>
      <w:r w:rsidR="004A055D">
        <w:rPr>
          <w:u w:val="single"/>
        </w:rPr>
        <w:t>essee</w:t>
      </w:r>
      <w:r w:rsidRPr="00CE6689">
        <w:rPr>
          <w:u w:val="single"/>
        </w:rPr>
        <w:t>s</w:t>
      </w:r>
      <w:proofErr w:type="spellEnd"/>
      <w:r w:rsidRPr="00CE6689">
        <w:t>.  The</w:t>
      </w:r>
      <w:r w:rsidRPr="00E07F37">
        <w:t xml:space="preserve"> </w:t>
      </w:r>
      <w:r w:rsidR="004A055D">
        <w:t>Lessee</w:t>
      </w:r>
      <w:r w:rsidRPr="00E07F37">
        <w:t xml:space="preserve"> shall require that all </w:t>
      </w:r>
      <w:proofErr w:type="spellStart"/>
      <w:r w:rsidRPr="00E07F37">
        <w:t>sub</w:t>
      </w:r>
      <w:r w:rsidR="002B24AE">
        <w:t>l</w:t>
      </w:r>
      <w:r w:rsidR="004A055D">
        <w:t>essee</w:t>
      </w:r>
      <w:r w:rsidRPr="00E07F37">
        <w:t>s</w:t>
      </w:r>
      <w:proofErr w:type="spellEnd"/>
      <w:r w:rsidRPr="00E07F37">
        <w:t xml:space="preserve"> meet the requirements of this Section </w:t>
      </w:r>
      <w:r w:rsidR="002222BF">
        <w:t xml:space="preserve">and Section 29 </w:t>
      </w:r>
      <w:r w:rsidRPr="00E07F37">
        <w:t xml:space="preserve">unless otherwise agreed in writing by the </w:t>
      </w:r>
      <w:proofErr w:type="spellStart"/>
      <w:r w:rsidR="004A055D">
        <w:t>Lessor</w:t>
      </w:r>
      <w:r w:rsidRPr="00E07F37">
        <w:t>'s</w:t>
      </w:r>
      <w:proofErr w:type="spellEnd"/>
      <w:r w:rsidRPr="00E07F37">
        <w:t xml:space="preserve"> Risk Manager or designee.</w:t>
      </w:r>
    </w:p>
    <w:p w:rsidR="002222BF" w:rsidRDefault="002222BF" w:rsidP="002222BF">
      <w:pPr>
        <w:pStyle w:val="ListParagraph"/>
        <w:numPr>
          <w:ilvl w:val="0"/>
          <w:numId w:val="3"/>
        </w:numPr>
        <w:ind w:left="720"/>
        <w:contextualSpacing/>
      </w:pPr>
      <w:r w:rsidRPr="005A43B2">
        <w:rPr>
          <w:u w:val="single"/>
        </w:rPr>
        <w:t>No Limitation on Liability</w:t>
      </w:r>
      <w:r>
        <w:t xml:space="preserve">.  Such insurance as required herein shall not be deemed to limit Lessee’s liability relating to performance under this Lease.  District reserves the right to require complete certified copies of all said policies at any time.  The procuring of insurance shall not be construed as a limitation on liability or as full performance of the indemnification and hold harmless provisions of this Lease.  Lessee understands and agrees that, notwithstanding any insurance, Lessee’s obligation to defend, indemnify, and hold District, its trustees, officials, agents, volunteers, and employees harmless hereunder is for the full and total amount of any damage, injuries, loss, expense, costs, or liabilities caused by or in any manner connected with or attributed to the acts or omissions of Lessee, its officers, agents, </w:t>
      </w:r>
      <w:proofErr w:type="spellStart"/>
      <w:r>
        <w:t>sublessees</w:t>
      </w:r>
      <w:proofErr w:type="spellEnd"/>
      <w:r>
        <w:t>, employees, licensees, patrons, or visitors, or the operations conducted by Lessee, or the Lessee’s use, misuse, or neglect of the District’s premises.</w:t>
      </w:r>
    </w:p>
    <w:p w:rsidR="002222BF" w:rsidRPr="00F22A04" w:rsidRDefault="002222BF" w:rsidP="002222BF">
      <w:pPr>
        <w:pStyle w:val="ListParagraph"/>
        <w:numPr>
          <w:ilvl w:val="0"/>
          <w:numId w:val="3"/>
        </w:numPr>
        <w:ind w:left="720"/>
        <w:contextualSpacing/>
        <w:rPr>
          <w:b/>
          <w:color w:val="FF0000"/>
        </w:rPr>
      </w:pPr>
      <w:r w:rsidRPr="00F22A04">
        <w:rPr>
          <w:b/>
          <w:color w:val="FF0000"/>
          <w:u w:val="single"/>
        </w:rPr>
        <w:t>[</w:t>
      </w:r>
      <w:r>
        <w:rPr>
          <w:b/>
          <w:color w:val="FF0000"/>
          <w:u w:val="single"/>
        </w:rPr>
        <w:t>Lessee</w:t>
      </w:r>
      <w:r w:rsidRPr="00F22A04">
        <w:rPr>
          <w:b/>
          <w:color w:val="FF0000"/>
          <w:u w:val="single"/>
        </w:rPr>
        <w:t>’s Failure to Provide</w:t>
      </w:r>
      <w:r w:rsidRPr="00F22A04">
        <w:rPr>
          <w:b/>
          <w:color w:val="FF0000"/>
        </w:rPr>
        <w:t xml:space="preserve">.  If </w:t>
      </w:r>
      <w:r>
        <w:rPr>
          <w:b/>
          <w:color w:val="FF0000"/>
        </w:rPr>
        <w:t>Lessee</w:t>
      </w:r>
      <w:r w:rsidRPr="00F22A04">
        <w:rPr>
          <w:b/>
          <w:color w:val="FF0000"/>
        </w:rPr>
        <w:t xml:space="preserve"> fails to procure any coverage required by be maintained by </w:t>
      </w:r>
      <w:r>
        <w:rPr>
          <w:b/>
          <w:color w:val="FF0000"/>
        </w:rPr>
        <w:t>Lessee</w:t>
      </w:r>
      <w:r w:rsidRPr="00F22A04">
        <w:rPr>
          <w:b/>
          <w:color w:val="FF0000"/>
        </w:rPr>
        <w:t xml:space="preserve"> hereunder, or renewal thereof, or to provide written evidence the procurement or renewal thereof on a timely basis, District may (but is not required to), after having given five (5) working days written notice to </w:t>
      </w:r>
      <w:r>
        <w:rPr>
          <w:b/>
          <w:color w:val="FF0000"/>
        </w:rPr>
        <w:t>Lessee</w:t>
      </w:r>
      <w:r w:rsidRPr="00F22A04">
        <w:rPr>
          <w:b/>
          <w:color w:val="FF0000"/>
        </w:rPr>
        <w:t xml:space="preserve">, procure such coverage and charge its cost to </w:t>
      </w:r>
      <w:r>
        <w:rPr>
          <w:b/>
          <w:color w:val="FF0000"/>
        </w:rPr>
        <w:t xml:space="preserve">Lessee </w:t>
      </w:r>
      <w:r w:rsidRPr="00F22A04">
        <w:rPr>
          <w:b/>
          <w:color w:val="FF0000"/>
        </w:rPr>
        <w:t>as a</w:t>
      </w:r>
      <w:r>
        <w:rPr>
          <w:b/>
          <w:color w:val="FF0000"/>
        </w:rPr>
        <w:t>n increase to the next rental p</w:t>
      </w:r>
      <w:r w:rsidRPr="00F22A04">
        <w:rPr>
          <w:b/>
          <w:color w:val="FF0000"/>
        </w:rPr>
        <w:t xml:space="preserve"> amount payable to </w:t>
      </w:r>
      <w:r>
        <w:rPr>
          <w:b/>
          <w:color w:val="FF0000"/>
        </w:rPr>
        <w:t>District</w:t>
      </w:r>
      <w:r w:rsidRPr="00F22A04">
        <w:rPr>
          <w:b/>
          <w:color w:val="FF0000"/>
        </w:rPr>
        <w:t xml:space="preserve"> on the next payment date.  </w:t>
      </w:r>
      <w:r>
        <w:rPr>
          <w:b/>
          <w:color w:val="FF0000"/>
        </w:rPr>
        <w:t>Lessee</w:t>
      </w:r>
      <w:r w:rsidRPr="00F22A04">
        <w:rPr>
          <w:b/>
          <w:color w:val="FF0000"/>
        </w:rPr>
        <w:t xml:space="preserve"> shall not do or permit to be done anything that shall invalidate insurance policies to the maintained by </w:t>
      </w:r>
      <w:r>
        <w:rPr>
          <w:b/>
          <w:color w:val="FF0000"/>
        </w:rPr>
        <w:t>Lessee</w:t>
      </w:r>
      <w:r w:rsidRPr="00F22A04">
        <w:rPr>
          <w:b/>
          <w:color w:val="FF0000"/>
        </w:rPr>
        <w:t xml:space="preserve"> </w:t>
      </w:r>
      <w:proofErr w:type="spellStart"/>
      <w:r w:rsidRPr="00F22A04">
        <w:rPr>
          <w:b/>
          <w:color w:val="FF0000"/>
        </w:rPr>
        <w:t>thereunder</w:t>
      </w:r>
      <w:proofErr w:type="spellEnd"/>
      <w:r w:rsidRPr="00F22A04">
        <w:rPr>
          <w:b/>
          <w:color w:val="FF0000"/>
        </w:rPr>
        <w:t>.]</w:t>
      </w:r>
    </w:p>
    <w:p w:rsidR="002222BF" w:rsidRDefault="002222BF" w:rsidP="002222BF">
      <w:pPr>
        <w:pStyle w:val="ListParagraph"/>
        <w:numPr>
          <w:ilvl w:val="0"/>
          <w:numId w:val="3"/>
        </w:numPr>
        <w:ind w:left="720"/>
        <w:contextualSpacing/>
      </w:pPr>
      <w:r w:rsidRPr="00F22A04">
        <w:rPr>
          <w:u w:val="single"/>
        </w:rPr>
        <w:t>Waivers and Modifications</w:t>
      </w:r>
      <w:r>
        <w:t>.  Any modification or waiver of the insurance requirements herein shall be made only with the written approval of the District’s Risk Manager or designee.</w:t>
      </w:r>
    </w:p>
    <w:p w:rsidR="002222BF" w:rsidRPr="00E07F37" w:rsidRDefault="002222BF" w:rsidP="002222BF">
      <w:pPr>
        <w:pStyle w:val="ListParagraph"/>
        <w:numPr>
          <w:ilvl w:val="0"/>
          <w:numId w:val="3"/>
        </w:numPr>
        <w:ind w:left="720"/>
        <w:contextualSpacing/>
      </w:pPr>
      <w:r w:rsidRPr="005A43B2">
        <w:rPr>
          <w:u w:val="single"/>
        </w:rPr>
        <w:t xml:space="preserve">Changes in Insurance </w:t>
      </w:r>
      <w:r>
        <w:rPr>
          <w:u w:val="single"/>
        </w:rPr>
        <w:t>Requirements</w:t>
      </w:r>
      <w:r>
        <w:t xml:space="preserve">.  Not more frequently than </w:t>
      </w:r>
      <w:r w:rsidRPr="005A43B2">
        <w:rPr>
          <w:b/>
          <w:color w:val="FF0000"/>
        </w:rPr>
        <w:t>[once/once annually/every three (3) years]</w:t>
      </w:r>
      <w:r>
        <w:t xml:space="preserve">, if in the opinion of District the amount of the foregoing insurance </w:t>
      </w:r>
      <w:proofErr w:type="spellStart"/>
      <w:r>
        <w:t>coverages</w:t>
      </w:r>
      <w:proofErr w:type="spellEnd"/>
      <w:r>
        <w:t xml:space="preserve"> is not adequate or the type of insurance or its coverage adequacy is deemed insufficient , Lessee shall amend the insurance coverage as required by District's Risk Manager or designee.</w:t>
      </w:r>
    </w:p>
    <w:p w:rsidR="00225674" w:rsidRDefault="00225674" w:rsidP="000B4177">
      <w:pPr>
        <w:numPr>
          <w:ilvl w:val="0"/>
          <w:numId w:val="12"/>
        </w:numPr>
        <w:tabs>
          <w:tab w:val="num" w:pos="450"/>
        </w:tabs>
        <w:spacing w:before="120"/>
        <w:ind w:left="360" w:hanging="360"/>
        <w:jc w:val="both"/>
        <w:rPr>
          <w:szCs w:val="20"/>
        </w:rPr>
      </w:pPr>
      <w:r w:rsidRPr="00D405EE">
        <w:rPr>
          <w:b/>
          <w:szCs w:val="20"/>
        </w:rPr>
        <w:t xml:space="preserve">Waiver; Severability.  </w:t>
      </w:r>
      <w:r w:rsidRPr="00D405EE">
        <w:rPr>
          <w:szCs w:val="20"/>
        </w:rPr>
        <w:t xml:space="preserve">Waiver of any default or breach under this </w:t>
      </w:r>
      <w:r w:rsidR="004A055D">
        <w:rPr>
          <w:szCs w:val="20"/>
        </w:rPr>
        <w:t>Lease</w:t>
      </w:r>
      <w:r w:rsidRPr="00D405EE">
        <w:rPr>
          <w:szCs w:val="20"/>
        </w:rPr>
        <w:t xml:space="preserve"> by </w:t>
      </w:r>
      <w:proofErr w:type="spellStart"/>
      <w:r w:rsidR="004A055D">
        <w:rPr>
          <w:szCs w:val="20"/>
        </w:rPr>
        <w:t>Lessor</w:t>
      </w:r>
      <w:proofErr w:type="spellEnd"/>
      <w:r w:rsidRPr="00D405EE">
        <w:rPr>
          <w:szCs w:val="20"/>
        </w:rPr>
        <w:t xml:space="preserve"> does not constitute a waiver of any subsequent default or a modification of any other provisions of this </w:t>
      </w:r>
      <w:r w:rsidR="004A055D">
        <w:rPr>
          <w:szCs w:val="20"/>
        </w:rPr>
        <w:t>Lease</w:t>
      </w:r>
      <w:r w:rsidRPr="00D405EE">
        <w:rPr>
          <w:szCs w:val="20"/>
        </w:rPr>
        <w:t xml:space="preserve">. If any term or provision of this </w:t>
      </w:r>
      <w:r w:rsidR="004A055D">
        <w:rPr>
          <w:szCs w:val="20"/>
        </w:rPr>
        <w:t>Lease</w:t>
      </w:r>
      <w:r w:rsidRPr="00D405EE">
        <w:rPr>
          <w:szCs w:val="20"/>
        </w:rPr>
        <w:t xml:space="preserve"> is declared by a court of competent jurisdiction to be illegal or in conflict with any law, the validity of the remaining terms and provisions shall not be affected, and the rights and obligations of the parties shall be construed and enforced as if the </w:t>
      </w:r>
      <w:r w:rsidR="004A055D">
        <w:rPr>
          <w:szCs w:val="20"/>
        </w:rPr>
        <w:t>Lease</w:t>
      </w:r>
      <w:r w:rsidRPr="00D405EE">
        <w:rPr>
          <w:szCs w:val="20"/>
        </w:rPr>
        <w:t xml:space="preserve"> did not contain the particular term or provision held invalid.</w:t>
      </w:r>
    </w:p>
    <w:p w:rsidR="00A4473A" w:rsidRPr="00A4473A" w:rsidRDefault="00A4473A" w:rsidP="000B4177">
      <w:pPr>
        <w:numPr>
          <w:ilvl w:val="0"/>
          <w:numId w:val="12"/>
        </w:numPr>
        <w:tabs>
          <w:tab w:val="num" w:pos="450"/>
        </w:tabs>
        <w:spacing w:before="120"/>
        <w:ind w:left="360" w:hanging="360"/>
        <w:jc w:val="both"/>
        <w:rPr>
          <w:szCs w:val="20"/>
        </w:rPr>
      </w:pPr>
      <w:r w:rsidRPr="00A4473A">
        <w:rPr>
          <w:b/>
          <w:szCs w:val="20"/>
        </w:rPr>
        <w:t>Destruction</w:t>
      </w:r>
      <w:r w:rsidRPr="00A4473A">
        <w:rPr>
          <w:szCs w:val="20"/>
        </w:rPr>
        <w:t>.  In the event of partial destruction of the Leased Premises during the Lease Term, LESSOR shall forthwith repair the same, provided such repairs can be made within ninety (90) days of the destruction, but such partial destruction shall not affect this LEASE, except that LESSEE shall be entitled to a daily pro rata reduction of rent while such repairs are being made, based upon the extent to which the destruction or the making of such repairs interferes with the business carried on by LESSEE upon the Leased Premises, but  in no event to be more than the amount of the monthly rental.  In the event that LESSOR is unable to make such repairs within ninety (90) days of destruction, this LEASE may be terminated by notice in writing by either party.  A total destruction of the Leased Premises shall automatically terminate this LEASE.</w:t>
      </w:r>
    </w:p>
    <w:p w:rsidR="00A4473A" w:rsidRPr="00A4473A" w:rsidRDefault="00A4473A" w:rsidP="000B4177">
      <w:pPr>
        <w:numPr>
          <w:ilvl w:val="0"/>
          <w:numId w:val="12"/>
        </w:numPr>
        <w:tabs>
          <w:tab w:val="num" w:pos="450"/>
        </w:tabs>
        <w:spacing w:before="120"/>
        <w:ind w:left="360" w:hanging="360"/>
        <w:jc w:val="both"/>
        <w:rPr>
          <w:szCs w:val="20"/>
        </w:rPr>
      </w:pPr>
      <w:r w:rsidRPr="00A4473A">
        <w:rPr>
          <w:b/>
          <w:szCs w:val="20"/>
        </w:rPr>
        <w:t>Condemnation</w:t>
      </w:r>
      <w:r w:rsidRPr="00A4473A">
        <w:rPr>
          <w:szCs w:val="20"/>
        </w:rPr>
        <w:t xml:space="preserve">.   If the whole or any part of the Leased Premises shall be taken by any public authority under the power of eminent domain, then the terms of this LEASE shall cease as to the part so taken from the day possession of that part shall be required for any public purpose, and rent shall be paid up to that day, and on or before that day.  LESSEE shall elect in writing either to cancel this LEASE or to continue in possession of the remainder of the </w:t>
      </w:r>
      <w:r w:rsidRPr="00A4473A">
        <w:rPr>
          <w:szCs w:val="20"/>
        </w:rPr>
        <w:lastRenderedPageBreak/>
        <w:t xml:space="preserve">premises under the terms herein provided, except that the rent shall be reduced in proportion to the amount of the premises taken.  All damages awarded for such taking shall belong to and be the property of LESSOR, whether such damages </w:t>
      </w:r>
      <w:proofErr w:type="gramStart"/>
      <w:r w:rsidRPr="00A4473A">
        <w:rPr>
          <w:szCs w:val="20"/>
        </w:rPr>
        <w:t>be</w:t>
      </w:r>
      <w:proofErr w:type="gramEnd"/>
      <w:r w:rsidRPr="00A4473A">
        <w:rPr>
          <w:szCs w:val="20"/>
        </w:rPr>
        <w:t xml:space="preserve"> awarded as compensation for diminution in value to the leasehold or to the fee of the premises.</w:t>
      </w:r>
    </w:p>
    <w:p w:rsidR="00A4473A" w:rsidRPr="00D405EE" w:rsidRDefault="00A4473A" w:rsidP="000B4177">
      <w:pPr>
        <w:numPr>
          <w:ilvl w:val="0"/>
          <w:numId w:val="12"/>
        </w:numPr>
        <w:tabs>
          <w:tab w:val="num" w:pos="450"/>
        </w:tabs>
        <w:spacing w:before="120"/>
        <w:ind w:left="360" w:hanging="360"/>
        <w:jc w:val="both"/>
        <w:rPr>
          <w:szCs w:val="20"/>
        </w:rPr>
      </w:pPr>
      <w:r w:rsidRPr="00A4473A">
        <w:rPr>
          <w:b/>
          <w:szCs w:val="20"/>
        </w:rPr>
        <w:t xml:space="preserve">Right of </w:t>
      </w:r>
      <w:proofErr w:type="spellStart"/>
      <w:r w:rsidRPr="00A4473A">
        <w:rPr>
          <w:b/>
          <w:szCs w:val="20"/>
        </w:rPr>
        <w:t>Enrty</w:t>
      </w:r>
      <w:proofErr w:type="spellEnd"/>
      <w:r w:rsidRPr="00A4473A">
        <w:rPr>
          <w:szCs w:val="20"/>
        </w:rPr>
        <w:t>.  LESSEE shall permit LESSOR and its agents to enter upon the Leased Premises during business hours for the purpose of inspecting the same.  Except in the case of emergency,  LESSOR may enter  upon the Leased Premises during business hours upon the giving of twenty-four (24) hours prior notice or at such time as is agreeable between the Parties  for showing the same to prospective purchasers, lenders, lessees, for the purpose of posting and maintaining notices of non-responsibility as provided by law or any other notice deemed necessary by LESSOR for the protection of its interest, and for making any such alterations, repairs, improvements or additions to any portion the Leased Premises as LESSOR may see fit to make.  LESSOR may place on or about the Leased Premises any ordinary "For Sale" or "For Lease" signs at any time during the last sixty (60) days of the Lease Term, all without rebate of rent or liability to LESSEE.</w:t>
      </w:r>
    </w:p>
    <w:p w:rsidR="00225674" w:rsidRPr="00D405EE" w:rsidRDefault="00225674" w:rsidP="0080579D">
      <w:pPr>
        <w:ind w:hanging="360"/>
        <w:rPr>
          <w:szCs w:val="20"/>
        </w:rPr>
      </w:pPr>
    </w:p>
    <w:p w:rsidR="00463E88" w:rsidRDefault="00225674" w:rsidP="000B4177">
      <w:pPr>
        <w:numPr>
          <w:ilvl w:val="0"/>
          <w:numId w:val="12"/>
        </w:numPr>
        <w:tabs>
          <w:tab w:val="num" w:pos="450"/>
        </w:tabs>
        <w:ind w:left="360" w:hanging="360"/>
        <w:jc w:val="both"/>
        <w:rPr>
          <w:szCs w:val="20"/>
        </w:rPr>
      </w:pPr>
      <w:r w:rsidRPr="00A4473A">
        <w:rPr>
          <w:b/>
          <w:szCs w:val="20"/>
          <w:lang w:val="fr-FR"/>
        </w:rPr>
        <w:t>Non-discrimination Clause.</w:t>
      </w:r>
      <w:r w:rsidRPr="00A4473A">
        <w:rPr>
          <w:szCs w:val="20"/>
          <w:lang w:val="fr-FR"/>
        </w:rPr>
        <w:t xml:space="preserve">  </w:t>
      </w:r>
      <w:r w:rsidRPr="00A4473A">
        <w:rPr>
          <w:szCs w:val="20"/>
        </w:rPr>
        <w:t xml:space="preserve">Both parties agree that no person shall be subject to unlawful discrimination based on race; color; gender; age; religion; national origin; U.S. military veteran status; marital status; sexual orientation; disability; source of income; or political affiliation in programs, activities, services, benefits, or employment in connection with this </w:t>
      </w:r>
      <w:r w:rsidR="004A055D" w:rsidRPr="00A4473A">
        <w:rPr>
          <w:szCs w:val="20"/>
        </w:rPr>
        <w:t>Lease</w:t>
      </w:r>
      <w:r w:rsidRPr="00A4473A">
        <w:rPr>
          <w:szCs w:val="20"/>
        </w:rPr>
        <w:t>.  The parties further agree not to discriminate in their employment or personnel policies.</w:t>
      </w:r>
    </w:p>
    <w:p w:rsidR="00A4473A" w:rsidRDefault="00A4473A" w:rsidP="00A4473A">
      <w:pPr>
        <w:pStyle w:val="ListParagraph"/>
        <w:rPr>
          <w:szCs w:val="20"/>
        </w:rPr>
      </w:pPr>
    </w:p>
    <w:p w:rsidR="00A4473A" w:rsidRPr="00A4473A" w:rsidRDefault="00A4473A" w:rsidP="000B4177">
      <w:pPr>
        <w:pStyle w:val="ListParagraph"/>
        <w:numPr>
          <w:ilvl w:val="0"/>
          <w:numId w:val="12"/>
        </w:numPr>
        <w:ind w:left="360" w:hanging="360"/>
        <w:rPr>
          <w:szCs w:val="20"/>
        </w:rPr>
      </w:pPr>
      <w:r w:rsidRPr="00A4473A">
        <w:rPr>
          <w:b/>
          <w:szCs w:val="20"/>
        </w:rPr>
        <w:t>Signs.</w:t>
      </w:r>
      <w:r w:rsidRPr="00A4473A">
        <w:rPr>
          <w:szCs w:val="20"/>
        </w:rPr>
        <w:t xml:space="preserve">  No sign, advertisement or notice shall be inscribed, painted, or affixed to or on any part of the Leased Premises without LESSOR'S written consent as to size, location, style, design, and type.</w:t>
      </w:r>
    </w:p>
    <w:p w:rsidR="00A4473A" w:rsidRPr="00A4473A" w:rsidRDefault="00A4473A" w:rsidP="000B4177">
      <w:pPr>
        <w:numPr>
          <w:ilvl w:val="0"/>
          <w:numId w:val="12"/>
        </w:numPr>
        <w:tabs>
          <w:tab w:val="num" w:pos="450"/>
        </w:tabs>
        <w:spacing w:before="120"/>
        <w:ind w:left="360" w:hanging="360"/>
        <w:jc w:val="both"/>
        <w:rPr>
          <w:szCs w:val="20"/>
        </w:rPr>
      </w:pPr>
      <w:r w:rsidRPr="00A4473A">
        <w:rPr>
          <w:b/>
          <w:szCs w:val="20"/>
        </w:rPr>
        <w:t xml:space="preserve">Holding Over.  </w:t>
      </w:r>
      <w:r w:rsidRPr="00A4473A">
        <w:rPr>
          <w:szCs w:val="20"/>
        </w:rPr>
        <w:t xml:space="preserve">Holding over after the expiration of the Lease Term, or any oral extension thereof with </w:t>
      </w:r>
      <w:proofErr w:type="spellStart"/>
      <w:proofErr w:type="gramStart"/>
      <w:r w:rsidRPr="00A4473A">
        <w:rPr>
          <w:szCs w:val="20"/>
        </w:rPr>
        <w:t>he</w:t>
      </w:r>
      <w:proofErr w:type="spellEnd"/>
      <w:proofErr w:type="gramEnd"/>
      <w:r w:rsidRPr="00A4473A">
        <w:rPr>
          <w:szCs w:val="20"/>
        </w:rPr>
        <w:t xml:space="preserve"> consent of LESSOR, shall be a tenancy from month to month at a monthly rate of 110% of the last month's rent.  All other conditions and agreements of this LEASE shall be applicable to such holding over.</w:t>
      </w:r>
    </w:p>
    <w:p w:rsidR="00A4473A" w:rsidRPr="00A4473A" w:rsidRDefault="00A4473A" w:rsidP="000B4177">
      <w:pPr>
        <w:numPr>
          <w:ilvl w:val="0"/>
          <w:numId w:val="12"/>
        </w:numPr>
        <w:tabs>
          <w:tab w:val="num" w:pos="450"/>
        </w:tabs>
        <w:spacing w:before="120"/>
        <w:ind w:left="360" w:hanging="360"/>
        <w:jc w:val="both"/>
        <w:rPr>
          <w:szCs w:val="20"/>
        </w:rPr>
      </w:pPr>
      <w:r w:rsidRPr="00A4473A">
        <w:rPr>
          <w:b/>
          <w:szCs w:val="20"/>
        </w:rPr>
        <w:t xml:space="preserve">Quite Enjoyment.  </w:t>
      </w:r>
      <w:r w:rsidRPr="00A4473A">
        <w:rPr>
          <w:szCs w:val="20"/>
        </w:rPr>
        <w:t>So long as LESSEE performs its obligations under this lease, LESSEE shall have quiet and peaceful possession of the Leased Premises for the term of the Lease.</w:t>
      </w:r>
    </w:p>
    <w:p w:rsidR="00A4473A" w:rsidRPr="00A4473A" w:rsidRDefault="00A4473A" w:rsidP="000B4177">
      <w:pPr>
        <w:numPr>
          <w:ilvl w:val="0"/>
          <w:numId w:val="12"/>
        </w:numPr>
        <w:tabs>
          <w:tab w:val="num" w:pos="450"/>
        </w:tabs>
        <w:spacing w:before="120"/>
        <w:ind w:left="360" w:hanging="360"/>
        <w:jc w:val="both"/>
        <w:rPr>
          <w:szCs w:val="20"/>
        </w:rPr>
      </w:pPr>
      <w:r w:rsidRPr="00A4473A">
        <w:rPr>
          <w:b/>
          <w:szCs w:val="20"/>
        </w:rPr>
        <w:t xml:space="preserve">Taxes.  </w:t>
      </w:r>
      <w:r w:rsidRPr="00A4473A">
        <w:rPr>
          <w:szCs w:val="20"/>
        </w:rPr>
        <w:t>If applicable, application for tax exemption  of the Leased Premises from taxation will be made to the County Assessor by LESSEE with the cooperation of LESSOR, and the rental shall be reduced if any reduction in taxes due to the educational use of the Leased Premises by LESSEE.  Otherwise, LESSEE shall be responsible for all taxes incurred during the Lease term.</w:t>
      </w:r>
    </w:p>
    <w:p w:rsidR="00A4473A" w:rsidRPr="00A4473A" w:rsidRDefault="00A4473A" w:rsidP="000B4177">
      <w:pPr>
        <w:numPr>
          <w:ilvl w:val="0"/>
          <w:numId w:val="12"/>
        </w:numPr>
        <w:tabs>
          <w:tab w:val="num" w:pos="450"/>
        </w:tabs>
        <w:spacing w:before="120"/>
        <w:ind w:left="360" w:hanging="360"/>
        <w:jc w:val="both"/>
        <w:rPr>
          <w:szCs w:val="20"/>
        </w:rPr>
      </w:pPr>
      <w:r w:rsidRPr="00A4473A">
        <w:rPr>
          <w:b/>
          <w:szCs w:val="20"/>
        </w:rPr>
        <w:t xml:space="preserve">Option to Renew.  </w:t>
      </w:r>
      <w:r w:rsidRPr="00A4473A">
        <w:rPr>
          <w:szCs w:val="20"/>
        </w:rPr>
        <w:t>LESSEE shall have the option to renew this LEASE for a further period of one (1) year after the expiration of the original Lease Term, under the same terms and conditions except that the rental amount shall be adjusted annually to reflect a cost of living adjustment.  The adjustment shall be calculated upon the basis of the United States Department of Labor, Bureau of Labor Statistics, Consumer Price Index Sub-Group - "All Items" for the _________________ area published for the month of _____</w:t>
      </w:r>
      <w:proofErr w:type="gramStart"/>
      <w:r w:rsidRPr="00A4473A">
        <w:rPr>
          <w:szCs w:val="20"/>
        </w:rPr>
        <w:t>_  each</w:t>
      </w:r>
      <w:proofErr w:type="gramEnd"/>
      <w:r w:rsidRPr="00A4473A">
        <w:rPr>
          <w:szCs w:val="20"/>
        </w:rPr>
        <w:t xml:space="preserve"> year.  In no event shall the increase exceed 6 percent (6%) in any one year.  LESSEE must notify LESSOR in writing sixty (60) days prior to the expiration of the original Lease Term of LESSEE'S intent to exercise said option.</w:t>
      </w:r>
    </w:p>
    <w:p w:rsidR="00A4473A" w:rsidRPr="00A4473A" w:rsidRDefault="00A4473A" w:rsidP="000B4177">
      <w:pPr>
        <w:numPr>
          <w:ilvl w:val="0"/>
          <w:numId w:val="12"/>
        </w:numPr>
        <w:tabs>
          <w:tab w:val="num" w:pos="450"/>
        </w:tabs>
        <w:spacing w:before="120"/>
        <w:ind w:left="360" w:hanging="360"/>
        <w:jc w:val="both"/>
        <w:rPr>
          <w:b/>
          <w:sz w:val="22"/>
          <w:szCs w:val="20"/>
        </w:rPr>
      </w:pPr>
      <w:r w:rsidRPr="00A4473A">
        <w:rPr>
          <w:b/>
          <w:sz w:val="22"/>
          <w:szCs w:val="20"/>
        </w:rPr>
        <w:t xml:space="preserve">Termination.  </w:t>
      </w:r>
      <w:r w:rsidRPr="00A4473A">
        <w:rPr>
          <w:sz w:val="22"/>
          <w:szCs w:val="20"/>
        </w:rPr>
        <w:t>LESSEE or LESSOR may terminate this LEASE at any time for any reason by giving written notice to the other party ___</w:t>
      </w:r>
      <w:r w:rsidR="009B1829">
        <w:rPr>
          <w:sz w:val="22"/>
          <w:szCs w:val="20"/>
        </w:rPr>
        <w:t xml:space="preserve"> </w:t>
      </w:r>
      <w:r w:rsidRPr="00A4473A">
        <w:rPr>
          <w:sz w:val="22"/>
          <w:szCs w:val="20"/>
        </w:rPr>
        <w:t xml:space="preserve">days in advance of the desired date of termination.  Upon termination, LESSEE shall surrender the Leased Premises to LESSOR in the same condition as when received, ordinary wear and tear </w:t>
      </w:r>
      <w:proofErr w:type="gramStart"/>
      <w:r w:rsidRPr="00A4473A">
        <w:rPr>
          <w:sz w:val="22"/>
          <w:szCs w:val="20"/>
        </w:rPr>
        <w:t>excepted</w:t>
      </w:r>
      <w:proofErr w:type="gramEnd"/>
      <w:r w:rsidRPr="00A4473A">
        <w:rPr>
          <w:sz w:val="22"/>
          <w:szCs w:val="20"/>
        </w:rPr>
        <w:t>.  LESSEE shall repair any damage to the Leased Premises occasioned by removal of its trade fixtures, furnishings and equipment, prior to the expiration or sooner termination of the LEASE.</w:t>
      </w:r>
    </w:p>
    <w:p w:rsidR="00A4473A" w:rsidRPr="00A4473A" w:rsidRDefault="00A4473A" w:rsidP="000B4177">
      <w:pPr>
        <w:numPr>
          <w:ilvl w:val="0"/>
          <w:numId w:val="12"/>
        </w:numPr>
        <w:tabs>
          <w:tab w:val="num" w:pos="450"/>
        </w:tabs>
        <w:spacing w:before="120"/>
        <w:ind w:left="360" w:hanging="360"/>
        <w:jc w:val="both"/>
        <w:rPr>
          <w:szCs w:val="20"/>
        </w:rPr>
      </w:pPr>
      <w:r w:rsidRPr="00A4473A">
        <w:rPr>
          <w:b/>
          <w:sz w:val="22"/>
          <w:szCs w:val="20"/>
        </w:rPr>
        <w:t xml:space="preserve">Default by Lessee  </w:t>
      </w:r>
      <w:r w:rsidRPr="00A4473A">
        <w:rPr>
          <w:sz w:val="22"/>
          <w:szCs w:val="20"/>
        </w:rPr>
        <w:t xml:space="preserve">If LESSEE defaults in the payment of rent or the payment of any monetary amount required by this LEASE (collectively, a "Monetary Default") and such Monetary Default continues for  a period of thirty (30) days after written notice has been given by LESSOR to LESSEE specifying the Monetary Default;  or LESSEE defaults in the performance of any other non-monetary agreement or condition required by this LEASE to be performed by LESSEE (collectively, a "Non-Monetary Default"), and such Non-Monetary Default continues for a period of thirty (30) days after written notice has been given by LESSOR to LESSEE specifying the Non-Monetary Default, </w:t>
      </w:r>
      <w:r w:rsidRPr="00A4473A">
        <w:rPr>
          <w:szCs w:val="20"/>
        </w:rPr>
        <w:t xml:space="preserve">unless the Non-Monetary Default, by necessity, will require more than thirty (30) days to cure and LESSEE has commenced actions necessary to cure that Non-Monetary Default within said thirty (30) day period and is diligently pursuing the same to completion;  or  any proceedings  are filed or action taken by or against LESSEE to declare LESSEE bankrupt or to appoint a receiver or trustee for LESSEE or to reorganize LESSEE or to make an assignment for the benefit of the creditors of LESSEE or to do any other act of similar mature or purpose under any state or federal bankruptcy or insolvency laws, and if such proceedings or actions shall not have been discharged within ninety (90) days thereafter, then, in the event of any of the above events;  or subject to the rights of any Leasehold Mortgagee (if any),  LESSOR may declare a breach of </w:t>
      </w:r>
      <w:r w:rsidRPr="00A4473A">
        <w:rPr>
          <w:szCs w:val="20"/>
        </w:rPr>
        <w:lastRenderedPageBreak/>
        <w:t>this LEASE by written notice to LESSEE and said Leasehold Mortgagee  (if any) , and exercise any one or more of the rights available to a LESSOR under the laws of the State of California, including without limitation, the right:</w:t>
      </w:r>
    </w:p>
    <w:p w:rsidR="00A4473A" w:rsidRPr="00A4473A" w:rsidRDefault="00A4473A" w:rsidP="000B4177">
      <w:pPr>
        <w:pStyle w:val="ListParagraph"/>
        <w:numPr>
          <w:ilvl w:val="0"/>
          <w:numId w:val="15"/>
        </w:numPr>
        <w:spacing w:before="120"/>
        <w:rPr>
          <w:szCs w:val="20"/>
        </w:rPr>
      </w:pPr>
      <w:r w:rsidRPr="00A4473A">
        <w:rPr>
          <w:szCs w:val="20"/>
        </w:rPr>
        <w:t xml:space="preserve"> to terminate this LEASE, immediately and without further notice to LESSEE, and recover (</w:t>
      </w:r>
      <w:proofErr w:type="spellStart"/>
      <w:r w:rsidRPr="00A4473A">
        <w:rPr>
          <w:szCs w:val="20"/>
        </w:rPr>
        <w:t>i</w:t>
      </w:r>
      <w:proofErr w:type="spellEnd"/>
      <w:r w:rsidRPr="00A4473A">
        <w:rPr>
          <w:szCs w:val="20"/>
        </w:rPr>
        <w:t>) the worth at the time of ward of the unpaid rent which has been earned at the time of termination</w:t>
      </w:r>
      <w:proofErr w:type="gramStart"/>
      <w:r w:rsidRPr="00A4473A">
        <w:rPr>
          <w:szCs w:val="20"/>
        </w:rPr>
        <w:t>;  and</w:t>
      </w:r>
      <w:proofErr w:type="gramEnd"/>
      <w:r w:rsidRPr="00A4473A">
        <w:rPr>
          <w:szCs w:val="20"/>
        </w:rPr>
        <w:t xml:space="preserve"> (ii)  any other reasonable monetary amount necessary to compensate LESSOR for all the detriment suffered by LESSOR which was proximately caused by LESSEE'S default under this LEASE, including all costs of litigation and attorney's fees incurred by LESSOR.</w:t>
      </w:r>
    </w:p>
    <w:p w:rsidR="00A4473A" w:rsidRPr="00A4473A" w:rsidRDefault="00A4473A" w:rsidP="00A4473A">
      <w:pPr>
        <w:pStyle w:val="ListParagraph"/>
        <w:spacing w:before="120"/>
        <w:ind w:hanging="360"/>
        <w:rPr>
          <w:szCs w:val="20"/>
        </w:rPr>
      </w:pPr>
      <w:r w:rsidRPr="00A4473A">
        <w:rPr>
          <w:szCs w:val="20"/>
        </w:rPr>
        <w:t>B</w:t>
      </w:r>
      <w:r>
        <w:rPr>
          <w:szCs w:val="20"/>
        </w:rPr>
        <w:tab/>
      </w:r>
      <w:r w:rsidRPr="00A4473A">
        <w:rPr>
          <w:szCs w:val="20"/>
        </w:rPr>
        <w:t xml:space="preserve"> to continue this LEASE in full force and effect, including LESSOR'S right to collect rent as is becomes due;  provided, LESSOR may, at LESSOR'S option, take any action necessary or appropriate including entering upon the  Leased Premises to cure default of this LEASE, in which event the reasonable costs incurred by LESSOR to effect such cure, including attorney's fees, shall become due and payable by LESSEE, including interest at ten percent (10%) annum,  calculated from the date of payment due LESSOR to date of repayment  by LESSEE shall be due and payable upon written notice from LESSOR to LESSEE.  </w:t>
      </w:r>
    </w:p>
    <w:p w:rsidR="00A4473A" w:rsidRPr="00A4473A" w:rsidRDefault="00A4473A" w:rsidP="000B4177">
      <w:pPr>
        <w:pStyle w:val="ListParagraph"/>
        <w:numPr>
          <w:ilvl w:val="0"/>
          <w:numId w:val="15"/>
        </w:numPr>
        <w:spacing w:before="120"/>
        <w:rPr>
          <w:szCs w:val="20"/>
        </w:rPr>
      </w:pPr>
      <w:proofErr w:type="gramStart"/>
      <w:r w:rsidRPr="00A4473A">
        <w:rPr>
          <w:szCs w:val="20"/>
        </w:rPr>
        <w:t>to</w:t>
      </w:r>
      <w:proofErr w:type="gramEnd"/>
      <w:r w:rsidRPr="00A4473A">
        <w:rPr>
          <w:szCs w:val="20"/>
        </w:rPr>
        <w:t xml:space="preserve"> seek such equitable or other relief as may be available to LESSOR by law.</w:t>
      </w:r>
    </w:p>
    <w:p w:rsidR="00A4473A" w:rsidRDefault="00A4473A" w:rsidP="0080579D">
      <w:pPr>
        <w:pStyle w:val="ListParagraph"/>
        <w:ind w:hanging="360"/>
        <w:rPr>
          <w:szCs w:val="20"/>
        </w:rPr>
      </w:pPr>
    </w:p>
    <w:p w:rsidR="00463E88" w:rsidRDefault="00463E88" w:rsidP="000B4177">
      <w:pPr>
        <w:numPr>
          <w:ilvl w:val="0"/>
          <w:numId w:val="12"/>
        </w:numPr>
        <w:tabs>
          <w:tab w:val="num" w:pos="450"/>
        </w:tabs>
        <w:ind w:left="360" w:hanging="360"/>
        <w:jc w:val="both"/>
        <w:rPr>
          <w:szCs w:val="20"/>
        </w:rPr>
      </w:pPr>
      <w:r w:rsidRPr="00463E88">
        <w:rPr>
          <w:b/>
          <w:szCs w:val="20"/>
        </w:rPr>
        <w:t>Conflict of Interest</w:t>
      </w:r>
      <w:r w:rsidRPr="00463E88">
        <w:rPr>
          <w:szCs w:val="20"/>
        </w:rPr>
        <w:t xml:space="preserve">.  </w:t>
      </w:r>
      <w:r w:rsidR="004A055D">
        <w:rPr>
          <w:szCs w:val="20"/>
        </w:rPr>
        <w:t>Lessee</w:t>
      </w:r>
      <w:r w:rsidRPr="00463E88">
        <w:rPr>
          <w:szCs w:val="20"/>
        </w:rPr>
        <w:t xml:space="preserve"> shall disclose to </w:t>
      </w:r>
      <w:proofErr w:type="spellStart"/>
      <w:r w:rsidR="004A055D">
        <w:rPr>
          <w:szCs w:val="20"/>
        </w:rPr>
        <w:t>Lessor</w:t>
      </w:r>
      <w:proofErr w:type="spellEnd"/>
      <w:r w:rsidRPr="00463E88">
        <w:rPr>
          <w:szCs w:val="20"/>
        </w:rPr>
        <w:t xml:space="preserve"> any outside activities or interests that conflict or may conflict with the interests of the </w:t>
      </w:r>
      <w:proofErr w:type="spellStart"/>
      <w:r w:rsidR="004A055D">
        <w:rPr>
          <w:szCs w:val="20"/>
        </w:rPr>
        <w:t>Lessor</w:t>
      </w:r>
      <w:proofErr w:type="spellEnd"/>
      <w:r w:rsidRPr="00463E88">
        <w:rPr>
          <w:szCs w:val="20"/>
        </w:rPr>
        <w:t xml:space="preserve">.  Prompt disclosure is required if the activity or interest is related, directly or indirectly, to (1) any activity that </w:t>
      </w:r>
      <w:r w:rsidR="004A055D">
        <w:rPr>
          <w:szCs w:val="20"/>
        </w:rPr>
        <w:t>Lessee</w:t>
      </w:r>
      <w:r w:rsidRPr="00463E88">
        <w:rPr>
          <w:szCs w:val="20"/>
        </w:rPr>
        <w:t xml:space="preserve"> may be involved with on behalf of the </w:t>
      </w:r>
      <w:proofErr w:type="spellStart"/>
      <w:r w:rsidR="004A055D">
        <w:rPr>
          <w:szCs w:val="20"/>
        </w:rPr>
        <w:t>Lessor</w:t>
      </w:r>
      <w:proofErr w:type="spellEnd"/>
      <w:r w:rsidRPr="00463E88">
        <w:rPr>
          <w:szCs w:val="20"/>
        </w:rPr>
        <w:t xml:space="preserve">, or (2) any activity that </w:t>
      </w:r>
      <w:r w:rsidR="004A055D">
        <w:rPr>
          <w:szCs w:val="20"/>
        </w:rPr>
        <w:t>Lessee</w:t>
      </w:r>
      <w:r w:rsidRPr="00463E88">
        <w:rPr>
          <w:szCs w:val="20"/>
        </w:rPr>
        <w:t xml:space="preserve"> may be involved with on behalf of any other firm or agency.  In addition, </w:t>
      </w:r>
      <w:r w:rsidR="004A055D">
        <w:rPr>
          <w:szCs w:val="20"/>
        </w:rPr>
        <w:t>Lessee</w:t>
      </w:r>
      <w:r w:rsidRPr="00463E88">
        <w:rPr>
          <w:szCs w:val="20"/>
        </w:rPr>
        <w:t xml:space="preserve"> shall comply with all provisions of the Political Reform Act and implementing regulations, as applicable, and in accordance with the </w:t>
      </w:r>
      <w:proofErr w:type="spellStart"/>
      <w:r w:rsidR="004A055D">
        <w:rPr>
          <w:szCs w:val="20"/>
        </w:rPr>
        <w:t>Lessor</w:t>
      </w:r>
      <w:r w:rsidRPr="00463E88">
        <w:rPr>
          <w:szCs w:val="20"/>
        </w:rPr>
        <w:t>’s</w:t>
      </w:r>
      <w:proofErr w:type="spellEnd"/>
      <w:r w:rsidRPr="00463E88">
        <w:rPr>
          <w:szCs w:val="20"/>
        </w:rPr>
        <w:t xml:space="preserve"> Conflict of Interest Code.  </w:t>
      </w:r>
      <w:r w:rsidR="004A055D">
        <w:rPr>
          <w:szCs w:val="20"/>
        </w:rPr>
        <w:t>Lessee</w:t>
      </w:r>
      <w:r w:rsidRPr="00463E88">
        <w:rPr>
          <w:szCs w:val="20"/>
        </w:rPr>
        <w:t xml:space="preserve"> shall be subject to the broadest disclosure category in the </w:t>
      </w:r>
      <w:proofErr w:type="spellStart"/>
      <w:r w:rsidR="004A055D">
        <w:rPr>
          <w:szCs w:val="20"/>
        </w:rPr>
        <w:t>Lessor</w:t>
      </w:r>
      <w:r w:rsidRPr="00463E88">
        <w:rPr>
          <w:szCs w:val="20"/>
        </w:rPr>
        <w:t>’s</w:t>
      </w:r>
      <w:proofErr w:type="spellEnd"/>
      <w:r w:rsidRPr="00463E88">
        <w:rPr>
          <w:szCs w:val="20"/>
        </w:rPr>
        <w:t xml:space="preserve"> Conflict of Interest Code during the term of this Agreement, except to the extent specifically modified in writing by the Superintendent or designee.  For the term of this Agreement, no member, officer or employee of </w:t>
      </w:r>
      <w:proofErr w:type="spellStart"/>
      <w:r w:rsidR="004A055D">
        <w:rPr>
          <w:szCs w:val="20"/>
        </w:rPr>
        <w:t>Lessor</w:t>
      </w:r>
      <w:proofErr w:type="spellEnd"/>
      <w:r w:rsidRPr="00463E88">
        <w:rPr>
          <w:szCs w:val="20"/>
        </w:rPr>
        <w:t xml:space="preserve">, during the term of his or her service with </w:t>
      </w:r>
      <w:proofErr w:type="spellStart"/>
      <w:r w:rsidR="004A055D">
        <w:rPr>
          <w:szCs w:val="20"/>
        </w:rPr>
        <w:t>Lessor</w:t>
      </w:r>
      <w:proofErr w:type="spellEnd"/>
      <w:r w:rsidRPr="00463E88">
        <w:rPr>
          <w:szCs w:val="20"/>
        </w:rPr>
        <w:t>, shall have any direct interest in this Agreement, or obtain any present or anticipated mater</w:t>
      </w:r>
      <w:r>
        <w:rPr>
          <w:szCs w:val="20"/>
        </w:rPr>
        <w:t xml:space="preserve">ial benefit arising </w:t>
      </w:r>
      <w:proofErr w:type="spellStart"/>
      <w:r>
        <w:rPr>
          <w:szCs w:val="20"/>
        </w:rPr>
        <w:t>therefrom</w:t>
      </w:r>
      <w:proofErr w:type="spellEnd"/>
      <w:r>
        <w:rPr>
          <w:szCs w:val="20"/>
        </w:rPr>
        <w:t>.</w:t>
      </w:r>
    </w:p>
    <w:p w:rsidR="00463E88" w:rsidRPr="00463E88" w:rsidRDefault="00463E88" w:rsidP="0080579D">
      <w:pPr>
        <w:ind w:hanging="360"/>
        <w:jc w:val="both"/>
        <w:rPr>
          <w:szCs w:val="20"/>
        </w:rPr>
      </w:pPr>
    </w:p>
    <w:p w:rsidR="00463E88" w:rsidRPr="00D405EE" w:rsidRDefault="00463E88" w:rsidP="000B4177">
      <w:pPr>
        <w:numPr>
          <w:ilvl w:val="0"/>
          <w:numId w:val="12"/>
        </w:numPr>
        <w:tabs>
          <w:tab w:val="num" w:pos="450"/>
        </w:tabs>
        <w:ind w:left="360" w:hanging="360"/>
        <w:jc w:val="both"/>
        <w:rPr>
          <w:szCs w:val="20"/>
        </w:rPr>
      </w:pPr>
      <w:r w:rsidRPr="00A53EB2">
        <w:rPr>
          <w:b/>
          <w:szCs w:val="20"/>
        </w:rPr>
        <w:t>Confidentiality.</w:t>
      </w:r>
      <w:r w:rsidRPr="00463E88">
        <w:rPr>
          <w:szCs w:val="20"/>
        </w:rPr>
        <w:t xml:space="preserve">  </w:t>
      </w:r>
      <w:r w:rsidR="004A055D">
        <w:rPr>
          <w:szCs w:val="20"/>
        </w:rPr>
        <w:t>Lessee</w:t>
      </w:r>
      <w:r w:rsidRPr="00463E88">
        <w:rPr>
          <w:szCs w:val="20"/>
        </w:rPr>
        <w:t xml:space="preserve"> hereby acknowledges that certain records and information maintained by the </w:t>
      </w:r>
      <w:proofErr w:type="spellStart"/>
      <w:r w:rsidR="004A055D">
        <w:rPr>
          <w:szCs w:val="20"/>
        </w:rPr>
        <w:t>Lessor</w:t>
      </w:r>
      <w:proofErr w:type="spellEnd"/>
      <w:r w:rsidRPr="00463E88">
        <w:rPr>
          <w:szCs w:val="20"/>
        </w:rPr>
        <w:t xml:space="preserve">, or by </w:t>
      </w:r>
      <w:r w:rsidR="004A055D">
        <w:rPr>
          <w:szCs w:val="20"/>
        </w:rPr>
        <w:t>Lessee</w:t>
      </w:r>
      <w:r w:rsidRPr="00463E88">
        <w:rPr>
          <w:szCs w:val="20"/>
        </w:rPr>
        <w:t xml:space="preserve"> on behalf of the </w:t>
      </w:r>
      <w:proofErr w:type="spellStart"/>
      <w:r w:rsidR="004A055D">
        <w:rPr>
          <w:szCs w:val="20"/>
        </w:rPr>
        <w:t>Lessor</w:t>
      </w:r>
      <w:proofErr w:type="spellEnd"/>
      <w:r w:rsidRPr="00463E88">
        <w:rPr>
          <w:szCs w:val="20"/>
        </w:rPr>
        <w:t xml:space="preserve">, are protected by law and shall not be released to third parties without express authorization from the </w:t>
      </w:r>
      <w:proofErr w:type="spellStart"/>
      <w:r w:rsidR="004A055D">
        <w:rPr>
          <w:szCs w:val="20"/>
        </w:rPr>
        <w:t>Lessor</w:t>
      </w:r>
      <w:proofErr w:type="spellEnd"/>
      <w:r w:rsidRPr="00463E88">
        <w:rPr>
          <w:szCs w:val="20"/>
        </w:rPr>
        <w:t xml:space="preserve">.  </w:t>
      </w:r>
      <w:r w:rsidR="00DE2B80">
        <w:rPr>
          <w:szCs w:val="20"/>
        </w:rPr>
        <w:t>A</w:t>
      </w:r>
      <w:r w:rsidRPr="00463E88">
        <w:rPr>
          <w:szCs w:val="20"/>
        </w:rPr>
        <w:t xml:space="preserve">ll ideas, memoranda, plans, strategies, and documents shared with </w:t>
      </w:r>
      <w:r w:rsidR="004A055D">
        <w:rPr>
          <w:szCs w:val="20"/>
        </w:rPr>
        <w:t>Lessee</w:t>
      </w:r>
      <w:r w:rsidRPr="00463E88">
        <w:rPr>
          <w:szCs w:val="20"/>
        </w:rPr>
        <w:t xml:space="preserve"> by </w:t>
      </w:r>
      <w:proofErr w:type="spellStart"/>
      <w:r w:rsidR="004A055D">
        <w:rPr>
          <w:szCs w:val="20"/>
        </w:rPr>
        <w:t>Lessor</w:t>
      </w:r>
      <w:proofErr w:type="spellEnd"/>
      <w:r w:rsidRPr="00463E88">
        <w:rPr>
          <w:szCs w:val="20"/>
        </w:rPr>
        <w:t xml:space="preserve"> in connection with the performance of this </w:t>
      </w:r>
      <w:r w:rsidR="004A055D">
        <w:rPr>
          <w:szCs w:val="20"/>
        </w:rPr>
        <w:t>Lease</w:t>
      </w:r>
      <w:r w:rsidRPr="00463E88">
        <w:rPr>
          <w:szCs w:val="20"/>
        </w:rPr>
        <w:t xml:space="preserve">, not generally known to the public, shall be held confidential by </w:t>
      </w:r>
      <w:r w:rsidR="004A055D">
        <w:rPr>
          <w:szCs w:val="20"/>
        </w:rPr>
        <w:t>Lessee</w:t>
      </w:r>
      <w:r w:rsidRPr="00463E88">
        <w:rPr>
          <w:szCs w:val="20"/>
        </w:rPr>
        <w:t xml:space="preserve">.  </w:t>
      </w:r>
      <w:r w:rsidR="004A055D">
        <w:rPr>
          <w:szCs w:val="20"/>
        </w:rPr>
        <w:t>Lessee</w:t>
      </w:r>
      <w:r w:rsidRPr="00463E88">
        <w:rPr>
          <w:szCs w:val="20"/>
        </w:rPr>
        <w:t xml:space="preserve"> agrees that information acquired by </w:t>
      </w:r>
      <w:r w:rsidR="004A055D">
        <w:rPr>
          <w:szCs w:val="20"/>
        </w:rPr>
        <w:t>Lessee</w:t>
      </w:r>
      <w:r w:rsidRPr="00463E88">
        <w:rPr>
          <w:szCs w:val="20"/>
        </w:rPr>
        <w:t xml:space="preserve"> during meetings with the </w:t>
      </w:r>
      <w:proofErr w:type="spellStart"/>
      <w:r w:rsidR="004A055D">
        <w:rPr>
          <w:szCs w:val="20"/>
        </w:rPr>
        <w:t>Lessor</w:t>
      </w:r>
      <w:r w:rsidRPr="00463E88">
        <w:rPr>
          <w:szCs w:val="20"/>
        </w:rPr>
        <w:t>’s</w:t>
      </w:r>
      <w:proofErr w:type="spellEnd"/>
      <w:r w:rsidRPr="00463E88">
        <w:rPr>
          <w:szCs w:val="20"/>
        </w:rPr>
        <w:t xml:space="preserve"> administrative team, or during closed session Board discussions are deemed confidential and, except to the extent required by law, shall not be shared with third parties without express authorization from the </w:t>
      </w:r>
      <w:proofErr w:type="spellStart"/>
      <w:r w:rsidR="004A055D">
        <w:rPr>
          <w:szCs w:val="20"/>
        </w:rPr>
        <w:t>Lessor</w:t>
      </w:r>
      <w:proofErr w:type="spellEnd"/>
      <w:r w:rsidRPr="00463E88">
        <w:rPr>
          <w:szCs w:val="20"/>
        </w:rPr>
        <w:t xml:space="preserve">.  </w:t>
      </w:r>
    </w:p>
    <w:p w:rsidR="00225674" w:rsidRPr="00D405EE" w:rsidRDefault="00225674" w:rsidP="0080579D">
      <w:pPr>
        <w:ind w:hanging="360"/>
        <w:rPr>
          <w:b/>
          <w:szCs w:val="20"/>
        </w:rPr>
      </w:pPr>
    </w:p>
    <w:p w:rsidR="00225674" w:rsidRPr="00D405EE" w:rsidRDefault="00225674" w:rsidP="000B4177">
      <w:pPr>
        <w:numPr>
          <w:ilvl w:val="0"/>
          <w:numId w:val="12"/>
        </w:numPr>
        <w:tabs>
          <w:tab w:val="num" w:pos="450"/>
        </w:tabs>
        <w:ind w:left="360" w:hanging="360"/>
        <w:jc w:val="both"/>
        <w:rPr>
          <w:szCs w:val="20"/>
        </w:rPr>
      </w:pPr>
      <w:r w:rsidRPr="00D405EE">
        <w:rPr>
          <w:b/>
          <w:szCs w:val="20"/>
        </w:rPr>
        <w:t>Controlling Law</w:t>
      </w:r>
      <w:r w:rsidR="008C1C10" w:rsidRPr="00D405EE">
        <w:rPr>
          <w:b/>
          <w:szCs w:val="20"/>
        </w:rPr>
        <w:t xml:space="preserve">; </w:t>
      </w:r>
      <w:r w:rsidRPr="00D405EE">
        <w:rPr>
          <w:b/>
          <w:szCs w:val="20"/>
        </w:rPr>
        <w:t>Venue.</w:t>
      </w:r>
      <w:r w:rsidRPr="00D405EE">
        <w:rPr>
          <w:szCs w:val="20"/>
        </w:rPr>
        <w:t xml:space="preserve">  </w:t>
      </w:r>
      <w:r w:rsidR="00F27A8B" w:rsidRPr="00D405EE">
        <w:rPr>
          <w:szCs w:val="20"/>
        </w:rPr>
        <w:t xml:space="preserve">The parties agree that </w:t>
      </w:r>
      <w:r w:rsidR="00BB6F2B">
        <w:rPr>
          <w:szCs w:val="20"/>
        </w:rPr>
        <w:t>California</w:t>
      </w:r>
      <w:r w:rsidR="00F27A8B" w:rsidRPr="00D405EE">
        <w:rPr>
          <w:szCs w:val="20"/>
        </w:rPr>
        <w:t xml:space="preserve"> law will govern a</w:t>
      </w:r>
      <w:r w:rsidRPr="00D405EE">
        <w:rPr>
          <w:szCs w:val="20"/>
        </w:rPr>
        <w:t xml:space="preserve">ny </w:t>
      </w:r>
      <w:r w:rsidR="009E1310" w:rsidRPr="00D405EE">
        <w:rPr>
          <w:szCs w:val="20"/>
        </w:rPr>
        <w:t>dispute</w:t>
      </w:r>
      <w:r w:rsidR="00677265" w:rsidRPr="00D405EE">
        <w:rPr>
          <w:szCs w:val="20"/>
        </w:rPr>
        <w:t xml:space="preserve"> </w:t>
      </w:r>
      <w:r w:rsidR="00F27A8B" w:rsidRPr="00D405EE">
        <w:rPr>
          <w:szCs w:val="20"/>
        </w:rPr>
        <w:t>related to</w:t>
      </w:r>
      <w:r w:rsidRPr="00D405EE">
        <w:rPr>
          <w:szCs w:val="20"/>
        </w:rPr>
        <w:t xml:space="preserve"> this </w:t>
      </w:r>
      <w:r w:rsidR="004A055D">
        <w:rPr>
          <w:szCs w:val="20"/>
        </w:rPr>
        <w:t>Lease</w:t>
      </w:r>
      <w:r w:rsidR="00F27A8B" w:rsidRPr="00D405EE">
        <w:rPr>
          <w:szCs w:val="20"/>
        </w:rPr>
        <w:t xml:space="preserve">, and </w:t>
      </w:r>
      <w:r w:rsidRPr="00D405EE">
        <w:rPr>
          <w:szCs w:val="20"/>
        </w:rPr>
        <w:t xml:space="preserve">any litigation arising out of the </w:t>
      </w:r>
      <w:r w:rsidR="004A055D">
        <w:rPr>
          <w:szCs w:val="20"/>
        </w:rPr>
        <w:t>Lease</w:t>
      </w:r>
      <w:r w:rsidRPr="00D405EE">
        <w:rPr>
          <w:szCs w:val="20"/>
        </w:rPr>
        <w:t xml:space="preserve"> shall be conducted in courts located in </w:t>
      </w:r>
      <w:r w:rsidR="00BB6F2B">
        <w:rPr>
          <w:szCs w:val="20"/>
        </w:rPr>
        <w:t>__________</w:t>
      </w:r>
      <w:r w:rsidRPr="00D405EE">
        <w:rPr>
          <w:szCs w:val="20"/>
        </w:rPr>
        <w:t xml:space="preserve">County, </w:t>
      </w:r>
      <w:r w:rsidR="00BB6F2B">
        <w:rPr>
          <w:szCs w:val="20"/>
        </w:rPr>
        <w:t>California</w:t>
      </w:r>
      <w:r w:rsidRPr="00D405EE">
        <w:rPr>
          <w:szCs w:val="20"/>
        </w:rPr>
        <w:t>.</w:t>
      </w:r>
    </w:p>
    <w:p w:rsidR="00225674" w:rsidRPr="00D405EE" w:rsidRDefault="00225674" w:rsidP="0080579D">
      <w:pPr>
        <w:ind w:hanging="360"/>
        <w:rPr>
          <w:b/>
          <w:szCs w:val="20"/>
          <w:lang w:val="fr-FR"/>
        </w:rPr>
      </w:pPr>
    </w:p>
    <w:p w:rsidR="00A707E9" w:rsidRPr="00D405EE" w:rsidRDefault="00225674" w:rsidP="000B4177">
      <w:pPr>
        <w:numPr>
          <w:ilvl w:val="0"/>
          <w:numId w:val="12"/>
        </w:numPr>
        <w:tabs>
          <w:tab w:val="num" w:pos="450"/>
        </w:tabs>
        <w:ind w:left="360" w:hanging="360"/>
        <w:jc w:val="both"/>
        <w:rPr>
          <w:szCs w:val="20"/>
        </w:rPr>
      </w:pPr>
      <w:r w:rsidRPr="00D405EE">
        <w:rPr>
          <w:b/>
          <w:szCs w:val="20"/>
        </w:rPr>
        <w:t>Amendments; Renewal.</w:t>
      </w:r>
      <w:r w:rsidRPr="00D405EE">
        <w:rPr>
          <w:szCs w:val="20"/>
        </w:rPr>
        <w:t xml:space="preserve">  Any amendments, consents to or waivers of the terms of this </w:t>
      </w:r>
      <w:r w:rsidR="004A055D">
        <w:rPr>
          <w:szCs w:val="20"/>
        </w:rPr>
        <w:t>Lease</w:t>
      </w:r>
      <w:r w:rsidRPr="00D405EE">
        <w:rPr>
          <w:szCs w:val="20"/>
        </w:rPr>
        <w:t xml:space="preserve"> </w:t>
      </w:r>
      <w:r w:rsidR="00E52100" w:rsidRPr="00D405EE">
        <w:rPr>
          <w:szCs w:val="20"/>
        </w:rPr>
        <w:t>must</w:t>
      </w:r>
      <w:r w:rsidRPr="00D405EE">
        <w:rPr>
          <w:szCs w:val="20"/>
        </w:rPr>
        <w:t xml:space="preserve"> be in writing and signed by both parties.  The parties may renew this </w:t>
      </w:r>
      <w:r w:rsidR="004A055D">
        <w:rPr>
          <w:szCs w:val="20"/>
        </w:rPr>
        <w:t>Lease</w:t>
      </w:r>
      <w:r w:rsidRPr="00D405EE">
        <w:rPr>
          <w:szCs w:val="20"/>
        </w:rPr>
        <w:t xml:space="preserve"> by their signed, written instrument. </w:t>
      </w:r>
    </w:p>
    <w:p w:rsidR="00A707E9" w:rsidRPr="00D405EE" w:rsidRDefault="00A707E9" w:rsidP="0080579D">
      <w:pPr>
        <w:pStyle w:val="ListParagraph"/>
        <w:ind w:hanging="360"/>
        <w:rPr>
          <w:b/>
          <w:bCs/>
          <w:szCs w:val="20"/>
        </w:rPr>
      </w:pPr>
    </w:p>
    <w:p w:rsidR="00A707E9" w:rsidRPr="00D405EE" w:rsidRDefault="00A707E9" w:rsidP="000B4177">
      <w:pPr>
        <w:numPr>
          <w:ilvl w:val="0"/>
          <w:numId w:val="12"/>
        </w:numPr>
        <w:tabs>
          <w:tab w:val="num" w:pos="450"/>
        </w:tabs>
        <w:ind w:left="360" w:hanging="360"/>
        <w:jc w:val="both"/>
        <w:rPr>
          <w:szCs w:val="20"/>
        </w:rPr>
      </w:pPr>
      <w:r w:rsidRPr="00D405EE">
        <w:rPr>
          <w:b/>
          <w:bCs/>
          <w:szCs w:val="20"/>
        </w:rPr>
        <w:t xml:space="preserve">Counterparts.  </w:t>
      </w:r>
      <w:r w:rsidRPr="00D405EE">
        <w:rPr>
          <w:szCs w:val="20"/>
        </w:rPr>
        <w:t xml:space="preserve">The parties may execute this </w:t>
      </w:r>
      <w:r w:rsidR="004A055D">
        <w:rPr>
          <w:szCs w:val="20"/>
        </w:rPr>
        <w:t>Lease</w:t>
      </w:r>
      <w:r w:rsidRPr="00D405EE">
        <w:rPr>
          <w:szCs w:val="20"/>
        </w:rPr>
        <w:t xml:space="preserve"> in counterparts, each of which constitutes an original and all of which comprise one and the same </w:t>
      </w:r>
      <w:r w:rsidR="004A055D">
        <w:rPr>
          <w:szCs w:val="20"/>
        </w:rPr>
        <w:t>Lease</w:t>
      </w:r>
      <w:r w:rsidRPr="00D405EE">
        <w:rPr>
          <w:szCs w:val="20"/>
        </w:rPr>
        <w:t>.</w:t>
      </w:r>
      <w:r w:rsidR="00862E1C" w:rsidRPr="00D405EE">
        <w:rPr>
          <w:szCs w:val="20"/>
        </w:rPr>
        <w:t xml:space="preserve">  Counterparts may be delivered by electronic means.</w:t>
      </w:r>
    </w:p>
    <w:p w:rsidR="00225674" w:rsidRPr="00D405EE" w:rsidRDefault="00225674" w:rsidP="0080579D">
      <w:pPr>
        <w:ind w:hanging="360"/>
        <w:rPr>
          <w:b/>
          <w:szCs w:val="20"/>
        </w:rPr>
      </w:pPr>
    </w:p>
    <w:p w:rsidR="007C1F68" w:rsidRDefault="00225674" w:rsidP="007C1F68">
      <w:pPr>
        <w:numPr>
          <w:ilvl w:val="0"/>
          <w:numId w:val="12"/>
        </w:numPr>
        <w:tabs>
          <w:tab w:val="num" w:pos="450"/>
        </w:tabs>
        <w:ind w:left="360" w:hanging="360"/>
        <w:jc w:val="both"/>
        <w:rPr>
          <w:b/>
          <w:bCs/>
          <w:szCs w:val="20"/>
        </w:rPr>
      </w:pPr>
      <w:r w:rsidRPr="009E4AE9">
        <w:rPr>
          <w:b/>
          <w:szCs w:val="20"/>
        </w:rPr>
        <w:t>Entire Agreement.</w:t>
      </w:r>
      <w:r w:rsidRPr="009E4AE9">
        <w:rPr>
          <w:szCs w:val="20"/>
        </w:rPr>
        <w:t xml:space="preserve">  When signed by both parties, this </w:t>
      </w:r>
      <w:r w:rsidR="004A055D" w:rsidRPr="009E4AE9">
        <w:rPr>
          <w:szCs w:val="20"/>
        </w:rPr>
        <w:t>Lease</w:t>
      </w:r>
      <w:r w:rsidRPr="009E4AE9">
        <w:rPr>
          <w:szCs w:val="20"/>
        </w:rPr>
        <w:t xml:space="preserve"> (and any attached exhibits) is their final and entire agreement.  As their final and entire expression, this </w:t>
      </w:r>
      <w:r w:rsidR="004A055D" w:rsidRPr="009E4AE9">
        <w:rPr>
          <w:szCs w:val="20"/>
        </w:rPr>
        <w:t>Lease</w:t>
      </w:r>
      <w:r w:rsidRPr="009E4AE9">
        <w:rPr>
          <w:szCs w:val="20"/>
        </w:rPr>
        <w:t xml:space="preserve"> supersedes all prior and contemporaneous oral or written communications between the parties, their agents, and representatives.  There are no representations, promises, terms, conditions, or obligations other than those contained herein.  </w:t>
      </w:r>
    </w:p>
    <w:p w:rsidR="007C1F68" w:rsidRDefault="007C1F68" w:rsidP="007C1F68">
      <w:pPr>
        <w:pStyle w:val="ListParagraph"/>
        <w:rPr>
          <w:b/>
        </w:rPr>
      </w:pPr>
    </w:p>
    <w:p w:rsidR="007C1F68" w:rsidRPr="007C1F68" w:rsidRDefault="007C1F68" w:rsidP="007C1F68">
      <w:pPr>
        <w:numPr>
          <w:ilvl w:val="0"/>
          <w:numId w:val="12"/>
        </w:numPr>
        <w:tabs>
          <w:tab w:val="num" w:pos="450"/>
        </w:tabs>
        <w:ind w:left="360" w:hanging="360"/>
        <w:jc w:val="both"/>
        <w:rPr>
          <w:b/>
          <w:bCs/>
          <w:szCs w:val="20"/>
        </w:rPr>
      </w:pPr>
      <w:r>
        <w:rPr>
          <w:b/>
        </w:rPr>
        <w:t>A</w:t>
      </w:r>
      <w:r w:rsidRPr="007C1F68">
        <w:rPr>
          <w:b/>
        </w:rPr>
        <w:t>rbitration.</w:t>
      </w:r>
      <w:r w:rsidRPr="007C1F68">
        <w:rPr>
          <w:i/>
          <w:iCs/>
          <w:szCs w:val="20"/>
        </w:rPr>
        <w:t xml:space="preserve"> </w:t>
      </w:r>
      <w:r w:rsidRPr="007C1F68">
        <w:rPr>
          <w:iCs/>
          <w:szCs w:val="20"/>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[insert the desired place of arbitration] before [one/three] arbitrator(s). The arbitration shall be administered by [insert desired ADR company] pursuant to its arbitration rules and procedures, if any.  Judgment on the Award may be entered in any court having jurisdiction. This clause shall not preclude parties from seeking provisional remedies in aid of arbitration from a court of appropriate jurisdiction.</w:t>
      </w:r>
    </w:p>
    <w:p w:rsidR="00225674" w:rsidRPr="007C1F68" w:rsidRDefault="00225674" w:rsidP="007C1F68">
      <w:pPr>
        <w:ind w:left="360"/>
        <w:jc w:val="both"/>
        <w:rPr>
          <w:b/>
          <w:bCs/>
          <w:szCs w:val="20"/>
        </w:rPr>
      </w:pPr>
    </w:p>
    <w:p w:rsidR="00225674" w:rsidRPr="00D405EE" w:rsidRDefault="00225674" w:rsidP="000B4177">
      <w:pPr>
        <w:numPr>
          <w:ilvl w:val="0"/>
          <w:numId w:val="12"/>
        </w:numPr>
        <w:tabs>
          <w:tab w:val="num" w:pos="450"/>
        </w:tabs>
        <w:ind w:left="360" w:hanging="360"/>
        <w:jc w:val="both"/>
        <w:rPr>
          <w:szCs w:val="20"/>
        </w:rPr>
      </w:pPr>
      <w:r w:rsidRPr="00D405EE">
        <w:rPr>
          <w:b/>
          <w:bCs/>
          <w:szCs w:val="20"/>
        </w:rPr>
        <w:t>Notices.</w:t>
      </w:r>
      <w:r w:rsidRPr="00D405EE">
        <w:rPr>
          <w:szCs w:val="20"/>
        </w:rPr>
        <w:t xml:space="preserve">  All notices or demands of any kind required or desired to be given by </w:t>
      </w:r>
      <w:proofErr w:type="spellStart"/>
      <w:r w:rsidR="004A055D">
        <w:rPr>
          <w:szCs w:val="20"/>
        </w:rPr>
        <w:t>Lessor</w:t>
      </w:r>
      <w:proofErr w:type="spellEnd"/>
      <w:r w:rsidRPr="00D405EE">
        <w:rPr>
          <w:szCs w:val="20"/>
        </w:rPr>
        <w:t xml:space="preserve"> or </w:t>
      </w:r>
      <w:r w:rsidR="004A055D">
        <w:rPr>
          <w:szCs w:val="20"/>
        </w:rPr>
        <w:t>Lessee</w:t>
      </w:r>
      <w:r w:rsidRPr="00D405EE">
        <w:rPr>
          <w:szCs w:val="20"/>
        </w:rPr>
        <w:t xml:space="preserve"> must be in writing and shall be deemed delivered upon depositing the notice or demand in the United States mail, certified or registered, postage prepaid, addressed to the respective party at the addresses herein. </w:t>
      </w:r>
    </w:p>
    <w:p w:rsidR="00BE62BF" w:rsidRDefault="00BE62BF">
      <w:pPr>
        <w:rPr>
          <w:b/>
          <w:bCs/>
          <w:szCs w:val="20"/>
        </w:rPr>
      </w:pPr>
      <w:r>
        <w:rPr>
          <w:b/>
          <w:bCs/>
          <w:szCs w:val="20"/>
        </w:rPr>
        <w:br w:type="page"/>
      </w:r>
    </w:p>
    <w:p w:rsidR="00BB6F2B" w:rsidRDefault="00BB6F2B" w:rsidP="00BB6F2B">
      <w:pPr>
        <w:jc w:val="both"/>
        <w:rPr>
          <w:b/>
          <w:bCs/>
          <w:caps/>
        </w:rPr>
      </w:pPr>
      <w:r>
        <w:rPr>
          <w:b/>
          <w:bCs/>
          <w:caps/>
        </w:rPr>
        <w:lastRenderedPageBreak/>
        <w:t xml:space="preserve">I have read this </w:t>
      </w:r>
      <w:r w:rsidR="004A055D">
        <w:rPr>
          <w:b/>
          <w:bCs/>
          <w:caps/>
        </w:rPr>
        <w:t>Lease</w:t>
      </w:r>
      <w:r>
        <w:rPr>
          <w:b/>
          <w:bCs/>
          <w:caps/>
        </w:rPr>
        <w:t xml:space="preserve">, including all exhibits.  I certify that I have the authority to sign and enter into this </w:t>
      </w:r>
      <w:r w:rsidR="004A055D">
        <w:rPr>
          <w:b/>
          <w:bCs/>
          <w:caps/>
        </w:rPr>
        <w:t>Lease</w:t>
      </w:r>
      <w:r>
        <w:rPr>
          <w:b/>
          <w:bCs/>
          <w:caps/>
        </w:rPr>
        <w:t xml:space="preserve"> on behalf of the party I represent and agree to be bound by its terms.</w:t>
      </w:r>
    </w:p>
    <w:p w:rsidR="00BB6F2B" w:rsidRDefault="00BB6F2B" w:rsidP="00BB6F2B">
      <w:pPr>
        <w:tabs>
          <w:tab w:val="right" w:pos="3240"/>
        </w:tabs>
      </w:pPr>
    </w:p>
    <w:p w:rsidR="00BB6F2B" w:rsidRDefault="008612D2" w:rsidP="00BB6F2B">
      <w:pPr>
        <w:tabs>
          <w:tab w:val="left" w:pos="0"/>
          <w:tab w:val="right" w:pos="3600"/>
          <w:tab w:val="left" w:pos="5760"/>
          <w:tab w:val="right" w:pos="9360"/>
        </w:tabs>
        <w:rPr>
          <w:b/>
          <w:bCs/>
        </w:rPr>
      </w:pPr>
      <w:r>
        <w:rPr>
          <w:b/>
          <w:bCs/>
        </w:rPr>
        <w:t>LESSEE</w:t>
      </w:r>
      <w:r w:rsidR="00BB6F2B">
        <w:rPr>
          <w:b/>
          <w:bCs/>
        </w:rPr>
        <w:tab/>
      </w:r>
      <w:r w:rsidR="00BB6F2B">
        <w:rPr>
          <w:b/>
          <w:bCs/>
        </w:rPr>
        <w:tab/>
      </w:r>
      <w:r>
        <w:rPr>
          <w:b/>
          <w:bCs/>
        </w:rPr>
        <w:t>LESSOR</w:t>
      </w:r>
    </w:p>
    <w:p w:rsidR="00BB6F2B" w:rsidRDefault="00BB6F2B" w:rsidP="00BB6F2B">
      <w:pPr>
        <w:tabs>
          <w:tab w:val="left" w:pos="0"/>
          <w:tab w:val="right" w:pos="3240"/>
          <w:tab w:val="right" w:pos="3600"/>
          <w:tab w:val="left" w:pos="6480"/>
          <w:tab w:val="right" w:pos="9360"/>
        </w:tabs>
      </w:pPr>
      <w:r>
        <w:tab/>
      </w:r>
      <w:r>
        <w:tab/>
      </w:r>
      <w:r>
        <w:tab/>
      </w:r>
    </w:p>
    <w:p w:rsidR="00BB6F2B" w:rsidRDefault="00BB6F2B" w:rsidP="00BB6F2B">
      <w:pPr>
        <w:tabs>
          <w:tab w:val="left" w:pos="0"/>
          <w:tab w:val="right" w:pos="3240"/>
          <w:tab w:val="right" w:pos="3600"/>
          <w:tab w:val="left" w:pos="6480"/>
          <w:tab w:val="right" w:pos="9360"/>
        </w:tabs>
      </w:pPr>
    </w:p>
    <w:p w:rsidR="00BB6F2B" w:rsidRDefault="00BB6F2B" w:rsidP="00BB6F2B">
      <w:pPr>
        <w:tabs>
          <w:tab w:val="left" w:pos="0"/>
          <w:tab w:val="right" w:pos="3600"/>
          <w:tab w:val="left" w:pos="5760"/>
          <w:tab w:val="right" w:pos="9360"/>
          <w:tab w:val="right" w:pos="10080"/>
        </w:tabs>
      </w:pPr>
      <w:r>
        <w:rPr>
          <w:u w:val="single"/>
        </w:rPr>
        <w:tab/>
      </w:r>
      <w:r>
        <w:tab/>
      </w:r>
      <w:r>
        <w:rPr>
          <w:u w:val="single"/>
        </w:rPr>
        <w:tab/>
      </w:r>
    </w:p>
    <w:p w:rsidR="00BB6F2B" w:rsidRDefault="00BB6F2B" w:rsidP="00BB6F2B">
      <w:pPr>
        <w:tabs>
          <w:tab w:val="left" w:pos="0"/>
          <w:tab w:val="left" w:pos="720"/>
          <w:tab w:val="right" w:pos="3600"/>
          <w:tab w:val="left" w:pos="5760"/>
          <w:tab w:val="right" w:pos="9360"/>
        </w:tabs>
      </w:pPr>
      <w:r>
        <w:t>Signature</w:t>
      </w:r>
      <w:r>
        <w:tab/>
      </w:r>
      <w:r>
        <w:tab/>
        <w:t>____________________</w:t>
      </w:r>
    </w:p>
    <w:p w:rsidR="00BB6F2B" w:rsidRDefault="00BB6F2B" w:rsidP="00BB6F2B">
      <w:pPr>
        <w:tabs>
          <w:tab w:val="left" w:pos="0"/>
          <w:tab w:val="left" w:pos="720"/>
          <w:tab w:val="right" w:pos="3600"/>
          <w:tab w:val="left" w:pos="5760"/>
          <w:tab w:val="right" w:pos="9360"/>
        </w:tabs>
      </w:pPr>
      <w:r>
        <w:tab/>
      </w:r>
      <w:r>
        <w:tab/>
      </w:r>
      <w:r>
        <w:tab/>
        <w:t>Director, Purchasing</w:t>
      </w:r>
    </w:p>
    <w:p w:rsidR="00BB6F2B" w:rsidRDefault="00BB6F2B" w:rsidP="00BB6F2B">
      <w:pPr>
        <w:tabs>
          <w:tab w:val="left" w:pos="0"/>
          <w:tab w:val="right" w:pos="3600"/>
          <w:tab w:val="left" w:pos="6480"/>
          <w:tab w:val="right" w:pos="9360"/>
        </w:tabs>
        <w:rPr>
          <w:u w:val="single"/>
        </w:rPr>
      </w:pPr>
    </w:p>
    <w:p w:rsidR="00BB6F2B" w:rsidRDefault="00BB6F2B" w:rsidP="00BB6F2B">
      <w:pPr>
        <w:tabs>
          <w:tab w:val="left" w:pos="0"/>
          <w:tab w:val="right" w:pos="3600"/>
          <w:tab w:val="left" w:pos="5760"/>
          <w:tab w:val="right" w:pos="9360"/>
          <w:tab w:val="right" w:pos="10080"/>
        </w:tabs>
        <w:rPr>
          <w:u w:val="single"/>
        </w:rPr>
      </w:pPr>
      <w:r>
        <w:rPr>
          <w:u w:val="single"/>
        </w:rPr>
        <w:tab/>
      </w:r>
      <w:r>
        <w:tab/>
      </w:r>
      <w:r>
        <w:rPr>
          <w:u w:val="single"/>
        </w:rPr>
        <w:tab/>
      </w:r>
    </w:p>
    <w:p w:rsidR="00BB6F2B" w:rsidRDefault="008612D2" w:rsidP="00BB6F2B">
      <w:pPr>
        <w:tabs>
          <w:tab w:val="left" w:pos="0"/>
          <w:tab w:val="left" w:pos="720"/>
          <w:tab w:val="right" w:pos="3600"/>
          <w:tab w:val="left" w:pos="5760"/>
          <w:tab w:val="right" w:pos="9360"/>
          <w:tab w:val="right" w:pos="10800"/>
        </w:tabs>
      </w:pPr>
      <w:r>
        <w:t>Lessee</w:t>
      </w:r>
      <w:r w:rsidR="00BB6F2B">
        <w:t xml:space="preserve"> Printed Name and Title</w:t>
      </w:r>
      <w:r w:rsidR="00BB6F2B">
        <w:tab/>
      </w:r>
      <w:r w:rsidR="00BB6F2B">
        <w:tab/>
        <w:t>Date</w:t>
      </w:r>
    </w:p>
    <w:p w:rsidR="00BB6F2B" w:rsidRDefault="00BB6F2B" w:rsidP="00BB6F2B">
      <w:pPr>
        <w:tabs>
          <w:tab w:val="left" w:pos="0"/>
          <w:tab w:val="right" w:pos="3240"/>
          <w:tab w:val="right" w:pos="3600"/>
          <w:tab w:val="left" w:pos="4320"/>
          <w:tab w:val="left" w:pos="6480"/>
          <w:tab w:val="right" w:pos="8160"/>
          <w:tab w:val="right" w:pos="9360"/>
        </w:tabs>
      </w:pPr>
    </w:p>
    <w:p w:rsidR="00BB6F2B" w:rsidRDefault="00BB6F2B" w:rsidP="00BB6F2B">
      <w:pPr>
        <w:tabs>
          <w:tab w:val="left" w:pos="0"/>
          <w:tab w:val="right" w:pos="3600"/>
          <w:tab w:val="left" w:pos="5760"/>
          <w:tab w:val="left" w:pos="6480"/>
          <w:tab w:val="right" w:pos="9360"/>
        </w:tabs>
      </w:pPr>
      <w:r>
        <w:rPr>
          <w:u w:val="single"/>
        </w:rPr>
        <w:tab/>
      </w:r>
      <w:r>
        <w:tab/>
      </w:r>
    </w:p>
    <w:p w:rsidR="00BB6F2B" w:rsidRDefault="00BB6F2B" w:rsidP="00BB6F2B">
      <w:pPr>
        <w:tabs>
          <w:tab w:val="left" w:pos="0"/>
          <w:tab w:val="right" w:pos="3600"/>
          <w:tab w:val="left" w:pos="5760"/>
          <w:tab w:val="right" w:pos="9360"/>
        </w:tabs>
      </w:pPr>
      <w:r>
        <w:t xml:space="preserve">Date </w:t>
      </w:r>
      <w:r>
        <w:tab/>
      </w:r>
      <w:r>
        <w:tab/>
      </w:r>
    </w:p>
    <w:p w:rsidR="00BB6F2B" w:rsidRDefault="00BB6F2B" w:rsidP="00BB6F2B">
      <w:pPr>
        <w:tabs>
          <w:tab w:val="left" w:pos="720"/>
          <w:tab w:val="right" w:pos="4320"/>
          <w:tab w:val="left" w:pos="6480"/>
          <w:tab w:val="right" w:pos="10080"/>
        </w:tabs>
      </w:pPr>
      <w:r>
        <w:tab/>
      </w:r>
      <w:r>
        <w:tab/>
      </w:r>
      <w:r>
        <w:tab/>
      </w:r>
    </w:p>
    <w:p w:rsidR="00BB6F2B" w:rsidRDefault="00BB6F2B" w:rsidP="00BB6F2B">
      <w:pPr>
        <w:tabs>
          <w:tab w:val="left" w:pos="720"/>
          <w:tab w:val="right" w:pos="4320"/>
          <w:tab w:val="left" w:pos="6480"/>
        </w:tabs>
        <w:rPr>
          <w:b/>
          <w:bCs/>
        </w:rPr>
      </w:pPr>
    </w:p>
    <w:p w:rsidR="00BB6F2B" w:rsidRDefault="00BB6F2B" w:rsidP="00BB6F2B">
      <w:pPr>
        <w:tabs>
          <w:tab w:val="left" w:pos="5760"/>
        </w:tabs>
        <w:rPr>
          <w:b/>
          <w:bCs/>
        </w:rPr>
      </w:pPr>
      <w:r>
        <w:rPr>
          <w:b/>
          <w:bCs/>
        </w:rPr>
        <w:tab/>
        <w:t xml:space="preserve">MAIL CORRESPONDENCE TO </w:t>
      </w:r>
    </w:p>
    <w:p w:rsidR="00BB6F2B" w:rsidRDefault="00BB6F2B" w:rsidP="00BB6F2B">
      <w:pPr>
        <w:tabs>
          <w:tab w:val="left" w:pos="5760"/>
        </w:tabs>
        <w:ind w:left="7200"/>
        <w:rPr>
          <w:b/>
          <w:bCs/>
        </w:rPr>
      </w:pPr>
    </w:p>
    <w:p w:rsidR="00BB6F2B" w:rsidRDefault="00BB6F2B" w:rsidP="00BB6F2B">
      <w:pPr>
        <w:tabs>
          <w:tab w:val="left" w:pos="5760"/>
        </w:tabs>
      </w:pPr>
      <w:r>
        <w:tab/>
      </w:r>
      <w:r w:rsidR="00814DE7">
        <w:fldChar w:fldCharType="begin">
          <w:ffData>
            <w:name w:val="Text48"/>
            <w:enabled/>
            <w:calcOnExit w:val="0"/>
            <w:textInput>
              <w:default w:val="Name of District Contract Manager"/>
            </w:textInput>
          </w:ffData>
        </w:fldChar>
      </w:r>
      <w:r>
        <w:instrText xml:space="preserve"> FORMTEXT </w:instrText>
      </w:r>
      <w:r w:rsidR="00814DE7">
        <w:fldChar w:fldCharType="separate"/>
      </w:r>
      <w:r>
        <w:rPr>
          <w:noProof/>
        </w:rPr>
        <w:t xml:space="preserve">Name of </w:t>
      </w:r>
      <w:r w:rsidR="004A055D">
        <w:rPr>
          <w:noProof/>
        </w:rPr>
        <w:t>Lessor</w:t>
      </w:r>
      <w:r>
        <w:rPr>
          <w:noProof/>
        </w:rPr>
        <w:t xml:space="preserve"> </w:t>
      </w:r>
      <w:r w:rsidR="004A055D">
        <w:rPr>
          <w:noProof/>
        </w:rPr>
        <w:t>Lease</w:t>
      </w:r>
      <w:r>
        <w:rPr>
          <w:noProof/>
        </w:rPr>
        <w:t xml:space="preserve"> Manager</w:t>
      </w:r>
      <w:r w:rsidR="00814DE7">
        <w:fldChar w:fldCharType="end"/>
      </w:r>
    </w:p>
    <w:p w:rsidR="00BB6F2B" w:rsidRDefault="00BB6F2B" w:rsidP="00BB6F2B">
      <w:pPr>
        <w:tabs>
          <w:tab w:val="left" w:pos="5760"/>
        </w:tabs>
      </w:pPr>
      <w:r w:rsidRPr="00C219BC">
        <w:rPr>
          <w:szCs w:val="20"/>
        </w:rPr>
        <w:tab/>
      </w:r>
      <w:r>
        <w:t xml:space="preserve">____________ School </w:t>
      </w:r>
      <w:r w:rsidR="004A055D">
        <w:t>District</w:t>
      </w:r>
    </w:p>
    <w:p w:rsidR="00BB6F2B" w:rsidRDefault="00BB6F2B" w:rsidP="00BB6F2B">
      <w:pPr>
        <w:pStyle w:val="FootnoteText"/>
        <w:tabs>
          <w:tab w:val="right" w:pos="4680"/>
          <w:tab w:val="left" w:pos="5760"/>
        </w:tabs>
      </w:pPr>
      <w:r>
        <w:tab/>
      </w:r>
      <w:r>
        <w:tab/>
        <w:t>__________</w:t>
      </w:r>
    </w:p>
    <w:p w:rsidR="00BB6F2B" w:rsidRDefault="00BB6F2B" w:rsidP="00BB6F2B">
      <w:pPr>
        <w:tabs>
          <w:tab w:val="right" w:pos="3600"/>
          <w:tab w:val="left" w:pos="5760"/>
        </w:tabs>
        <w:ind w:right="720"/>
      </w:pPr>
      <w:r>
        <w:tab/>
      </w:r>
      <w:r>
        <w:tab/>
        <w:t xml:space="preserve">______________, </w:t>
      </w:r>
      <w:proofErr w:type="gramStart"/>
      <w:r>
        <w:t>CA  _</w:t>
      </w:r>
      <w:proofErr w:type="gramEnd"/>
      <w:r>
        <w:t>____-____</w:t>
      </w:r>
    </w:p>
    <w:p w:rsidR="00225674" w:rsidRDefault="00225674" w:rsidP="00BB6F2B">
      <w:pPr>
        <w:tabs>
          <w:tab w:val="left" w:pos="0"/>
          <w:tab w:val="right" w:pos="3600"/>
        </w:tabs>
        <w:jc w:val="both"/>
        <w:rPr>
          <w:szCs w:val="20"/>
        </w:rPr>
      </w:pPr>
    </w:p>
    <w:p w:rsidR="00D30ED5" w:rsidRDefault="00D30ED5" w:rsidP="00BB6F2B">
      <w:pPr>
        <w:tabs>
          <w:tab w:val="left" w:pos="0"/>
          <w:tab w:val="right" w:pos="3600"/>
        </w:tabs>
        <w:jc w:val="both"/>
        <w:rPr>
          <w:szCs w:val="20"/>
        </w:rPr>
      </w:pPr>
    </w:p>
    <w:p w:rsidR="007C278F" w:rsidRPr="00B32F45" w:rsidRDefault="007C278F" w:rsidP="00D30ED5">
      <w:pPr>
        <w:tabs>
          <w:tab w:val="right" w:pos="3600"/>
          <w:tab w:val="left" w:pos="6480"/>
        </w:tabs>
        <w:ind w:right="720"/>
        <w:jc w:val="center"/>
        <w:rPr>
          <w:szCs w:val="20"/>
        </w:rPr>
      </w:pPr>
    </w:p>
    <w:sectPr w:rsidR="007C278F" w:rsidRPr="00B32F45" w:rsidSect="00CF5CB5">
      <w:footerReference w:type="default" r:id="rId9"/>
      <w:type w:val="continuous"/>
      <w:pgSz w:w="12240" w:h="15840" w:code="1"/>
      <w:pgMar w:top="720" w:right="720" w:bottom="720" w:left="72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188" w:rsidRDefault="00FA1188">
      <w:r>
        <w:separator/>
      </w:r>
    </w:p>
  </w:endnote>
  <w:endnote w:type="continuationSeparator" w:id="0">
    <w:p w:rsidR="00FA1188" w:rsidRDefault="00FA1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E8" w:rsidRDefault="00832BE8" w:rsidP="008F091B">
    <w:pPr>
      <w:pStyle w:val="Footer"/>
      <w:rPr>
        <w:sz w:val="16"/>
        <w:szCs w:val="16"/>
      </w:rPr>
    </w:pPr>
  </w:p>
  <w:p w:rsidR="00832BE8" w:rsidRDefault="00814DE7" w:rsidP="008F091B">
    <w:pPr>
      <w:pStyle w:val="Footer"/>
      <w:rPr>
        <w:sz w:val="16"/>
        <w:szCs w:val="16"/>
      </w:rPr>
    </w:pPr>
    <w:r w:rsidRPr="00934D76">
      <w:rPr>
        <w:sz w:val="16"/>
        <w:szCs w:val="16"/>
      </w:rPr>
      <w:fldChar w:fldCharType="begin"/>
    </w:r>
    <w:r w:rsidR="00832BE8" w:rsidRPr="00934D76">
      <w:rPr>
        <w:sz w:val="16"/>
        <w:szCs w:val="16"/>
      </w:rPr>
      <w:instrText xml:space="preserve"> REF Text</w:instrText>
    </w:r>
    <w:r w:rsidR="00832BE8">
      <w:rPr>
        <w:sz w:val="16"/>
        <w:szCs w:val="16"/>
      </w:rPr>
      <w:instrText>48</w:instrText>
    </w:r>
    <w:r w:rsidR="00832BE8" w:rsidRPr="00934D76">
      <w:rPr>
        <w:sz w:val="16"/>
        <w:szCs w:val="16"/>
      </w:rPr>
      <w:instrText xml:space="preserve"> \h </w:instrText>
    </w:r>
    <w:r w:rsidR="00832BE8">
      <w:rPr>
        <w:sz w:val="16"/>
        <w:szCs w:val="16"/>
      </w:rPr>
      <w:instrText xml:space="preserve"> \* Charformat  \* MERGEFORMAT </w:instrText>
    </w:r>
    <w:r w:rsidRPr="00934D76">
      <w:rPr>
        <w:sz w:val="16"/>
        <w:szCs w:val="16"/>
      </w:rPr>
    </w:r>
    <w:r w:rsidRPr="00934D76">
      <w:rPr>
        <w:sz w:val="16"/>
        <w:szCs w:val="16"/>
      </w:rPr>
      <w:fldChar w:fldCharType="separate"/>
    </w:r>
    <w:r w:rsidR="008D3E9A" w:rsidRPr="008D3E9A">
      <w:rPr>
        <w:bCs/>
        <w:noProof/>
        <w:sz w:val="16"/>
      </w:rPr>
      <w:t>Lessee</w:t>
    </w:r>
    <w:r w:rsidRPr="00934D76">
      <w:rPr>
        <w:sz w:val="16"/>
        <w:szCs w:val="16"/>
      </w:rPr>
      <w:fldChar w:fldCharType="end"/>
    </w:r>
    <w:r w:rsidR="00832BE8">
      <w:rPr>
        <w:sz w:val="16"/>
        <w:szCs w:val="16"/>
      </w:rPr>
      <w:t xml:space="preserve">, </w:t>
    </w:r>
    <w:r w:rsidR="008D3E9A">
      <w:rPr>
        <w:sz w:val="16"/>
        <w:szCs w:val="16"/>
      </w:rPr>
      <w:t>LT</w:t>
    </w:r>
    <w:r w:rsidR="00832BE8">
      <w:rPr>
        <w:sz w:val="16"/>
        <w:szCs w:val="16"/>
      </w:rPr>
      <w:t xml:space="preserve">-_________ </w:t>
    </w:r>
  </w:p>
  <w:p w:rsidR="00832BE8" w:rsidRPr="008F091B" w:rsidRDefault="00832BE8" w:rsidP="008F091B">
    <w:pPr>
      <w:pStyle w:val="Footer"/>
      <w:rPr>
        <w:sz w:val="16"/>
        <w:szCs w:val="16"/>
      </w:rPr>
    </w:pPr>
    <w:r w:rsidRPr="00A55C52">
      <w:rPr>
        <w:sz w:val="16"/>
        <w:szCs w:val="16"/>
      </w:rPr>
      <w:t xml:space="preserve">Page </w:t>
    </w:r>
    <w:r w:rsidR="00814DE7" w:rsidRPr="00A55C52">
      <w:rPr>
        <w:sz w:val="16"/>
        <w:szCs w:val="16"/>
      </w:rPr>
      <w:fldChar w:fldCharType="begin"/>
    </w:r>
    <w:r w:rsidRPr="00A55C52">
      <w:rPr>
        <w:sz w:val="16"/>
        <w:szCs w:val="16"/>
      </w:rPr>
      <w:instrText xml:space="preserve"> PAGE </w:instrText>
    </w:r>
    <w:r w:rsidR="00814DE7" w:rsidRPr="00A55C52">
      <w:rPr>
        <w:sz w:val="16"/>
        <w:szCs w:val="16"/>
      </w:rPr>
      <w:fldChar w:fldCharType="separate"/>
    </w:r>
    <w:r w:rsidR="007C1F68">
      <w:rPr>
        <w:noProof/>
        <w:sz w:val="16"/>
        <w:szCs w:val="16"/>
      </w:rPr>
      <w:t>9</w:t>
    </w:r>
    <w:r w:rsidR="00814DE7" w:rsidRPr="00A55C52">
      <w:rPr>
        <w:sz w:val="16"/>
        <w:szCs w:val="16"/>
      </w:rPr>
      <w:fldChar w:fldCharType="end"/>
    </w:r>
    <w:r w:rsidRPr="00A55C52">
      <w:rPr>
        <w:sz w:val="16"/>
        <w:szCs w:val="16"/>
      </w:rPr>
      <w:t xml:space="preserve"> of </w:t>
    </w:r>
    <w:r w:rsidR="00814DE7" w:rsidRPr="00A55C52">
      <w:rPr>
        <w:sz w:val="16"/>
        <w:szCs w:val="16"/>
      </w:rPr>
      <w:fldChar w:fldCharType="begin"/>
    </w:r>
    <w:r w:rsidRPr="00A55C52">
      <w:rPr>
        <w:sz w:val="16"/>
        <w:szCs w:val="16"/>
      </w:rPr>
      <w:instrText xml:space="preserve"> NUMPAGES </w:instrText>
    </w:r>
    <w:r w:rsidR="00814DE7" w:rsidRPr="00A55C52">
      <w:rPr>
        <w:sz w:val="16"/>
        <w:szCs w:val="16"/>
      </w:rPr>
      <w:fldChar w:fldCharType="separate"/>
    </w:r>
    <w:r w:rsidR="007C1F68">
      <w:rPr>
        <w:noProof/>
        <w:sz w:val="16"/>
        <w:szCs w:val="16"/>
      </w:rPr>
      <w:t>10</w:t>
    </w:r>
    <w:r w:rsidR="00814DE7" w:rsidRPr="00A55C52">
      <w:rPr>
        <w:sz w:val="16"/>
        <w:szCs w:val="16"/>
      </w:rPr>
      <w:fldChar w:fldCharType="end"/>
    </w:r>
  </w:p>
  <w:p w:rsidR="00832BE8" w:rsidRDefault="00832BE8" w:rsidP="009E24A0">
    <w:pPr>
      <w:pStyle w:val="Footer"/>
      <w:tabs>
        <w:tab w:val="clear" w:pos="8640"/>
        <w:tab w:val="right" w:pos="10620"/>
      </w:tabs>
      <w:rPr>
        <w:sz w:val="16"/>
      </w:rPr>
    </w:pPr>
    <w:r>
      <w:rPr>
        <w:sz w:val="16"/>
      </w:rPr>
      <w:t xml:space="preserve">ASCIP </w:t>
    </w:r>
    <w:r w:rsidR="004A055D">
      <w:rPr>
        <w:sz w:val="16"/>
      </w:rPr>
      <w:t>Lease</w:t>
    </w:r>
    <w:r>
      <w:rPr>
        <w:sz w:val="16"/>
      </w:rPr>
      <w:t xml:space="preserve"> Template</w:t>
    </w: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188" w:rsidRDefault="00FA1188">
      <w:r>
        <w:separator/>
      </w:r>
    </w:p>
  </w:footnote>
  <w:footnote w:type="continuationSeparator" w:id="0">
    <w:p w:rsidR="00FA1188" w:rsidRDefault="00FA1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ART"/>
      <w:lvlText w:val="ARTICLE %1."/>
      <w:lvlJc w:val="left"/>
      <w:rPr>
        <w:rFonts w:ascii="Times New Roman" w:hAnsi="Times New Roman" w:cs="Times New Roman"/>
        <w:b/>
        <w:sz w:val="24"/>
        <w:szCs w:val="24"/>
      </w:rPr>
    </w:lvl>
    <w:lvl w:ilvl="1">
      <w:start w:val="1"/>
      <w:numFmt w:val="upperLetter"/>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lowerLetter"/>
      <w:lvlText w:val="%4"/>
      <w:lvlJc w:val="left"/>
    </w:lvl>
    <w:lvl w:ilvl="4">
      <w:start w:val="1"/>
      <w:numFmt w:val="lowerRoman"/>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11883B90"/>
    <w:multiLevelType w:val="hybridMultilevel"/>
    <w:tmpl w:val="6E948076"/>
    <w:lvl w:ilvl="0" w:tplc="7E8679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2E73CE"/>
    <w:multiLevelType w:val="hybridMultilevel"/>
    <w:tmpl w:val="8CEE0EF4"/>
    <w:lvl w:ilvl="0" w:tplc="19620FF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B0B59"/>
    <w:multiLevelType w:val="hybridMultilevel"/>
    <w:tmpl w:val="95207B00"/>
    <w:lvl w:ilvl="0" w:tplc="73BEB3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CF3543"/>
    <w:multiLevelType w:val="hybridMultilevel"/>
    <w:tmpl w:val="30DE0360"/>
    <w:lvl w:ilvl="0" w:tplc="52C0189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D069A9"/>
    <w:multiLevelType w:val="hybridMultilevel"/>
    <w:tmpl w:val="8E68AE06"/>
    <w:lvl w:ilvl="0" w:tplc="8D4899E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DE6404"/>
    <w:multiLevelType w:val="multilevel"/>
    <w:tmpl w:val="76F649D2"/>
    <w:lvl w:ilvl="0">
      <w:start w:val="1"/>
      <w:numFmt w:val="decimal"/>
      <w:suff w:val="space"/>
      <w:lvlText w:val="Article %1   "/>
      <w:lvlJc w:val="left"/>
      <w:pPr>
        <w:ind w:left="0" w:firstLine="288"/>
      </w:pPr>
      <w:rPr>
        <w:rFonts w:hint="default"/>
        <w:b/>
        <w:i w:val="0"/>
        <w:sz w:val="22"/>
      </w:rPr>
    </w:lvl>
    <w:lvl w:ilvl="1">
      <w:start w:val="1"/>
      <w:numFmt w:val="decimal"/>
      <w:suff w:val="space"/>
      <w:lvlText w:val="%2."/>
      <w:lvlJc w:val="left"/>
      <w:pPr>
        <w:ind w:left="0" w:firstLine="288"/>
      </w:pPr>
      <w:rPr>
        <w:rFonts w:ascii="Times New Roman" w:eastAsia="Times New Roman" w:hAnsi="Times New Roman" w:cs="Times New Roman"/>
        <w:b/>
        <w:i w:val="0"/>
        <w:sz w:val="22"/>
      </w:rPr>
    </w:lvl>
    <w:lvl w:ilvl="2">
      <w:start w:val="1"/>
      <w:numFmt w:val="lowerLetter"/>
      <w:lvlText w:val="%3."/>
      <w:lvlJc w:val="left"/>
      <w:pPr>
        <w:ind w:left="612" w:firstLine="288"/>
      </w:pPr>
      <w:rPr>
        <w:rFonts w:hint="default"/>
        <w:b w:val="0"/>
        <w:i w:val="0"/>
        <w:sz w:val="22"/>
      </w:rPr>
    </w:lvl>
    <w:lvl w:ilvl="3">
      <w:start w:val="1"/>
      <w:numFmt w:val="decimal"/>
      <w:lvlText w:val=".%4"/>
      <w:lvlJc w:val="left"/>
      <w:pPr>
        <w:tabs>
          <w:tab w:val="num" w:pos="1332"/>
        </w:tabs>
        <w:ind w:left="1260" w:hanging="360"/>
      </w:pPr>
      <w:rPr>
        <w:rFonts w:hint="default"/>
      </w:rPr>
    </w:lvl>
    <w:lvl w:ilvl="4">
      <w:start w:val="1"/>
      <w:numFmt w:val="lowerLetter"/>
      <w:suff w:val="space"/>
      <w:lvlText w:val="(%5)  "/>
      <w:lvlJc w:val="left"/>
      <w:pPr>
        <w:ind w:left="1080" w:firstLine="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b/>
      </w:rPr>
    </w:lvl>
    <w:lvl w:ilvl="7">
      <w:start w:val="1"/>
      <w:numFmt w:val="lowerLetter"/>
      <w:lvlText w:val="%8."/>
      <w:lvlJc w:val="left"/>
      <w:pPr>
        <w:ind w:left="4680" w:hanging="360"/>
      </w:pPr>
      <w:rPr>
        <w:rFonts w:hint="default"/>
        <w:b w:val="0"/>
      </w:rPr>
    </w:lvl>
    <w:lvl w:ilvl="8">
      <w:start w:val="1"/>
      <w:numFmt w:val="lowerRoman"/>
      <w:lvlText w:val="%9."/>
      <w:lvlJc w:val="left"/>
      <w:pPr>
        <w:ind w:left="5040" w:hanging="360"/>
      </w:pPr>
      <w:rPr>
        <w:rFonts w:hint="default"/>
      </w:rPr>
    </w:lvl>
  </w:abstractNum>
  <w:abstractNum w:abstractNumId="7">
    <w:nsid w:val="32E40F56"/>
    <w:multiLevelType w:val="multilevel"/>
    <w:tmpl w:val="3B7A3B82"/>
    <w:name w:val="zzmpLegal5||Legal5|2|1|1|1|2|9||1|2|0||1|0|1||1|0|1||1|0|0||1|0|0||1|0|0||1|0|0||mpNA||"/>
    <w:lvl w:ilvl="0">
      <w:start w:val="1"/>
      <w:numFmt w:val="decimal"/>
      <w:pStyle w:val="Legal5L1"/>
      <w:isLgl/>
      <w:lvlText w:val="%1."/>
      <w:lvlJc w:val="left"/>
      <w:pPr>
        <w:tabs>
          <w:tab w:val="num" w:pos="720"/>
        </w:tabs>
        <w:ind w:left="720" w:hanging="720"/>
      </w:pPr>
      <w:rPr>
        <w:rFonts w:hint="default"/>
        <w:b/>
        <w:i w:val="0"/>
        <w:caps/>
        <w:smallCaps w:val="0"/>
        <w:strike w:val="0"/>
        <w:dstrike w:val="0"/>
        <w:outline w:val="0"/>
        <w:shadow w:val="0"/>
        <w:emboss w:val="0"/>
        <w:imprint w:val="0"/>
        <w:vanish w:val="0"/>
        <w:u w:val="none"/>
        <w:effect w:val="none"/>
        <w:vertAlign w:val="baseline"/>
      </w:rPr>
    </w:lvl>
    <w:lvl w:ilvl="1">
      <w:start w:val="1"/>
      <w:numFmt w:val="decimal"/>
      <w:pStyle w:val="Legal5L2"/>
      <w:isLgl/>
      <w:lvlText w:val="%1.%2"/>
      <w:lvlJc w:val="left"/>
      <w:pPr>
        <w:tabs>
          <w:tab w:val="num" w:pos="1440"/>
        </w:tabs>
        <w:ind w:left="1440" w:hanging="720"/>
      </w:pPr>
      <w:rPr>
        <w:rFonts w:hint="default"/>
        <w:b w:val="0"/>
        <w:i w:val="0"/>
        <w:caps w:val="0"/>
        <w:strike w:val="0"/>
        <w:dstrike w:val="0"/>
        <w:outline w:val="0"/>
        <w:shadow w:val="0"/>
        <w:emboss w:val="0"/>
        <w:imprint w:val="0"/>
        <w:vanish w:val="0"/>
        <w:u w:val="none"/>
        <w:effect w:val="none"/>
        <w:vertAlign w:val="baseline"/>
      </w:rPr>
    </w:lvl>
    <w:lvl w:ilvl="2">
      <w:start w:val="1"/>
      <w:numFmt w:val="decimal"/>
      <w:pStyle w:val="Legal5L3"/>
      <w:isLgl/>
      <w:lvlText w:val="%1.%2.%3"/>
      <w:lvlJc w:val="left"/>
      <w:pPr>
        <w:tabs>
          <w:tab w:val="num" w:pos="2160"/>
        </w:tabs>
        <w:ind w:left="2160" w:hanging="720"/>
      </w:pPr>
      <w:rPr>
        <w:rFonts w:hint="default"/>
        <w:b w:val="0"/>
        <w:i w:val="0"/>
        <w:caps w:val="0"/>
        <w:strike w:val="0"/>
        <w:dstrike w:val="0"/>
        <w:outline w:val="0"/>
        <w:shadow w:val="0"/>
        <w:emboss w:val="0"/>
        <w:imprint w:val="0"/>
        <w:vanish w:val="0"/>
        <w:u w:val="none"/>
        <w:effect w:val="none"/>
        <w:vertAlign w:val="baseline"/>
      </w:rPr>
    </w:lvl>
    <w:lvl w:ilvl="3">
      <w:start w:val="1"/>
      <w:numFmt w:val="decimal"/>
      <w:pStyle w:val="Legal5L4"/>
      <w:lvlText w:val="%1.%2.%3.%4"/>
      <w:lvlJc w:val="left"/>
      <w:pPr>
        <w:tabs>
          <w:tab w:val="num" w:pos="2880"/>
        </w:tabs>
        <w:ind w:left="2880" w:hanging="720"/>
      </w:pPr>
      <w:rPr>
        <w:rFonts w:hint="default"/>
        <w:b w:val="0"/>
        <w:i w:val="0"/>
        <w:caps w:val="0"/>
        <w:strike w:val="0"/>
        <w:dstrike w:val="0"/>
        <w:outline w:val="0"/>
        <w:shadow w:val="0"/>
        <w:emboss w:val="0"/>
        <w:imprint w:val="0"/>
        <w:vanish w:val="0"/>
        <w:u w:val="none"/>
        <w:effect w:val="none"/>
        <w:vertAlign w:val="baseline"/>
      </w:rPr>
    </w:lvl>
    <w:lvl w:ilvl="4">
      <w:start w:val="1"/>
      <w:numFmt w:val="lowerLetter"/>
      <w:lvlText w:val="(%5)"/>
      <w:lvlJc w:val="left"/>
      <w:pPr>
        <w:tabs>
          <w:tab w:val="num" w:pos="3600"/>
        </w:tabs>
        <w:ind w:left="3600" w:hanging="720"/>
      </w:pPr>
      <w:rPr>
        <w:rFonts w:hint="default"/>
        <w:b w:val="0"/>
        <w:i w:val="0"/>
        <w:caps w:val="0"/>
        <w:strike w:val="0"/>
        <w:dstrike w:val="0"/>
        <w:outline w:val="0"/>
        <w:shadow w:val="0"/>
        <w:emboss w:val="0"/>
        <w:imprint w:val="0"/>
        <w:vanish w:val="0"/>
        <w:u w:val="none"/>
        <w:effect w:val="none"/>
        <w:vertAlign w:val="baseline"/>
      </w:rPr>
    </w:lvl>
    <w:lvl w:ilvl="5">
      <w:start w:val="1"/>
      <w:numFmt w:val="lowerLetter"/>
      <w:pStyle w:val="Legal5L6"/>
      <w:lvlText w:val="%6."/>
      <w:lvlJc w:val="left"/>
      <w:pPr>
        <w:tabs>
          <w:tab w:val="num" w:pos="4320"/>
        </w:tabs>
        <w:ind w:left="4320" w:hanging="720"/>
      </w:pPr>
      <w:rPr>
        <w:rFonts w:hint="default"/>
        <w:b w:val="0"/>
        <w:i w:val="0"/>
        <w:caps w:val="0"/>
        <w:strike w:val="0"/>
        <w:dstrike w:val="0"/>
        <w:outline w:val="0"/>
        <w:shadow w:val="0"/>
        <w:emboss w:val="0"/>
        <w:imprint w:val="0"/>
        <w:vanish w:val="0"/>
        <w:u w:val="none"/>
        <w:effect w:val="none"/>
        <w:vertAlign w:val="baseline"/>
      </w:rPr>
    </w:lvl>
    <w:lvl w:ilvl="6">
      <w:start w:val="1"/>
      <w:numFmt w:val="lowerRoman"/>
      <w:pStyle w:val="Legal5L7"/>
      <w:lvlText w:val="(%7)"/>
      <w:lvlJc w:val="left"/>
      <w:pPr>
        <w:tabs>
          <w:tab w:val="num" w:pos="5040"/>
        </w:tabs>
        <w:ind w:left="5040" w:hanging="720"/>
      </w:pPr>
      <w:rPr>
        <w:rFonts w:hint="default"/>
        <w:b w:val="0"/>
        <w:i w:val="0"/>
        <w:caps w:val="0"/>
        <w:strike w:val="0"/>
        <w:dstrike w:val="0"/>
        <w:outline w:val="0"/>
        <w:shadow w:val="0"/>
        <w:emboss w:val="0"/>
        <w:imprint w:val="0"/>
        <w:vanish w:val="0"/>
        <w:u w:val="none"/>
        <w:effect w:val="none"/>
        <w:vertAlign w:val="baseline"/>
      </w:rPr>
    </w:lvl>
    <w:lvl w:ilvl="7">
      <w:start w:val="1"/>
      <w:numFmt w:val="decimal"/>
      <w:pStyle w:val="Legal5L8"/>
      <w:lvlText w:val="(%8)"/>
      <w:lvlJc w:val="left"/>
      <w:pPr>
        <w:tabs>
          <w:tab w:val="num" w:pos="5760"/>
        </w:tabs>
        <w:ind w:left="5760" w:hanging="720"/>
      </w:pPr>
      <w:rPr>
        <w:rFonts w:hint="default"/>
        <w:b w:val="0"/>
        <w:i w:val="0"/>
        <w:caps w:val="0"/>
        <w:strike w:val="0"/>
        <w:dstrike w:val="0"/>
        <w:outline w:val="0"/>
        <w:shadow w:val="0"/>
        <w:emboss w:val="0"/>
        <w:imprint w:val="0"/>
        <w:vanish w:val="0"/>
        <w:u w:val="none"/>
        <w:effect w:val="none"/>
        <w:vertAlign w:val="baseline"/>
      </w:rPr>
    </w:lvl>
    <w:lvl w:ilvl="8">
      <w:start w:val="1"/>
      <w:numFmt w:val="none"/>
      <w:lvlText w:val=""/>
      <w:lvlJc w:val="left"/>
      <w:pPr>
        <w:tabs>
          <w:tab w:val="num" w:pos="6480"/>
        </w:tabs>
        <w:ind w:left="6480" w:hanging="720"/>
      </w:pPr>
      <w:rPr>
        <w:rFonts w:hint="default"/>
        <w:b w:val="0"/>
        <w:i w:val="0"/>
        <w:caps w:val="0"/>
        <w:strike w:val="0"/>
        <w:dstrike w:val="0"/>
        <w:outline w:val="0"/>
        <w:shadow w:val="0"/>
        <w:emboss w:val="0"/>
        <w:imprint w:val="0"/>
        <w:vanish w:val="0"/>
        <w:u w:val="none"/>
        <w:effect w:val="none"/>
        <w:vertAlign w:val="baseline"/>
      </w:rPr>
    </w:lvl>
  </w:abstractNum>
  <w:abstractNum w:abstractNumId="8">
    <w:nsid w:val="36855A25"/>
    <w:multiLevelType w:val="multilevel"/>
    <w:tmpl w:val="AE6C071E"/>
    <w:lvl w:ilvl="0">
      <w:start w:val="20"/>
      <w:numFmt w:val="decimal"/>
      <w:lvlText w:val="%1."/>
      <w:lvlJc w:val="left"/>
      <w:pPr>
        <w:ind w:left="0" w:firstLine="288"/>
      </w:pPr>
      <w:rPr>
        <w:rFonts w:ascii="Arial" w:hAnsi="Arial" w:hint="default"/>
        <w:b/>
        <w:i w:val="0"/>
        <w:sz w:val="20"/>
      </w:rPr>
    </w:lvl>
    <w:lvl w:ilvl="1">
      <w:start w:val="1"/>
      <w:numFmt w:val="decimal"/>
      <w:suff w:val="space"/>
      <w:lvlText w:val="%2."/>
      <w:lvlJc w:val="left"/>
      <w:pPr>
        <w:ind w:left="0" w:firstLine="288"/>
      </w:pPr>
      <w:rPr>
        <w:rFonts w:ascii="Times New Roman" w:eastAsia="Times New Roman" w:hAnsi="Times New Roman" w:cs="Times New Roman" w:hint="default"/>
        <w:b/>
        <w:i w:val="0"/>
        <w:sz w:val="22"/>
      </w:rPr>
    </w:lvl>
    <w:lvl w:ilvl="2">
      <w:start w:val="1"/>
      <w:numFmt w:val="lowerLetter"/>
      <w:lvlText w:val="%3."/>
      <w:lvlJc w:val="left"/>
      <w:pPr>
        <w:ind w:left="612" w:firstLine="288"/>
      </w:pPr>
      <w:rPr>
        <w:rFonts w:hint="default"/>
        <w:b w:val="0"/>
        <w:i w:val="0"/>
        <w:caps w:val="0"/>
        <w:sz w:val="20"/>
        <w:szCs w:val="20"/>
      </w:rPr>
    </w:lvl>
    <w:lvl w:ilvl="3">
      <w:start w:val="1"/>
      <w:numFmt w:val="decimal"/>
      <w:lvlText w:val=".%4"/>
      <w:lvlJc w:val="left"/>
      <w:pPr>
        <w:tabs>
          <w:tab w:val="num" w:pos="1332"/>
        </w:tabs>
        <w:ind w:left="1260" w:hanging="360"/>
      </w:pPr>
      <w:rPr>
        <w:rFonts w:hint="default"/>
      </w:rPr>
    </w:lvl>
    <w:lvl w:ilvl="4">
      <w:start w:val="1"/>
      <w:numFmt w:val="lowerLetter"/>
      <w:suff w:val="space"/>
      <w:lvlText w:val="(%5)  "/>
      <w:lvlJc w:val="left"/>
      <w:pPr>
        <w:ind w:left="1080" w:firstLine="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b/>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9">
    <w:nsid w:val="399C536A"/>
    <w:multiLevelType w:val="hybridMultilevel"/>
    <w:tmpl w:val="B54488F0"/>
    <w:lvl w:ilvl="0" w:tplc="C82E1C6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E1298E"/>
    <w:multiLevelType w:val="hybridMultilevel"/>
    <w:tmpl w:val="334E9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CA6B2E"/>
    <w:multiLevelType w:val="hybridMultilevel"/>
    <w:tmpl w:val="D61C7F6C"/>
    <w:lvl w:ilvl="0" w:tplc="60A647E4">
      <w:start w:val="7"/>
      <w:numFmt w:val="decimal"/>
      <w:lvlText w:val="%1."/>
      <w:lvlJc w:val="left"/>
      <w:pPr>
        <w:ind w:left="1080" w:hanging="360"/>
      </w:pPr>
      <w:rPr>
        <w:rFonts w:ascii="Arial" w:hAnsi="Arial" w:cs="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950E0B"/>
    <w:multiLevelType w:val="multilevel"/>
    <w:tmpl w:val="B764ECB4"/>
    <w:lvl w:ilvl="0">
      <w:start w:val="1"/>
      <w:numFmt w:val="decimal"/>
      <w:suff w:val="space"/>
      <w:lvlText w:val="Article %1   "/>
      <w:lvlJc w:val="left"/>
      <w:pPr>
        <w:ind w:left="0" w:firstLine="288"/>
      </w:pPr>
      <w:rPr>
        <w:rFonts w:hint="default"/>
        <w:b/>
        <w:i w:val="0"/>
        <w:sz w:val="22"/>
      </w:rPr>
    </w:lvl>
    <w:lvl w:ilvl="1">
      <w:start w:val="1"/>
      <w:numFmt w:val="decimal"/>
      <w:suff w:val="space"/>
      <w:lvlText w:val="%2."/>
      <w:lvlJc w:val="left"/>
      <w:pPr>
        <w:ind w:left="0" w:firstLine="288"/>
      </w:pPr>
      <w:rPr>
        <w:rFonts w:ascii="Times New Roman" w:eastAsia="Times New Roman" w:hAnsi="Times New Roman" w:cs="Times New Roman"/>
        <w:b/>
        <w:i w:val="0"/>
        <w:sz w:val="22"/>
      </w:rPr>
    </w:lvl>
    <w:lvl w:ilvl="2">
      <w:start w:val="1"/>
      <w:numFmt w:val="lowerLetter"/>
      <w:lvlText w:val="%3."/>
      <w:lvlJc w:val="left"/>
      <w:pPr>
        <w:ind w:left="612" w:firstLine="288"/>
      </w:pPr>
      <w:rPr>
        <w:rFonts w:hint="default"/>
        <w:b w:val="0"/>
        <w:i w:val="0"/>
        <w:sz w:val="20"/>
        <w:szCs w:val="20"/>
      </w:rPr>
    </w:lvl>
    <w:lvl w:ilvl="3">
      <w:start w:val="1"/>
      <w:numFmt w:val="decimal"/>
      <w:lvlText w:val=".%4"/>
      <w:lvlJc w:val="left"/>
      <w:pPr>
        <w:tabs>
          <w:tab w:val="num" w:pos="1332"/>
        </w:tabs>
        <w:ind w:left="1260" w:hanging="360"/>
      </w:pPr>
      <w:rPr>
        <w:rFonts w:hint="default"/>
      </w:rPr>
    </w:lvl>
    <w:lvl w:ilvl="4">
      <w:start w:val="1"/>
      <w:numFmt w:val="lowerLetter"/>
      <w:suff w:val="space"/>
      <w:lvlText w:val="(%5)  "/>
      <w:lvlJc w:val="left"/>
      <w:pPr>
        <w:ind w:left="1080" w:firstLine="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b/>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nsid w:val="635043B0"/>
    <w:multiLevelType w:val="multilevel"/>
    <w:tmpl w:val="039269C0"/>
    <w:lvl w:ilvl="0">
      <w:start w:val="4"/>
      <w:numFmt w:val="decimal"/>
      <w:lvlText w:val="%1."/>
      <w:lvlJc w:val="left"/>
      <w:pPr>
        <w:ind w:left="0" w:firstLine="288"/>
      </w:pPr>
      <w:rPr>
        <w:rFonts w:ascii="Arial" w:hAnsi="Arial" w:cs="Times New Roman" w:hint="default"/>
        <w:b/>
        <w:i w:val="0"/>
        <w:sz w:val="20"/>
      </w:rPr>
    </w:lvl>
    <w:lvl w:ilvl="1">
      <w:start w:val="1"/>
      <w:numFmt w:val="decimal"/>
      <w:suff w:val="space"/>
      <w:lvlText w:val="%2."/>
      <w:lvlJc w:val="left"/>
      <w:pPr>
        <w:ind w:left="0" w:firstLine="288"/>
      </w:pPr>
      <w:rPr>
        <w:rFonts w:ascii="Times New Roman" w:eastAsia="Times New Roman" w:hAnsi="Times New Roman" w:cs="Times New Roman"/>
        <w:b/>
        <w:i w:val="0"/>
        <w:sz w:val="22"/>
      </w:rPr>
    </w:lvl>
    <w:lvl w:ilvl="2">
      <w:start w:val="1"/>
      <w:numFmt w:val="lowerLetter"/>
      <w:lvlText w:val="%3."/>
      <w:lvlJc w:val="left"/>
      <w:pPr>
        <w:ind w:left="612" w:firstLine="288"/>
      </w:pPr>
      <w:rPr>
        <w:rFonts w:hint="default"/>
        <w:b w:val="0"/>
        <w:i w:val="0"/>
        <w:caps w:val="0"/>
        <w:sz w:val="20"/>
        <w:szCs w:val="20"/>
      </w:rPr>
    </w:lvl>
    <w:lvl w:ilvl="3">
      <w:start w:val="1"/>
      <w:numFmt w:val="decimal"/>
      <w:lvlText w:val=".%4"/>
      <w:lvlJc w:val="left"/>
      <w:pPr>
        <w:tabs>
          <w:tab w:val="num" w:pos="1332"/>
        </w:tabs>
        <w:ind w:left="1260" w:hanging="360"/>
      </w:pPr>
      <w:rPr>
        <w:rFonts w:hint="default"/>
      </w:rPr>
    </w:lvl>
    <w:lvl w:ilvl="4">
      <w:start w:val="1"/>
      <w:numFmt w:val="lowerLetter"/>
      <w:suff w:val="space"/>
      <w:lvlText w:val="(%5)  "/>
      <w:lvlJc w:val="left"/>
      <w:pPr>
        <w:ind w:left="1080" w:firstLine="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b/>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nsid w:val="63FF09F6"/>
    <w:multiLevelType w:val="hybridMultilevel"/>
    <w:tmpl w:val="25FED762"/>
    <w:lvl w:ilvl="0" w:tplc="5F3E2D0E">
      <w:start w:val="1"/>
      <w:numFmt w:val="decimal"/>
      <w:lvlText w:val="%1."/>
      <w:lvlJc w:val="left"/>
      <w:pPr>
        <w:tabs>
          <w:tab w:val="num" w:pos="450"/>
        </w:tabs>
        <w:ind w:left="450" w:hanging="360"/>
      </w:pPr>
      <w:rPr>
        <w:rFonts w:ascii="Arial" w:hAnsi="Arial" w:cs="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DC5D53"/>
    <w:multiLevelType w:val="hybridMultilevel"/>
    <w:tmpl w:val="3AEA764C"/>
    <w:lvl w:ilvl="0" w:tplc="04090019">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1603F02"/>
    <w:multiLevelType w:val="hybridMultilevel"/>
    <w:tmpl w:val="53F6569E"/>
    <w:lvl w:ilvl="0" w:tplc="5302DA9C">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15"/>
  </w:num>
  <w:num w:numId="4">
    <w:abstractNumId w:val="16"/>
  </w:num>
  <w:num w:numId="5">
    <w:abstractNumId w:val="4"/>
  </w:num>
  <w:num w:numId="6">
    <w:abstractNumId w:val="5"/>
  </w:num>
  <w:num w:numId="7">
    <w:abstractNumId w:val="6"/>
  </w:num>
  <w:num w:numId="8">
    <w:abstractNumId w:val="3"/>
  </w:num>
  <w:num w:numId="9">
    <w:abstractNumId w:val="7"/>
  </w:num>
  <w:num w:numId="10">
    <w:abstractNumId w:val="13"/>
  </w:num>
  <w:num w:numId="11">
    <w:abstractNumId w:val="12"/>
  </w:num>
  <w:num w:numId="12">
    <w:abstractNumId w:val="8"/>
  </w:num>
  <w:num w:numId="13">
    <w:abstractNumId w:val="0"/>
    <w:lvlOverride w:ilvl="0">
      <w:lvl w:ilvl="0">
        <w:start w:val="1"/>
        <w:numFmt w:val="decimal"/>
        <w:pStyle w:val="ART"/>
        <w:lvlText w:val="ARTICLE %1."/>
        <w:lvlJc w:val="left"/>
        <w:pPr>
          <w:tabs>
            <w:tab w:val="num" w:pos="0"/>
          </w:tabs>
          <w:ind w:left="0" w:firstLine="0"/>
        </w:pPr>
      </w:lvl>
    </w:lvlOverride>
    <w:lvlOverride w:ilvl="1">
      <w:lvl w:ilvl="1">
        <w:start w:val="1"/>
        <w:numFmt w:val="upperLetter"/>
        <w:pStyle w:val="Level2"/>
        <w:lvlText w:val="%2."/>
        <w:lvlJc w:val="left"/>
        <w:pPr>
          <w:tabs>
            <w:tab w:val="num" w:pos="2160"/>
          </w:tabs>
          <w:ind w:left="2160" w:hanging="720"/>
        </w:pPr>
        <w:rPr>
          <w:rFonts w:ascii="Times New Roman" w:hAnsi="Times New Roman" w:hint="default"/>
          <w:b w:val="0"/>
          <w:i w:val="0"/>
          <w:sz w:val="24"/>
        </w:rPr>
      </w:lvl>
    </w:lvlOverride>
    <w:lvlOverride w:ilvl="2">
      <w:lvl w:ilvl="2">
        <w:start w:val="1"/>
        <w:numFmt w:val="decimal"/>
        <w:pStyle w:val="Level3"/>
        <w:lvlText w:val="%3."/>
        <w:lvlJc w:val="left"/>
        <w:pPr>
          <w:tabs>
            <w:tab w:val="num" w:pos="2880"/>
          </w:tabs>
          <w:ind w:left="2880" w:hanging="720"/>
        </w:pPr>
      </w:lvl>
    </w:lvlOverride>
    <w:lvlOverride w:ilvl="3">
      <w:lvl w:ilvl="3">
        <w:start w:val="1"/>
        <w:numFmt w:val="lowerLetter"/>
        <w:lvlText w:val="%4."/>
        <w:lvlJc w:val="left"/>
        <w:pPr>
          <w:tabs>
            <w:tab w:val="num" w:pos="3600"/>
          </w:tabs>
          <w:ind w:left="3600" w:hanging="72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14">
    <w:abstractNumId w:val="11"/>
  </w:num>
  <w:num w:numId="15">
    <w:abstractNumId w:val="10"/>
  </w:num>
  <w:num w:numId="16">
    <w:abstractNumId w:val="14"/>
  </w:num>
  <w:num w:numId="17">
    <w:abstractNumId w:val="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92513"/>
  </w:hdrShapeDefaults>
  <w:footnotePr>
    <w:footnote w:id="-1"/>
    <w:footnote w:id="0"/>
  </w:footnotePr>
  <w:endnotePr>
    <w:endnote w:id="-1"/>
    <w:endnote w:id="0"/>
  </w:endnotePr>
  <w:compat/>
  <w:docVars>
    <w:docVar w:name="zzmpFixedDOC_ID" w:val="PDXDOCS:1523292.2"/>
  </w:docVars>
  <w:rsids>
    <w:rsidRoot w:val="00F65BA9"/>
    <w:rsid w:val="00000E7E"/>
    <w:rsid w:val="0002125C"/>
    <w:rsid w:val="000271B9"/>
    <w:rsid w:val="00031BE1"/>
    <w:rsid w:val="00035285"/>
    <w:rsid w:val="0004026E"/>
    <w:rsid w:val="0004102D"/>
    <w:rsid w:val="000706B2"/>
    <w:rsid w:val="00073BC3"/>
    <w:rsid w:val="0008043E"/>
    <w:rsid w:val="00081B44"/>
    <w:rsid w:val="000871BC"/>
    <w:rsid w:val="00091DAB"/>
    <w:rsid w:val="00092335"/>
    <w:rsid w:val="000B4177"/>
    <w:rsid w:val="000C1C73"/>
    <w:rsid w:val="000C3089"/>
    <w:rsid w:val="000D1389"/>
    <w:rsid w:val="000E2A04"/>
    <w:rsid w:val="000E58AA"/>
    <w:rsid w:val="00106938"/>
    <w:rsid w:val="00115A17"/>
    <w:rsid w:val="001232D1"/>
    <w:rsid w:val="00130F6B"/>
    <w:rsid w:val="00141F5A"/>
    <w:rsid w:val="001576A7"/>
    <w:rsid w:val="0016105C"/>
    <w:rsid w:val="001625BE"/>
    <w:rsid w:val="00187344"/>
    <w:rsid w:val="00190D7D"/>
    <w:rsid w:val="00194740"/>
    <w:rsid w:val="001953C8"/>
    <w:rsid w:val="001A6F48"/>
    <w:rsid w:val="001B276B"/>
    <w:rsid w:val="001B4891"/>
    <w:rsid w:val="001B5E56"/>
    <w:rsid w:val="001B71F0"/>
    <w:rsid w:val="001C43E2"/>
    <w:rsid w:val="001D4370"/>
    <w:rsid w:val="001D64ED"/>
    <w:rsid w:val="001E4B68"/>
    <w:rsid w:val="001E578C"/>
    <w:rsid w:val="001E793F"/>
    <w:rsid w:val="001F6363"/>
    <w:rsid w:val="001F7746"/>
    <w:rsid w:val="00204D7A"/>
    <w:rsid w:val="00214223"/>
    <w:rsid w:val="002222BF"/>
    <w:rsid w:val="00223105"/>
    <w:rsid w:val="00225674"/>
    <w:rsid w:val="00232540"/>
    <w:rsid w:val="00235EC2"/>
    <w:rsid w:val="002515B4"/>
    <w:rsid w:val="00260A2B"/>
    <w:rsid w:val="0027107E"/>
    <w:rsid w:val="00277A20"/>
    <w:rsid w:val="00277FD5"/>
    <w:rsid w:val="00292DC0"/>
    <w:rsid w:val="002B11D9"/>
    <w:rsid w:val="002B24AE"/>
    <w:rsid w:val="002B62FC"/>
    <w:rsid w:val="002D7FFC"/>
    <w:rsid w:val="002F410E"/>
    <w:rsid w:val="002F4CDE"/>
    <w:rsid w:val="003055E5"/>
    <w:rsid w:val="00311311"/>
    <w:rsid w:val="0031438F"/>
    <w:rsid w:val="0031671F"/>
    <w:rsid w:val="0031686D"/>
    <w:rsid w:val="00330D60"/>
    <w:rsid w:val="00331675"/>
    <w:rsid w:val="003372A3"/>
    <w:rsid w:val="0033766B"/>
    <w:rsid w:val="003425A7"/>
    <w:rsid w:val="00342A71"/>
    <w:rsid w:val="003451B6"/>
    <w:rsid w:val="003527A6"/>
    <w:rsid w:val="0036236C"/>
    <w:rsid w:val="00364380"/>
    <w:rsid w:val="00381683"/>
    <w:rsid w:val="0038447A"/>
    <w:rsid w:val="00385A81"/>
    <w:rsid w:val="00387CB0"/>
    <w:rsid w:val="003946AC"/>
    <w:rsid w:val="00397086"/>
    <w:rsid w:val="003E4953"/>
    <w:rsid w:val="003E6A3E"/>
    <w:rsid w:val="003E7989"/>
    <w:rsid w:val="003F6762"/>
    <w:rsid w:val="00400553"/>
    <w:rsid w:val="004023FE"/>
    <w:rsid w:val="00410170"/>
    <w:rsid w:val="004166B6"/>
    <w:rsid w:val="004210BD"/>
    <w:rsid w:val="00431C98"/>
    <w:rsid w:val="00435143"/>
    <w:rsid w:val="0043531C"/>
    <w:rsid w:val="00435731"/>
    <w:rsid w:val="004372E6"/>
    <w:rsid w:val="004448CB"/>
    <w:rsid w:val="00463E88"/>
    <w:rsid w:val="004645F3"/>
    <w:rsid w:val="0046514A"/>
    <w:rsid w:val="004659BA"/>
    <w:rsid w:val="0048158B"/>
    <w:rsid w:val="004841D9"/>
    <w:rsid w:val="00485060"/>
    <w:rsid w:val="00485C4A"/>
    <w:rsid w:val="00494869"/>
    <w:rsid w:val="00494CC7"/>
    <w:rsid w:val="004A055D"/>
    <w:rsid w:val="004A2C0E"/>
    <w:rsid w:val="004A3686"/>
    <w:rsid w:val="004A586A"/>
    <w:rsid w:val="004B3F13"/>
    <w:rsid w:val="004C7B60"/>
    <w:rsid w:val="004E1884"/>
    <w:rsid w:val="004F23E2"/>
    <w:rsid w:val="005137A9"/>
    <w:rsid w:val="00515316"/>
    <w:rsid w:val="0052481E"/>
    <w:rsid w:val="00525D12"/>
    <w:rsid w:val="00531F1F"/>
    <w:rsid w:val="0054326A"/>
    <w:rsid w:val="00544030"/>
    <w:rsid w:val="00544AC5"/>
    <w:rsid w:val="00545C56"/>
    <w:rsid w:val="00554190"/>
    <w:rsid w:val="00554FA8"/>
    <w:rsid w:val="00561BA8"/>
    <w:rsid w:val="005754D2"/>
    <w:rsid w:val="005868F4"/>
    <w:rsid w:val="00587172"/>
    <w:rsid w:val="00587CED"/>
    <w:rsid w:val="005963B4"/>
    <w:rsid w:val="005A4F63"/>
    <w:rsid w:val="005B3514"/>
    <w:rsid w:val="005B7B31"/>
    <w:rsid w:val="005C3294"/>
    <w:rsid w:val="005C4B37"/>
    <w:rsid w:val="005D390F"/>
    <w:rsid w:val="005D6A44"/>
    <w:rsid w:val="005E4A30"/>
    <w:rsid w:val="005F0533"/>
    <w:rsid w:val="005F1BE4"/>
    <w:rsid w:val="005F545D"/>
    <w:rsid w:val="00604C4C"/>
    <w:rsid w:val="006216C1"/>
    <w:rsid w:val="00624352"/>
    <w:rsid w:val="006370B6"/>
    <w:rsid w:val="0064717C"/>
    <w:rsid w:val="00647F13"/>
    <w:rsid w:val="00651EFF"/>
    <w:rsid w:val="00655F97"/>
    <w:rsid w:val="00664858"/>
    <w:rsid w:val="0067597F"/>
    <w:rsid w:val="00677265"/>
    <w:rsid w:val="0068498C"/>
    <w:rsid w:val="006857EB"/>
    <w:rsid w:val="00690782"/>
    <w:rsid w:val="00690ED6"/>
    <w:rsid w:val="006C6A89"/>
    <w:rsid w:val="006D280B"/>
    <w:rsid w:val="006E2EFB"/>
    <w:rsid w:val="006F0770"/>
    <w:rsid w:val="006F17B3"/>
    <w:rsid w:val="00710D06"/>
    <w:rsid w:val="0071419F"/>
    <w:rsid w:val="00726A55"/>
    <w:rsid w:val="007278F1"/>
    <w:rsid w:val="00727B3B"/>
    <w:rsid w:val="00733A41"/>
    <w:rsid w:val="00733C94"/>
    <w:rsid w:val="00740EAF"/>
    <w:rsid w:val="00744F30"/>
    <w:rsid w:val="0075066A"/>
    <w:rsid w:val="00753105"/>
    <w:rsid w:val="007541F7"/>
    <w:rsid w:val="00755129"/>
    <w:rsid w:val="007558E3"/>
    <w:rsid w:val="00757D39"/>
    <w:rsid w:val="00757F8C"/>
    <w:rsid w:val="0076754B"/>
    <w:rsid w:val="00787ABA"/>
    <w:rsid w:val="00792463"/>
    <w:rsid w:val="007971AD"/>
    <w:rsid w:val="007978D3"/>
    <w:rsid w:val="007A1A6F"/>
    <w:rsid w:val="007A5391"/>
    <w:rsid w:val="007A59C5"/>
    <w:rsid w:val="007A6D83"/>
    <w:rsid w:val="007B2B12"/>
    <w:rsid w:val="007B696D"/>
    <w:rsid w:val="007B727C"/>
    <w:rsid w:val="007C1F68"/>
    <w:rsid w:val="007C278F"/>
    <w:rsid w:val="007C6118"/>
    <w:rsid w:val="007C673D"/>
    <w:rsid w:val="007D21F1"/>
    <w:rsid w:val="007D38B9"/>
    <w:rsid w:val="007D5BF3"/>
    <w:rsid w:val="007E0BB5"/>
    <w:rsid w:val="007E3F07"/>
    <w:rsid w:val="007F09AE"/>
    <w:rsid w:val="007F2303"/>
    <w:rsid w:val="007F2D8E"/>
    <w:rsid w:val="007F3D0B"/>
    <w:rsid w:val="007F56D9"/>
    <w:rsid w:val="007F61E8"/>
    <w:rsid w:val="008044D8"/>
    <w:rsid w:val="0080579D"/>
    <w:rsid w:val="00811C0A"/>
    <w:rsid w:val="0081201E"/>
    <w:rsid w:val="00814DE7"/>
    <w:rsid w:val="00822336"/>
    <w:rsid w:val="0082615A"/>
    <w:rsid w:val="00832BE8"/>
    <w:rsid w:val="00843C41"/>
    <w:rsid w:val="00844F5A"/>
    <w:rsid w:val="008612D2"/>
    <w:rsid w:val="00862E1C"/>
    <w:rsid w:val="00864CB3"/>
    <w:rsid w:val="00885058"/>
    <w:rsid w:val="00890A49"/>
    <w:rsid w:val="00894F2A"/>
    <w:rsid w:val="00896C26"/>
    <w:rsid w:val="008A2B49"/>
    <w:rsid w:val="008A5E1C"/>
    <w:rsid w:val="008C1C10"/>
    <w:rsid w:val="008C5355"/>
    <w:rsid w:val="008C57B7"/>
    <w:rsid w:val="008D3000"/>
    <w:rsid w:val="008D37D4"/>
    <w:rsid w:val="008D3E9A"/>
    <w:rsid w:val="008E46C5"/>
    <w:rsid w:val="008E52C9"/>
    <w:rsid w:val="008F091B"/>
    <w:rsid w:val="008F1FB2"/>
    <w:rsid w:val="0090063B"/>
    <w:rsid w:val="00905488"/>
    <w:rsid w:val="00906BC0"/>
    <w:rsid w:val="00906F99"/>
    <w:rsid w:val="00913F4F"/>
    <w:rsid w:val="009213D9"/>
    <w:rsid w:val="00934D76"/>
    <w:rsid w:val="009365C7"/>
    <w:rsid w:val="009441F0"/>
    <w:rsid w:val="00945533"/>
    <w:rsid w:val="00953975"/>
    <w:rsid w:val="00953C23"/>
    <w:rsid w:val="009545A3"/>
    <w:rsid w:val="00955CAC"/>
    <w:rsid w:val="009674E5"/>
    <w:rsid w:val="0097647A"/>
    <w:rsid w:val="00983ED2"/>
    <w:rsid w:val="0098439A"/>
    <w:rsid w:val="00986253"/>
    <w:rsid w:val="00986AD5"/>
    <w:rsid w:val="009A2BCD"/>
    <w:rsid w:val="009A60D6"/>
    <w:rsid w:val="009B1829"/>
    <w:rsid w:val="009B483C"/>
    <w:rsid w:val="009B4889"/>
    <w:rsid w:val="009B5D9C"/>
    <w:rsid w:val="009C3415"/>
    <w:rsid w:val="009C38B3"/>
    <w:rsid w:val="009C7FDE"/>
    <w:rsid w:val="009D1738"/>
    <w:rsid w:val="009D45CC"/>
    <w:rsid w:val="009D65E2"/>
    <w:rsid w:val="009D681C"/>
    <w:rsid w:val="009E1310"/>
    <w:rsid w:val="009E24A0"/>
    <w:rsid w:val="009E4AE9"/>
    <w:rsid w:val="009E79C4"/>
    <w:rsid w:val="00A0694F"/>
    <w:rsid w:val="00A0732C"/>
    <w:rsid w:val="00A151C5"/>
    <w:rsid w:val="00A2287B"/>
    <w:rsid w:val="00A266EB"/>
    <w:rsid w:val="00A30B6B"/>
    <w:rsid w:val="00A4473A"/>
    <w:rsid w:val="00A52456"/>
    <w:rsid w:val="00A53B09"/>
    <w:rsid w:val="00A53EB2"/>
    <w:rsid w:val="00A55C52"/>
    <w:rsid w:val="00A57BDB"/>
    <w:rsid w:val="00A61CFD"/>
    <w:rsid w:val="00A707E9"/>
    <w:rsid w:val="00A75FF3"/>
    <w:rsid w:val="00A81F9D"/>
    <w:rsid w:val="00A8250D"/>
    <w:rsid w:val="00A8489C"/>
    <w:rsid w:val="00A94F3E"/>
    <w:rsid w:val="00A95F50"/>
    <w:rsid w:val="00AB11E5"/>
    <w:rsid w:val="00AB2D6F"/>
    <w:rsid w:val="00AB6E54"/>
    <w:rsid w:val="00AC2426"/>
    <w:rsid w:val="00AD7AA7"/>
    <w:rsid w:val="00B02CAF"/>
    <w:rsid w:val="00B04C09"/>
    <w:rsid w:val="00B10007"/>
    <w:rsid w:val="00B15B57"/>
    <w:rsid w:val="00B16AE3"/>
    <w:rsid w:val="00B17197"/>
    <w:rsid w:val="00B23A32"/>
    <w:rsid w:val="00B32679"/>
    <w:rsid w:val="00B373EA"/>
    <w:rsid w:val="00B435BA"/>
    <w:rsid w:val="00B46262"/>
    <w:rsid w:val="00B46C6C"/>
    <w:rsid w:val="00B4782C"/>
    <w:rsid w:val="00B516EF"/>
    <w:rsid w:val="00B61A5F"/>
    <w:rsid w:val="00B63B2C"/>
    <w:rsid w:val="00B716E6"/>
    <w:rsid w:val="00B750AA"/>
    <w:rsid w:val="00B87659"/>
    <w:rsid w:val="00B9142B"/>
    <w:rsid w:val="00BB190C"/>
    <w:rsid w:val="00BB6F2B"/>
    <w:rsid w:val="00BC3CD4"/>
    <w:rsid w:val="00BD062D"/>
    <w:rsid w:val="00BD3F6F"/>
    <w:rsid w:val="00BD42BF"/>
    <w:rsid w:val="00BE1CE3"/>
    <w:rsid w:val="00BE26C1"/>
    <w:rsid w:val="00BE62BF"/>
    <w:rsid w:val="00BF3815"/>
    <w:rsid w:val="00BF5892"/>
    <w:rsid w:val="00BF7CA1"/>
    <w:rsid w:val="00C00100"/>
    <w:rsid w:val="00C0101C"/>
    <w:rsid w:val="00C02432"/>
    <w:rsid w:val="00C04F31"/>
    <w:rsid w:val="00C06B37"/>
    <w:rsid w:val="00C10B78"/>
    <w:rsid w:val="00C14905"/>
    <w:rsid w:val="00C15FAB"/>
    <w:rsid w:val="00C3060D"/>
    <w:rsid w:val="00C30C34"/>
    <w:rsid w:val="00C328C4"/>
    <w:rsid w:val="00C40E23"/>
    <w:rsid w:val="00C54EB5"/>
    <w:rsid w:val="00C607E6"/>
    <w:rsid w:val="00C65038"/>
    <w:rsid w:val="00C71562"/>
    <w:rsid w:val="00C7427E"/>
    <w:rsid w:val="00C74341"/>
    <w:rsid w:val="00C81ED6"/>
    <w:rsid w:val="00C825E5"/>
    <w:rsid w:val="00C87CF7"/>
    <w:rsid w:val="00CA0206"/>
    <w:rsid w:val="00CA2C5B"/>
    <w:rsid w:val="00CA3A1D"/>
    <w:rsid w:val="00CA5781"/>
    <w:rsid w:val="00CA5A6B"/>
    <w:rsid w:val="00CA682E"/>
    <w:rsid w:val="00CC1AD5"/>
    <w:rsid w:val="00CD015A"/>
    <w:rsid w:val="00CD2E08"/>
    <w:rsid w:val="00CD3352"/>
    <w:rsid w:val="00CD40CF"/>
    <w:rsid w:val="00CD7A10"/>
    <w:rsid w:val="00CE08C4"/>
    <w:rsid w:val="00CE40EC"/>
    <w:rsid w:val="00CF5CB5"/>
    <w:rsid w:val="00D23F58"/>
    <w:rsid w:val="00D30ED5"/>
    <w:rsid w:val="00D32B49"/>
    <w:rsid w:val="00D373FE"/>
    <w:rsid w:val="00D405EE"/>
    <w:rsid w:val="00D50B4D"/>
    <w:rsid w:val="00D52893"/>
    <w:rsid w:val="00D91446"/>
    <w:rsid w:val="00DA24B7"/>
    <w:rsid w:val="00DA479D"/>
    <w:rsid w:val="00DA60EA"/>
    <w:rsid w:val="00DA7E0C"/>
    <w:rsid w:val="00DB44FD"/>
    <w:rsid w:val="00DC7824"/>
    <w:rsid w:val="00DD06E7"/>
    <w:rsid w:val="00DD46C2"/>
    <w:rsid w:val="00DD5B39"/>
    <w:rsid w:val="00DE0161"/>
    <w:rsid w:val="00DE20D6"/>
    <w:rsid w:val="00DE2B80"/>
    <w:rsid w:val="00DE3B3E"/>
    <w:rsid w:val="00DF3234"/>
    <w:rsid w:val="00E06E23"/>
    <w:rsid w:val="00E52100"/>
    <w:rsid w:val="00E55EE0"/>
    <w:rsid w:val="00E62AA5"/>
    <w:rsid w:val="00E62ED2"/>
    <w:rsid w:val="00E73E87"/>
    <w:rsid w:val="00E742A3"/>
    <w:rsid w:val="00E7493F"/>
    <w:rsid w:val="00E749FE"/>
    <w:rsid w:val="00E85A25"/>
    <w:rsid w:val="00E95BC1"/>
    <w:rsid w:val="00EB273F"/>
    <w:rsid w:val="00EB374E"/>
    <w:rsid w:val="00EC05C2"/>
    <w:rsid w:val="00EC7243"/>
    <w:rsid w:val="00ED17D0"/>
    <w:rsid w:val="00ED57F4"/>
    <w:rsid w:val="00ED7130"/>
    <w:rsid w:val="00EE0DD3"/>
    <w:rsid w:val="00EE44F7"/>
    <w:rsid w:val="00EF2C50"/>
    <w:rsid w:val="00F148D8"/>
    <w:rsid w:val="00F2019E"/>
    <w:rsid w:val="00F21440"/>
    <w:rsid w:val="00F2191D"/>
    <w:rsid w:val="00F2236C"/>
    <w:rsid w:val="00F27A8B"/>
    <w:rsid w:val="00F43E7B"/>
    <w:rsid w:val="00F648D7"/>
    <w:rsid w:val="00F65BA9"/>
    <w:rsid w:val="00F65D80"/>
    <w:rsid w:val="00F705E5"/>
    <w:rsid w:val="00F82035"/>
    <w:rsid w:val="00F845D8"/>
    <w:rsid w:val="00F90D9C"/>
    <w:rsid w:val="00F91674"/>
    <w:rsid w:val="00F91D89"/>
    <w:rsid w:val="00F974FA"/>
    <w:rsid w:val="00FA08AB"/>
    <w:rsid w:val="00FA1188"/>
    <w:rsid w:val="00FA5BDC"/>
    <w:rsid w:val="00FB2134"/>
    <w:rsid w:val="00FC172C"/>
    <w:rsid w:val="00FC23D6"/>
    <w:rsid w:val="00FD2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A81"/>
    <w:rPr>
      <w:rFonts w:ascii="Arial" w:hAnsi="Arial" w:cs="Arial"/>
      <w:szCs w:val="24"/>
    </w:rPr>
  </w:style>
  <w:style w:type="paragraph" w:styleId="Heading1">
    <w:name w:val="heading 1"/>
    <w:basedOn w:val="Normal"/>
    <w:next w:val="Normal"/>
    <w:qFormat/>
    <w:rsid w:val="00385A81"/>
    <w:pPr>
      <w:keepNext/>
      <w:jc w:val="center"/>
      <w:outlineLvl w:val="0"/>
    </w:pPr>
    <w:rPr>
      <w:b/>
      <w:szCs w:val="20"/>
    </w:rPr>
  </w:style>
  <w:style w:type="paragraph" w:styleId="Heading2">
    <w:name w:val="heading 2"/>
    <w:basedOn w:val="Normal"/>
    <w:next w:val="Normal"/>
    <w:qFormat/>
    <w:rsid w:val="00385A81"/>
    <w:pPr>
      <w:keepNext/>
      <w:outlineLvl w:val="1"/>
    </w:pPr>
    <w:rPr>
      <w:b/>
      <w:szCs w:val="20"/>
    </w:rPr>
  </w:style>
  <w:style w:type="paragraph" w:styleId="Heading3">
    <w:name w:val="heading 3"/>
    <w:basedOn w:val="Normal"/>
    <w:next w:val="Normal"/>
    <w:qFormat/>
    <w:rsid w:val="00385A81"/>
    <w:pPr>
      <w:keepNext/>
      <w:jc w:val="center"/>
      <w:outlineLvl w:val="2"/>
    </w:pPr>
    <w:rPr>
      <w:b/>
      <w:sz w:val="22"/>
      <w:szCs w:val="20"/>
      <w:u w:val="single"/>
    </w:rPr>
  </w:style>
  <w:style w:type="paragraph" w:styleId="Heading4">
    <w:name w:val="heading 4"/>
    <w:basedOn w:val="Normal"/>
    <w:next w:val="Normal"/>
    <w:qFormat/>
    <w:rsid w:val="00385A81"/>
    <w:pPr>
      <w:keepNext/>
      <w:jc w:val="center"/>
      <w:outlineLvl w:val="3"/>
    </w:pPr>
    <w:rPr>
      <w:b/>
      <w:sz w:val="28"/>
      <w:szCs w:val="20"/>
    </w:rPr>
  </w:style>
  <w:style w:type="paragraph" w:styleId="Heading5">
    <w:name w:val="heading 5"/>
    <w:basedOn w:val="Normal"/>
    <w:next w:val="Normal"/>
    <w:qFormat/>
    <w:rsid w:val="00385A81"/>
    <w:pPr>
      <w:keepNext/>
      <w:jc w:val="center"/>
      <w:outlineLvl w:val="4"/>
    </w:pPr>
    <w:rPr>
      <w:b/>
      <w:bCs/>
      <w:i/>
      <w:iCs/>
      <w:sz w:val="144"/>
      <w:szCs w:val="144"/>
    </w:rPr>
  </w:style>
  <w:style w:type="paragraph" w:styleId="Heading6">
    <w:name w:val="heading 6"/>
    <w:basedOn w:val="Normal"/>
    <w:next w:val="Normal"/>
    <w:qFormat/>
    <w:rsid w:val="00385A81"/>
    <w:pPr>
      <w:keepNext/>
      <w:ind w:firstLine="720"/>
      <w:jc w:val="center"/>
      <w:outlineLvl w:val="5"/>
    </w:pPr>
    <w:rPr>
      <w:b/>
      <w:szCs w:val="20"/>
    </w:rPr>
  </w:style>
  <w:style w:type="paragraph" w:styleId="Heading7">
    <w:name w:val="heading 7"/>
    <w:basedOn w:val="Normal"/>
    <w:next w:val="Normal"/>
    <w:qFormat/>
    <w:rsid w:val="00385A81"/>
    <w:pPr>
      <w:keepNext/>
      <w:jc w:val="center"/>
      <w:outlineLvl w:val="6"/>
    </w:pPr>
    <w:rPr>
      <w:b/>
      <w:sz w:val="22"/>
      <w:szCs w:val="20"/>
    </w:rPr>
  </w:style>
  <w:style w:type="paragraph" w:styleId="Heading8">
    <w:name w:val="heading 8"/>
    <w:basedOn w:val="Normal"/>
    <w:next w:val="Normal"/>
    <w:qFormat/>
    <w:rsid w:val="00385A81"/>
    <w:pPr>
      <w:keepNext/>
      <w:jc w:val="center"/>
      <w:outlineLvl w:val="7"/>
    </w:pPr>
    <w:rPr>
      <w:b/>
    </w:rPr>
  </w:style>
  <w:style w:type="paragraph" w:styleId="Heading9">
    <w:name w:val="heading 9"/>
    <w:basedOn w:val="Normal"/>
    <w:next w:val="Normal"/>
    <w:qFormat/>
    <w:rsid w:val="00385A81"/>
    <w:pPr>
      <w:keepNext/>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5A81"/>
    <w:pPr>
      <w:jc w:val="center"/>
    </w:pPr>
    <w:rPr>
      <w:b/>
      <w:sz w:val="22"/>
      <w:szCs w:val="20"/>
    </w:rPr>
  </w:style>
  <w:style w:type="paragraph" w:styleId="FootnoteText">
    <w:name w:val="footnote text"/>
    <w:basedOn w:val="Normal"/>
    <w:semiHidden/>
    <w:rsid w:val="00385A81"/>
    <w:rPr>
      <w:szCs w:val="20"/>
    </w:rPr>
  </w:style>
  <w:style w:type="paragraph" w:styleId="BodyText3">
    <w:name w:val="Body Text 3"/>
    <w:basedOn w:val="Normal"/>
    <w:rsid w:val="00385A81"/>
    <w:rPr>
      <w:sz w:val="16"/>
      <w:szCs w:val="20"/>
    </w:rPr>
  </w:style>
  <w:style w:type="paragraph" w:styleId="BodyText2">
    <w:name w:val="Body Text 2"/>
    <w:basedOn w:val="Normal"/>
    <w:rsid w:val="00385A81"/>
    <w:rPr>
      <w:b/>
      <w:sz w:val="22"/>
      <w:szCs w:val="20"/>
    </w:rPr>
  </w:style>
  <w:style w:type="paragraph" w:styleId="Header">
    <w:name w:val="header"/>
    <w:basedOn w:val="Normal"/>
    <w:rsid w:val="00385A81"/>
    <w:pPr>
      <w:tabs>
        <w:tab w:val="center" w:pos="4320"/>
        <w:tab w:val="right" w:pos="8640"/>
      </w:tabs>
    </w:pPr>
    <w:rPr>
      <w:szCs w:val="20"/>
    </w:rPr>
  </w:style>
  <w:style w:type="character" w:styleId="PageNumber">
    <w:name w:val="page number"/>
    <w:basedOn w:val="DefaultParagraphFont"/>
    <w:rsid w:val="00385A81"/>
  </w:style>
  <w:style w:type="paragraph" w:styleId="Footer">
    <w:name w:val="footer"/>
    <w:basedOn w:val="Normal"/>
    <w:rsid w:val="00385A81"/>
    <w:pPr>
      <w:tabs>
        <w:tab w:val="center" w:pos="4320"/>
        <w:tab w:val="right" w:pos="8640"/>
      </w:tabs>
    </w:pPr>
    <w:rPr>
      <w:szCs w:val="20"/>
    </w:rPr>
  </w:style>
  <w:style w:type="paragraph" w:styleId="BodyText">
    <w:name w:val="Body Text"/>
    <w:basedOn w:val="Normal"/>
    <w:rsid w:val="00385A81"/>
    <w:pPr>
      <w:widowControl w:val="0"/>
      <w:tabs>
        <w:tab w:val="left" w:pos="-720"/>
      </w:tabs>
      <w:suppressAutoHyphens/>
    </w:pPr>
    <w:rPr>
      <w:snapToGrid w:val="0"/>
      <w:sz w:val="18"/>
      <w:szCs w:val="20"/>
    </w:rPr>
  </w:style>
  <w:style w:type="paragraph" w:styleId="BodyTextIndent">
    <w:name w:val="Body Text Indent"/>
    <w:basedOn w:val="Normal"/>
    <w:rsid w:val="00385A81"/>
    <w:pPr>
      <w:tabs>
        <w:tab w:val="left" w:pos="-720"/>
      </w:tabs>
      <w:suppressAutoHyphens/>
      <w:ind w:left="720" w:hanging="720"/>
    </w:pPr>
    <w:rPr>
      <w:color w:val="FF0000"/>
      <w:sz w:val="18"/>
    </w:rPr>
  </w:style>
  <w:style w:type="paragraph" w:styleId="BodyTextIndent2">
    <w:name w:val="Body Text Indent 2"/>
    <w:basedOn w:val="Normal"/>
    <w:rsid w:val="00385A81"/>
    <w:pPr>
      <w:tabs>
        <w:tab w:val="left" w:pos="-720"/>
      </w:tabs>
      <w:suppressAutoHyphens/>
      <w:ind w:left="720"/>
    </w:pPr>
    <w:rPr>
      <w:color w:val="FF0000"/>
      <w:sz w:val="18"/>
    </w:rPr>
  </w:style>
  <w:style w:type="paragraph" w:styleId="BodyTextIndent3">
    <w:name w:val="Body Text Indent 3"/>
    <w:basedOn w:val="Normal"/>
    <w:rsid w:val="00385A81"/>
    <w:pPr>
      <w:tabs>
        <w:tab w:val="left" w:pos="-720"/>
        <w:tab w:val="left" w:pos="1440"/>
      </w:tabs>
      <w:suppressAutoHyphens/>
      <w:ind w:left="2160" w:hanging="2160"/>
      <w:jc w:val="both"/>
    </w:pPr>
    <w:rPr>
      <w:sz w:val="14"/>
    </w:rPr>
  </w:style>
  <w:style w:type="character" w:styleId="FootnoteReference">
    <w:name w:val="footnote reference"/>
    <w:semiHidden/>
    <w:rsid w:val="00385A81"/>
    <w:rPr>
      <w:vertAlign w:val="superscript"/>
    </w:rPr>
  </w:style>
  <w:style w:type="paragraph" w:styleId="Caption">
    <w:name w:val="caption"/>
    <w:basedOn w:val="Normal"/>
    <w:next w:val="Normal"/>
    <w:qFormat/>
    <w:rsid w:val="00385A81"/>
    <w:pPr>
      <w:jc w:val="center"/>
    </w:pPr>
    <w:rPr>
      <w:b/>
      <w:bCs/>
      <w:sz w:val="22"/>
    </w:rPr>
  </w:style>
  <w:style w:type="paragraph" w:styleId="Subtitle">
    <w:name w:val="Subtitle"/>
    <w:basedOn w:val="Normal"/>
    <w:qFormat/>
    <w:rsid w:val="00385A81"/>
    <w:pPr>
      <w:jc w:val="center"/>
    </w:pPr>
    <w:rPr>
      <w:bCs/>
      <w:caps/>
      <w:u w:val="single"/>
    </w:rPr>
  </w:style>
  <w:style w:type="character" w:customStyle="1" w:styleId="zzmpTrailerItem">
    <w:name w:val="zzmpTrailerItem"/>
    <w:rsid w:val="00385A81"/>
    <w:rPr>
      <w:rFonts w:ascii="Times New Roman" w:hAnsi="Times New Roman" w:cs="Times New Roman"/>
      <w:b w:val="0"/>
      <w:i w:val="0"/>
      <w:caps w:val="0"/>
      <w:smallCaps w:val="0"/>
      <w:strike w:val="0"/>
      <w:noProof/>
      <w:vanish w:val="0"/>
      <w:color w:val="auto"/>
      <w:sz w:val="24"/>
      <w:szCs w:val="24"/>
      <w:u w:val="none"/>
      <w:effect w:val="antsRed"/>
      <w:vertAlign w:val="baseline"/>
    </w:rPr>
  </w:style>
  <w:style w:type="paragraph" w:styleId="BalloonText">
    <w:name w:val="Balloon Text"/>
    <w:basedOn w:val="Normal"/>
    <w:semiHidden/>
    <w:rsid w:val="009D65E2"/>
    <w:rPr>
      <w:rFonts w:ascii="Tahoma" w:hAnsi="Tahoma" w:cs="Tahoma"/>
      <w:sz w:val="16"/>
      <w:szCs w:val="16"/>
    </w:rPr>
  </w:style>
  <w:style w:type="paragraph" w:styleId="ListParagraph">
    <w:name w:val="List Paragraph"/>
    <w:basedOn w:val="Normal"/>
    <w:uiPriority w:val="34"/>
    <w:qFormat/>
    <w:rsid w:val="004210BD"/>
    <w:pPr>
      <w:ind w:left="720"/>
    </w:pPr>
  </w:style>
  <w:style w:type="character" w:styleId="Hyperlink">
    <w:name w:val="Hyperlink"/>
    <w:basedOn w:val="DefaultParagraphFont"/>
    <w:rsid w:val="00E742A3"/>
    <w:rPr>
      <w:color w:val="0000FF" w:themeColor="hyperlink"/>
      <w:u w:val="single"/>
    </w:rPr>
  </w:style>
  <w:style w:type="character" w:styleId="FollowedHyperlink">
    <w:name w:val="FollowedHyperlink"/>
    <w:basedOn w:val="DefaultParagraphFont"/>
    <w:rsid w:val="00E742A3"/>
    <w:rPr>
      <w:color w:val="800080" w:themeColor="followedHyperlink"/>
      <w:u w:val="single"/>
    </w:rPr>
  </w:style>
  <w:style w:type="character" w:styleId="CommentReference">
    <w:name w:val="annotation reference"/>
    <w:basedOn w:val="DefaultParagraphFont"/>
    <w:rsid w:val="00B4782C"/>
    <w:rPr>
      <w:sz w:val="16"/>
      <w:szCs w:val="16"/>
    </w:rPr>
  </w:style>
  <w:style w:type="paragraph" w:styleId="CommentText">
    <w:name w:val="annotation text"/>
    <w:basedOn w:val="Normal"/>
    <w:link w:val="CommentTextChar"/>
    <w:rsid w:val="00B4782C"/>
    <w:rPr>
      <w:szCs w:val="20"/>
    </w:rPr>
  </w:style>
  <w:style w:type="character" w:customStyle="1" w:styleId="CommentTextChar">
    <w:name w:val="Comment Text Char"/>
    <w:basedOn w:val="DefaultParagraphFont"/>
    <w:link w:val="CommentText"/>
    <w:rsid w:val="00B4782C"/>
    <w:rPr>
      <w:rFonts w:ascii="Arial" w:hAnsi="Arial" w:cs="Arial"/>
    </w:rPr>
  </w:style>
  <w:style w:type="paragraph" w:styleId="CommentSubject">
    <w:name w:val="annotation subject"/>
    <w:basedOn w:val="CommentText"/>
    <w:next w:val="CommentText"/>
    <w:link w:val="CommentSubjectChar"/>
    <w:rsid w:val="00B4782C"/>
    <w:rPr>
      <w:b/>
      <w:bCs/>
    </w:rPr>
  </w:style>
  <w:style w:type="character" w:customStyle="1" w:styleId="CommentSubjectChar">
    <w:name w:val="Comment Subject Char"/>
    <w:basedOn w:val="CommentTextChar"/>
    <w:link w:val="CommentSubject"/>
    <w:rsid w:val="00B4782C"/>
    <w:rPr>
      <w:rFonts w:ascii="Arial" w:hAnsi="Arial" w:cs="Arial"/>
      <w:b/>
      <w:bCs/>
    </w:rPr>
  </w:style>
  <w:style w:type="paragraph" w:customStyle="1" w:styleId="Default">
    <w:name w:val="Default"/>
    <w:basedOn w:val="Normal"/>
    <w:rsid w:val="007A1A6F"/>
    <w:pPr>
      <w:autoSpaceDE w:val="0"/>
      <w:autoSpaceDN w:val="0"/>
    </w:pPr>
    <w:rPr>
      <w:rFonts w:eastAsiaTheme="minorHAnsi"/>
      <w:color w:val="000000"/>
      <w:sz w:val="24"/>
    </w:rPr>
  </w:style>
  <w:style w:type="character" w:styleId="PlaceholderText">
    <w:name w:val="Placeholder Text"/>
    <w:basedOn w:val="DefaultParagraphFont"/>
    <w:uiPriority w:val="99"/>
    <w:semiHidden/>
    <w:rsid w:val="006E2EFB"/>
    <w:rPr>
      <w:color w:val="808080"/>
    </w:rPr>
  </w:style>
  <w:style w:type="paragraph" w:customStyle="1" w:styleId="Legal5L1">
    <w:name w:val="Legal5_L1"/>
    <w:basedOn w:val="Normal"/>
    <w:next w:val="Normal"/>
    <w:rsid w:val="007F56D9"/>
    <w:pPr>
      <w:numPr>
        <w:numId w:val="9"/>
      </w:numPr>
      <w:spacing w:after="240"/>
      <w:outlineLvl w:val="0"/>
    </w:pPr>
    <w:rPr>
      <w:rFonts w:ascii="Times New Roman" w:hAnsi="Times New Roman" w:cs="Times New Roman"/>
      <w:sz w:val="24"/>
      <w:szCs w:val="20"/>
    </w:rPr>
  </w:style>
  <w:style w:type="paragraph" w:customStyle="1" w:styleId="Legal5L2">
    <w:name w:val="Legal5_L2"/>
    <w:basedOn w:val="Legal5L1"/>
    <w:link w:val="Legal5L2Char"/>
    <w:rsid w:val="007F56D9"/>
    <w:pPr>
      <w:keepLines/>
      <w:numPr>
        <w:ilvl w:val="1"/>
      </w:numPr>
      <w:outlineLvl w:val="1"/>
    </w:pPr>
  </w:style>
  <w:style w:type="character" w:customStyle="1" w:styleId="Legal5L2Char">
    <w:name w:val="Legal5_L2 Char"/>
    <w:link w:val="Legal5L2"/>
    <w:rsid w:val="007F56D9"/>
    <w:rPr>
      <w:sz w:val="24"/>
    </w:rPr>
  </w:style>
  <w:style w:type="paragraph" w:customStyle="1" w:styleId="Legal5L3">
    <w:name w:val="Legal5_L3"/>
    <w:basedOn w:val="Legal5L2"/>
    <w:next w:val="Normal"/>
    <w:rsid w:val="007F56D9"/>
    <w:pPr>
      <w:keepLines w:val="0"/>
      <w:numPr>
        <w:ilvl w:val="2"/>
      </w:numPr>
      <w:tabs>
        <w:tab w:val="clear" w:pos="2160"/>
        <w:tab w:val="num" w:pos="360"/>
      </w:tabs>
      <w:ind w:left="0" w:firstLine="2160"/>
      <w:outlineLvl w:val="2"/>
    </w:pPr>
  </w:style>
  <w:style w:type="paragraph" w:customStyle="1" w:styleId="Legal5L4">
    <w:name w:val="Legal5_L4"/>
    <w:basedOn w:val="Legal5L3"/>
    <w:next w:val="Normal"/>
    <w:rsid w:val="007F56D9"/>
    <w:pPr>
      <w:numPr>
        <w:ilvl w:val="3"/>
      </w:numPr>
      <w:tabs>
        <w:tab w:val="clear" w:pos="2880"/>
        <w:tab w:val="num" w:pos="360"/>
      </w:tabs>
      <w:ind w:left="0" w:firstLine="2880"/>
      <w:outlineLvl w:val="3"/>
    </w:pPr>
  </w:style>
  <w:style w:type="paragraph" w:customStyle="1" w:styleId="Legal5L6">
    <w:name w:val="Legal5_L6"/>
    <w:basedOn w:val="Normal"/>
    <w:next w:val="Normal"/>
    <w:rsid w:val="007F56D9"/>
    <w:pPr>
      <w:numPr>
        <w:ilvl w:val="5"/>
        <w:numId w:val="9"/>
      </w:numPr>
      <w:spacing w:after="240"/>
      <w:outlineLvl w:val="5"/>
    </w:pPr>
    <w:rPr>
      <w:rFonts w:ascii="Times New Roman" w:hAnsi="Times New Roman" w:cs="Times New Roman"/>
      <w:sz w:val="24"/>
      <w:szCs w:val="20"/>
    </w:rPr>
  </w:style>
  <w:style w:type="paragraph" w:customStyle="1" w:styleId="Legal5L7">
    <w:name w:val="Legal5_L7"/>
    <w:basedOn w:val="Legal5L6"/>
    <w:next w:val="Normal"/>
    <w:rsid w:val="007F56D9"/>
    <w:pPr>
      <w:numPr>
        <w:ilvl w:val="6"/>
      </w:numPr>
      <w:outlineLvl w:val="6"/>
    </w:pPr>
  </w:style>
  <w:style w:type="paragraph" w:customStyle="1" w:styleId="Legal5L8">
    <w:name w:val="Legal5_L8"/>
    <w:basedOn w:val="Legal5L7"/>
    <w:next w:val="Normal"/>
    <w:rsid w:val="007F56D9"/>
    <w:pPr>
      <w:numPr>
        <w:ilvl w:val="7"/>
      </w:numPr>
      <w:outlineLvl w:val="7"/>
    </w:pPr>
  </w:style>
  <w:style w:type="paragraph" w:customStyle="1" w:styleId="ART">
    <w:name w:val="ART"/>
    <w:basedOn w:val="Normal"/>
    <w:rsid w:val="0076754B"/>
    <w:pPr>
      <w:widowControl w:val="0"/>
      <w:numPr>
        <w:numId w:val="13"/>
      </w:numPr>
      <w:autoSpaceDE w:val="0"/>
      <w:autoSpaceDN w:val="0"/>
      <w:adjustRightInd w:val="0"/>
      <w:spacing w:line="360" w:lineRule="atLeast"/>
      <w:jc w:val="both"/>
      <w:textAlignment w:val="baseline"/>
      <w:outlineLvl w:val="0"/>
    </w:pPr>
    <w:rPr>
      <w:rFonts w:ascii="Times New Roman" w:hAnsi="Times New Roman" w:cs="Times New Roman"/>
      <w:b/>
      <w:bCs/>
    </w:rPr>
  </w:style>
  <w:style w:type="paragraph" w:customStyle="1" w:styleId="Level2">
    <w:name w:val="Level 2"/>
    <w:basedOn w:val="Normal"/>
    <w:rsid w:val="0076754B"/>
    <w:pPr>
      <w:widowControl w:val="0"/>
      <w:numPr>
        <w:ilvl w:val="1"/>
        <w:numId w:val="13"/>
      </w:numPr>
      <w:autoSpaceDE w:val="0"/>
      <w:autoSpaceDN w:val="0"/>
      <w:adjustRightInd w:val="0"/>
      <w:spacing w:line="360" w:lineRule="atLeast"/>
      <w:jc w:val="both"/>
      <w:textAlignment w:val="baseline"/>
      <w:outlineLvl w:val="1"/>
    </w:pPr>
    <w:rPr>
      <w:rFonts w:ascii="Times New Roman" w:hAnsi="Times New Roman" w:cs="Times New Roman"/>
    </w:rPr>
  </w:style>
  <w:style w:type="paragraph" w:customStyle="1" w:styleId="Level3">
    <w:name w:val="Level 3"/>
    <w:basedOn w:val="Normal"/>
    <w:rsid w:val="0076754B"/>
    <w:pPr>
      <w:widowControl w:val="0"/>
      <w:numPr>
        <w:ilvl w:val="2"/>
        <w:numId w:val="13"/>
      </w:numPr>
      <w:autoSpaceDE w:val="0"/>
      <w:autoSpaceDN w:val="0"/>
      <w:adjustRightInd w:val="0"/>
      <w:spacing w:line="360" w:lineRule="atLeast"/>
      <w:jc w:val="both"/>
      <w:textAlignment w:val="baseline"/>
      <w:outlineLvl w:val="2"/>
    </w:pPr>
    <w:rPr>
      <w:rFonts w:ascii="Times New Roman" w:hAnsi="Times New Roman" w:cs="Times New Roman"/>
    </w:rPr>
  </w:style>
  <w:style w:type="paragraph" w:customStyle="1" w:styleId="AIAAgreementBodyText">
    <w:name w:val="AIA Agreement Body Text"/>
    <w:rsid w:val="0076754B"/>
    <w:pPr>
      <w:tabs>
        <w:tab w:val="left" w:pos="720"/>
      </w:tabs>
    </w:pPr>
  </w:style>
  <w:style w:type="paragraph" w:customStyle="1" w:styleId="ColorfulList-Accent11">
    <w:name w:val="Colorful List - Accent 11"/>
    <w:basedOn w:val="Normal"/>
    <w:uiPriority w:val="34"/>
    <w:qFormat/>
    <w:rsid w:val="0076754B"/>
    <w:pPr>
      <w:ind w:left="720"/>
      <w:contextualSpacing/>
    </w:pPr>
    <w:rPr>
      <w:rFonts w:ascii="Times New Roman" w:hAnsi="Times New Roman" w:cs="Times New Roman"/>
      <w:sz w:val="24"/>
      <w:szCs w:val="20"/>
    </w:rPr>
  </w:style>
  <w:style w:type="character" w:styleId="Strong">
    <w:name w:val="Strong"/>
    <w:basedOn w:val="DefaultParagraphFont"/>
    <w:uiPriority w:val="22"/>
    <w:qFormat/>
    <w:rsid w:val="009E4AE9"/>
    <w:rPr>
      <w:b/>
      <w:bCs/>
    </w:rPr>
  </w:style>
</w:styles>
</file>

<file path=word/webSettings.xml><?xml version="1.0" encoding="utf-8"?>
<w:webSettings xmlns:r="http://schemas.openxmlformats.org/officeDocument/2006/relationships" xmlns:w="http://schemas.openxmlformats.org/wordprocessingml/2006/main">
  <w:divs>
    <w:div w:id="845703872">
      <w:bodyDiv w:val="1"/>
      <w:marLeft w:val="0"/>
      <w:marRight w:val="0"/>
      <w:marTop w:val="0"/>
      <w:marBottom w:val="0"/>
      <w:divBdr>
        <w:top w:val="none" w:sz="0" w:space="0" w:color="auto"/>
        <w:left w:val="none" w:sz="0" w:space="0" w:color="auto"/>
        <w:bottom w:val="none" w:sz="0" w:space="0" w:color="auto"/>
        <w:right w:val="none" w:sz="0" w:space="0" w:color="auto"/>
      </w:divBdr>
    </w:div>
    <w:div w:id="20757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GMACCR~1\LOCALS~1\Temp\ps_contract_over_2000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F04E2-4266-421D-AC7D-4A2F3F04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ps_contract_over_2000K</Template>
  <TotalTime>235</TotalTime>
  <Pages>10</Pages>
  <Words>6794</Words>
  <Characters>36757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CONTRACT Personal-Pro Svs Over $2k</vt:lpstr>
    </vt:vector>
  </TitlesOfParts>
  <Company>Portland Public Schools</Company>
  <LinksUpToDate>false</LinksUpToDate>
  <CharactersWithSpaces>43465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Personal-Pro Svs Over $2k</dc:title>
  <dc:subject/>
  <dc:creator>Portland Public Schools</dc:creator>
  <cp:keywords/>
  <dc:description/>
  <cp:lastModifiedBy>coorayr</cp:lastModifiedBy>
  <cp:revision>4</cp:revision>
  <cp:lastPrinted>2015-05-13T23:12:00Z</cp:lastPrinted>
  <dcterms:created xsi:type="dcterms:W3CDTF">2015-05-20T16:01:00Z</dcterms:created>
  <dcterms:modified xsi:type="dcterms:W3CDTF">2015-05-26T23:22:00Z</dcterms:modified>
</cp:coreProperties>
</file>