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D63" w:rsidRPr="00CD42BF" w:rsidRDefault="00EC2D2B" w:rsidP="00EC2D2B">
      <w:pPr>
        <w:ind w:left="-1440"/>
        <w:jc w:val="center"/>
        <w:rPr>
          <w:rFonts w:asciiTheme="minorHAnsi" w:hAnsiTheme="minorHAnsi" w:cstheme="minorHAnsi"/>
          <w:b/>
          <w:sz w:val="28"/>
          <w:szCs w:val="28"/>
        </w:rPr>
      </w:pPr>
      <w:r>
        <w:rPr>
          <w:rFonts w:asciiTheme="minorHAnsi" w:hAnsiTheme="minorHAnsi" w:cstheme="minorHAnsi"/>
          <w:b/>
          <w:noProof/>
          <w:sz w:val="28"/>
          <w:szCs w:val="28"/>
        </w:rPr>
        <w:drawing>
          <wp:inline distT="0" distB="0" distL="0" distR="0">
            <wp:extent cx="7715250" cy="1195865"/>
            <wp:effectExtent l="19050" t="0" r="0" b="0"/>
            <wp:docPr id="2" name="Picture 1" descr="ASCIP Logo-Red Bar &amp; 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IP Logo-Red Bar &amp; Name.png"/>
                    <pic:cNvPicPr/>
                  </pic:nvPicPr>
                  <pic:blipFill>
                    <a:blip r:embed="rId8"/>
                    <a:stretch>
                      <a:fillRect/>
                    </a:stretch>
                  </pic:blipFill>
                  <pic:spPr>
                    <a:xfrm>
                      <a:off x="0" y="0"/>
                      <a:ext cx="7730190" cy="1198181"/>
                    </a:xfrm>
                    <a:prstGeom prst="rect">
                      <a:avLst/>
                    </a:prstGeom>
                  </pic:spPr>
                </pic:pic>
              </a:graphicData>
            </a:graphic>
          </wp:inline>
        </w:drawing>
      </w:r>
    </w:p>
    <w:p w:rsidR="00A01D63" w:rsidRPr="00CD42BF" w:rsidRDefault="00A01D63" w:rsidP="00A01D63">
      <w:pPr>
        <w:jc w:val="center"/>
        <w:rPr>
          <w:rFonts w:asciiTheme="minorHAnsi" w:hAnsiTheme="minorHAnsi" w:cstheme="minorHAnsi"/>
          <w:b/>
          <w:sz w:val="28"/>
          <w:szCs w:val="28"/>
        </w:rPr>
      </w:pPr>
    </w:p>
    <w:p w:rsidR="00A01D63" w:rsidRPr="00CD42BF" w:rsidRDefault="00A01D63" w:rsidP="00A01D63">
      <w:pPr>
        <w:jc w:val="center"/>
        <w:rPr>
          <w:rFonts w:asciiTheme="minorHAnsi" w:hAnsiTheme="minorHAnsi" w:cstheme="minorHAnsi"/>
          <w:b/>
          <w:sz w:val="28"/>
          <w:szCs w:val="28"/>
        </w:rPr>
      </w:pPr>
    </w:p>
    <w:p w:rsidR="00A01D63" w:rsidRDefault="00A01D63" w:rsidP="00A01D63">
      <w:pPr>
        <w:jc w:val="center"/>
        <w:rPr>
          <w:rFonts w:asciiTheme="minorHAnsi" w:hAnsiTheme="minorHAnsi" w:cstheme="minorHAnsi"/>
          <w:b/>
          <w:sz w:val="28"/>
          <w:szCs w:val="28"/>
        </w:rPr>
      </w:pPr>
    </w:p>
    <w:p w:rsidR="00F3718E" w:rsidRDefault="00F3718E" w:rsidP="00943E0E">
      <w:pPr>
        <w:pStyle w:val="NoSpacing"/>
      </w:pPr>
    </w:p>
    <w:p w:rsidR="00F3718E" w:rsidRDefault="00F3718E" w:rsidP="00943E0E">
      <w:pPr>
        <w:pStyle w:val="NoSpacing"/>
      </w:pPr>
    </w:p>
    <w:p w:rsidR="00943E0E" w:rsidRPr="00943E0E" w:rsidRDefault="00943E0E" w:rsidP="00943E0E">
      <w:pPr>
        <w:pStyle w:val="NoSpacing"/>
      </w:pPr>
    </w:p>
    <w:p w:rsidR="00A01D63" w:rsidRDefault="00A01D63" w:rsidP="00A01D63">
      <w:pPr>
        <w:jc w:val="center"/>
        <w:rPr>
          <w:rFonts w:asciiTheme="minorHAnsi" w:hAnsiTheme="minorHAnsi" w:cstheme="minorHAnsi"/>
          <w:b/>
          <w:sz w:val="28"/>
          <w:szCs w:val="28"/>
        </w:rPr>
      </w:pPr>
    </w:p>
    <w:p w:rsidR="00F3718E" w:rsidRDefault="00F3718E" w:rsidP="00F3718E">
      <w:pPr>
        <w:pStyle w:val="NoSpacing"/>
      </w:pPr>
    </w:p>
    <w:p w:rsidR="00F3718E" w:rsidRPr="00F3718E" w:rsidRDefault="00F3718E" w:rsidP="00F3718E">
      <w:pPr>
        <w:pStyle w:val="NoSpacing"/>
      </w:pPr>
    </w:p>
    <w:p w:rsidR="00A01D63" w:rsidRPr="00F3718E" w:rsidRDefault="00556DB0" w:rsidP="00A01D63">
      <w:pPr>
        <w:jc w:val="center"/>
        <w:rPr>
          <w:rFonts w:asciiTheme="minorHAnsi" w:hAnsiTheme="minorHAnsi" w:cstheme="minorHAnsi"/>
          <w:b/>
          <w:shadow/>
          <w:color w:val="C00000"/>
          <w:sz w:val="72"/>
          <w:szCs w:val="28"/>
        </w:rPr>
      </w:pPr>
      <w:r w:rsidRPr="00F3718E">
        <w:rPr>
          <w:rFonts w:asciiTheme="minorHAnsi" w:hAnsiTheme="minorHAnsi" w:cstheme="minorHAnsi"/>
          <w:b/>
          <w:shadow/>
          <w:color w:val="C00000"/>
          <w:sz w:val="72"/>
          <w:szCs w:val="28"/>
        </w:rPr>
        <w:t>HEAT ILLNESS</w:t>
      </w:r>
    </w:p>
    <w:p w:rsidR="00A01D63" w:rsidRPr="00F3718E" w:rsidRDefault="00C7162F" w:rsidP="00A01D63">
      <w:pPr>
        <w:jc w:val="center"/>
        <w:rPr>
          <w:rFonts w:asciiTheme="minorHAnsi" w:hAnsiTheme="minorHAnsi" w:cstheme="minorHAnsi"/>
          <w:b/>
          <w:shadow/>
          <w:color w:val="C00000"/>
          <w:sz w:val="72"/>
          <w:szCs w:val="28"/>
        </w:rPr>
      </w:pPr>
      <w:r w:rsidRPr="00F3718E">
        <w:rPr>
          <w:rFonts w:asciiTheme="minorHAnsi" w:hAnsiTheme="minorHAnsi" w:cstheme="minorHAnsi"/>
          <w:b/>
          <w:shadow/>
          <w:color w:val="C00000"/>
          <w:sz w:val="72"/>
          <w:szCs w:val="28"/>
        </w:rPr>
        <w:t>PREVENTION PROGRAM</w:t>
      </w:r>
    </w:p>
    <w:p w:rsidR="00A01D63" w:rsidRPr="00EC2D2B" w:rsidRDefault="00A01D63" w:rsidP="00A01D63">
      <w:pPr>
        <w:pStyle w:val="NoSpacing"/>
        <w:rPr>
          <w:rFonts w:asciiTheme="minorHAnsi" w:hAnsiTheme="minorHAnsi" w:cstheme="minorHAnsi"/>
          <w:color w:val="C00000"/>
        </w:rPr>
      </w:pPr>
    </w:p>
    <w:p w:rsidR="00A01D63" w:rsidRPr="00EC2D2B" w:rsidRDefault="00A01D63" w:rsidP="00A01D63">
      <w:pPr>
        <w:pStyle w:val="NoSpacing"/>
        <w:rPr>
          <w:rFonts w:asciiTheme="minorHAnsi" w:hAnsiTheme="minorHAnsi" w:cstheme="minorHAnsi"/>
          <w:color w:val="C00000"/>
        </w:rPr>
      </w:pPr>
    </w:p>
    <w:p w:rsidR="00A01D63" w:rsidRPr="00EC2D2B" w:rsidRDefault="00A01D63" w:rsidP="00A01D63">
      <w:pPr>
        <w:pStyle w:val="NoSpacing"/>
        <w:rPr>
          <w:rFonts w:asciiTheme="minorHAnsi" w:hAnsiTheme="minorHAnsi" w:cstheme="minorHAnsi"/>
          <w:color w:val="C00000"/>
        </w:rPr>
      </w:pPr>
    </w:p>
    <w:p w:rsidR="00A01D63" w:rsidRPr="00F3718E" w:rsidRDefault="00556DB0" w:rsidP="00A01D63">
      <w:pPr>
        <w:pStyle w:val="NoSpacing"/>
        <w:jc w:val="center"/>
        <w:rPr>
          <w:rFonts w:asciiTheme="minorHAnsi" w:hAnsiTheme="minorHAnsi" w:cstheme="minorHAnsi"/>
          <w:color w:val="C00000"/>
          <w:sz w:val="44"/>
        </w:rPr>
      </w:pPr>
      <w:proofErr w:type="gramStart"/>
      <w:r w:rsidRPr="00F3718E">
        <w:rPr>
          <w:rFonts w:asciiTheme="minorHAnsi" w:hAnsiTheme="minorHAnsi" w:cstheme="minorHAnsi"/>
          <w:color w:val="C00000"/>
          <w:sz w:val="44"/>
        </w:rPr>
        <w:t>for</w:t>
      </w:r>
      <w:proofErr w:type="gramEnd"/>
    </w:p>
    <w:p w:rsidR="00A01D63" w:rsidRPr="00EC2D2B" w:rsidRDefault="00A01D63" w:rsidP="00A01D63">
      <w:pPr>
        <w:pStyle w:val="NoSpacing"/>
        <w:jc w:val="center"/>
        <w:rPr>
          <w:rFonts w:asciiTheme="minorHAnsi" w:hAnsiTheme="minorHAnsi" w:cstheme="minorHAnsi"/>
          <w:color w:val="C00000"/>
        </w:rPr>
      </w:pPr>
    </w:p>
    <w:p w:rsidR="00A01D63" w:rsidRPr="00EC2D2B" w:rsidRDefault="00A01D63" w:rsidP="00A01D63">
      <w:pPr>
        <w:pStyle w:val="NoSpacing"/>
        <w:jc w:val="center"/>
        <w:rPr>
          <w:rFonts w:asciiTheme="minorHAnsi" w:hAnsiTheme="minorHAnsi" w:cstheme="minorHAnsi"/>
          <w:color w:val="C00000"/>
          <w:sz w:val="44"/>
        </w:rPr>
      </w:pPr>
    </w:p>
    <w:p w:rsidR="00A01D63" w:rsidRPr="00EC2D2B" w:rsidRDefault="00A01D63" w:rsidP="00A01D63">
      <w:pPr>
        <w:pStyle w:val="NoSpacing"/>
        <w:jc w:val="center"/>
        <w:rPr>
          <w:rFonts w:asciiTheme="minorHAnsi" w:hAnsiTheme="minorHAnsi" w:cstheme="minorHAnsi"/>
          <w:color w:val="C00000"/>
          <w:sz w:val="44"/>
        </w:rPr>
      </w:pPr>
    </w:p>
    <w:p w:rsidR="00A01D63" w:rsidRPr="00F3718E" w:rsidRDefault="00313448" w:rsidP="00A01D63">
      <w:pPr>
        <w:pStyle w:val="NoSpacing"/>
        <w:jc w:val="center"/>
        <w:rPr>
          <w:rFonts w:asciiTheme="minorHAnsi" w:hAnsiTheme="minorHAnsi" w:cstheme="minorHAnsi"/>
          <w:color w:val="C00000"/>
          <w:sz w:val="48"/>
        </w:rPr>
      </w:pPr>
      <w:r w:rsidRPr="00F3718E">
        <w:rPr>
          <w:rFonts w:asciiTheme="minorHAnsi" w:hAnsiTheme="minorHAnsi" w:cstheme="minorHAnsi"/>
          <w:color w:val="C00000"/>
          <w:sz w:val="48"/>
          <w:highlight w:val="yellow"/>
        </w:rPr>
        <w:t>[INSERT SCHOOL DISTRICT</w:t>
      </w:r>
      <w:r w:rsidR="007C4CDE" w:rsidRPr="00F3718E">
        <w:rPr>
          <w:rFonts w:asciiTheme="minorHAnsi" w:hAnsiTheme="minorHAnsi" w:cstheme="minorHAnsi"/>
          <w:color w:val="C00000"/>
          <w:sz w:val="48"/>
          <w:highlight w:val="yellow"/>
        </w:rPr>
        <w:t xml:space="preserve"> NAME</w:t>
      </w:r>
      <w:r w:rsidR="00556DB0" w:rsidRPr="00F3718E">
        <w:rPr>
          <w:rFonts w:asciiTheme="minorHAnsi" w:hAnsiTheme="minorHAnsi" w:cstheme="minorHAnsi"/>
          <w:color w:val="C00000"/>
          <w:sz w:val="48"/>
          <w:highlight w:val="yellow"/>
        </w:rPr>
        <w:t>]</w:t>
      </w:r>
    </w:p>
    <w:p w:rsidR="00A01D63" w:rsidRPr="00EC2D2B" w:rsidRDefault="00A01D63" w:rsidP="00A01D63">
      <w:pPr>
        <w:pStyle w:val="NoSpacing"/>
        <w:jc w:val="center"/>
        <w:rPr>
          <w:rFonts w:asciiTheme="minorHAnsi" w:hAnsiTheme="minorHAnsi" w:cstheme="minorHAnsi"/>
          <w:color w:val="C00000"/>
        </w:rPr>
      </w:pPr>
    </w:p>
    <w:p w:rsidR="00A01D63" w:rsidRPr="00EC2D2B" w:rsidRDefault="00A01D63" w:rsidP="00A01D63">
      <w:pPr>
        <w:pStyle w:val="NoSpacing"/>
        <w:jc w:val="center"/>
        <w:rPr>
          <w:rFonts w:asciiTheme="minorHAnsi" w:hAnsiTheme="minorHAnsi" w:cstheme="minorHAnsi"/>
          <w:color w:val="C00000"/>
        </w:rPr>
      </w:pPr>
    </w:p>
    <w:p w:rsidR="00A01D63" w:rsidRPr="00EC2D2B" w:rsidRDefault="00A01D63" w:rsidP="00A01D63">
      <w:pPr>
        <w:pStyle w:val="NoSpacing"/>
        <w:rPr>
          <w:rFonts w:asciiTheme="minorHAnsi" w:hAnsiTheme="minorHAnsi" w:cstheme="minorHAnsi"/>
          <w:color w:val="C00000"/>
        </w:rPr>
      </w:pPr>
    </w:p>
    <w:p w:rsidR="00A01D63" w:rsidRPr="00EC2D2B" w:rsidRDefault="00A01D63" w:rsidP="00A01D63">
      <w:pPr>
        <w:pStyle w:val="NoSpacing"/>
        <w:rPr>
          <w:rFonts w:asciiTheme="minorHAnsi" w:hAnsiTheme="minorHAnsi" w:cstheme="minorHAnsi"/>
          <w:color w:val="C00000"/>
        </w:rPr>
      </w:pPr>
    </w:p>
    <w:p w:rsidR="00A01D63" w:rsidRPr="00EC2D2B" w:rsidRDefault="00A01D63" w:rsidP="00A01D63">
      <w:pPr>
        <w:jc w:val="center"/>
        <w:rPr>
          <w:rFonts w:asciiTheme="minorHAnsi" w:hAnsiTheme="minorHAnsi" w:cstheme="minorHAnsi"/>
          <w:b/>
          <w:color w:val="943634" w:themeColor="accent2" w:themeShade="BF"/>
        </w:rPr>
      </w:pPr>
    </w:p>
    <w:p w:rsidR="00A01D63" w:rsidRPr="00CD42BF" w:rsidRDefault="00A01D63" w:rsidP="00A01D63">
      <w:pPr>
        <w:rPr>
          <w:rFonts w:asciiTheme="minorHAnsi" w:hAnsiTheme="minorHAnsi" w:cstheme="minorHAnsi"/>
          <w:b/>
        </w:rPr>
      </w:pPr>
    </w:p>
    <w:p w:rsidR="00A01D63" w:rsidRPr="00CD42BF" w:rsidRDefault="00A01D63">
      <w:pPr>
        <w:spacing w:after="200" w:line="276" w:lineRule="auto"/>
        <w:contextualSpacing w:val="0"/>
        <w:rPr>
          <w:rFonts w:asciiTheme="minorHAnsi" w:hAnsiTheme="minorHAnsi" w:cstheme="minorHAnsi"/>
          <w:b/>
          <w:u w:val="single"/>
        </w:rPr>
      </w:pPr>
      <w:r w:rsidRPr="00CD42BF">
        <w:rPr>
          <w:rFonts w:asciiTheme="minorHAnsi" w:hAnsiTheme="minorHAnsi" w:cstheme="minorHAnsi"/>
          <w:b/>
          <w:u w:val="single"/>
        </w:rPr>
        <w:br w:type="page"/>
      </w:r>
    </w:p>
    <w:p w:rsidR="00A01D63" w:rsidRPr="00EC2D2B" w:rsidRDefault="00A01D63" w:rsidP="00513C4B">
      <w:pPr>
        <w:pStyle w:val="Heading1"/>
        <w:numPr>
          <w:ilvl w:val="0"/>
          <w:numId w:val="14"/>
        </w:numPr>
        <w:rPr>
          <w:rFonts w:asciiTheme="minorHAnsi" w:hAnsiTheme="minorHAnsi"/>
          <w:color w:val="C00000"/>
        </w:rPr>
      </w:pPr>
      <w:bookmarkStart w:id="0" w:name="_Toc420582857"/>
      <w:r w:rsidRPr="00EC2D2B">
        <w:rPr>
          <w:rFonts w:asciiTheme="minorHAnsi" w:hAnsiTheme="minorHAnsi"/>
          <w:color w:val="C00000"/>
        </w:rPr>
        <w:lastRenderedPageBreak/>
        <w:t>Revisions</w:t>
      </w:r>
      <w:bookmarkEnd w:id="0"/>
    </w:p>
    <w:p w:rsidR="00A01D63" w:rsidRPr="00EC2D2B" w:rsidRDefault="00A01D63" w:rsidP="00A01D63">
      <w:pPr>
        <w:pStyle w:val="NoSpacing"/>
        <w:rPr>
          <w:rFonts w:asciiTheme="minorHAnsi" w:hAnsiTheme="minorHAnsi" w:cstheme="minorHAnsi"/>
        </w:rPr>
      </w:pPr>
    </w:p>
    <w:p w:rsidR="00A01D63" w:rsidRPr="00EC2D2B" w:rsidRDefault="00A01D63" w:rsidP="00A01D63">
      <w:pPr>
        <w:pStyle w:val="NoSpacing"/>
        <w:rPr>
          <w:rFonts w:asciiTheme="minorHAnsi" w:hAnsiTheme="minorHAnsi" w:cstheme="minorHAnsi"/>
        </w:rPr>
      </w:pPr>
    </w:p>
    <w:tbl>
      <w:tblPr>
        <w:tblStyle w:val="TableGrid"/>
        <w:tblW w:w="0" w:type="auto"/>
        <w:tblLook w:val="04A0"/>
      </w:tblPr>
      <w:tblGrid>
        <w:gridCol w:w="2358"/>
        <w:gridCol w:w="2880"/>
        <w:gridCol w:w="4338"/>
      </w:tblGrid>
      <w:tr w:rsidR="00A01D63" w:rsidRPr="00EC2D2B" w:rsidTr="00BB21D3">
        <w:tc>
          <w:tcPr>
            <w:tcW w:w="2358" w:type="dxa"/>
          </w:tcPr>
          <w:p w:rsidR="00556DB0" w:rsidRPr="00EC2D2B" w:rsidRDefault="00556DB0" w:rsidP="00556DB0">
            <w:pPr>
              <w:pStyle w:val="NoSpacing"/>
              <w:jc w:val="center"/>
              <w:rPr>
                <w:rFonts w:asciiTheme="minorHAnsi" w:hAnsiTheme="minorHAnsi" w:cstheme="minorHAnsi"/>
                <w:b/>
              </w:rPr>
            </w:pPr>
            <w:r w:rsidRPr="00EC2D2B">
              <w:rPr>
                <w:rFonts w:asciiTheme="minorHAnsi" w:hAnsiTheme="minorHAnsi" w:cstheme="minorHAnsi"/>
                <w:b/>
              </w:rPr>
              <w:t>Date of Revision</w:t>
            </w:r>
          </w:p>
        </w:tc>
        <w:tc>
          <w:tcPr>
            <w:tcW w:w="2880" w:type="dxa"/>
          </w:tcPr>
          <w:p w:rsidR="00556DB0" w:rsidRPr="00EC2D2B" w:rsidRDefault="00556DB0" w:rsidP="00556DB0">
            <w:pPr>
              <w:pStyle w:val="NoSpacing"/>
              <w:jc w:val="center"/>
              <w:rPr>
                <w:rFonts w:asciiTheme="minorHAnsi" w:hAnsiTheme="minorHAnsi" w:cstheme="minorHAnsi"/>
                <w:b/>
              </w:rPr>
            </w:pPr>
            <w:r w:rsidRPr="00EC2D2B">
              <w:rPr>
                <w:rFonts w:asciiTheme="minorHAnsi" w:hAnsiTheme="minorHAnsi" w:cstheme="minorHAnsi"/>
                <w:b/>
              </w:rPr>
              <w:t>Revised by</w:t>
            </w:r>
          </w:p>
        </w:tc>
        <w:tc>
          <w:tcPr>
            <w:tcW w:w="4338" w:type="dxa"/>
          </w:tcPr>
          <w:p w:rsidR="00556DB0" w:rsidRPr="00EC2D2B" w:rsidRDefault="00556DB0" w:rsidP="00556DB0">
            <w:pPr>
              <w:pStyle w:val="NoSpacing"/>
              <w:jc w:val="center"/>
              <w:rPr>
                <w:rFonts w:asciiTheme="minorHAnsi" w:hAnsiTheme="minorHAnsi" w:cstheme="minorHAnsi"/>
                <w:b/>
              </w:rPr>
            </w:pPr>
            <w:r w:rsidRPr="00EC2D2B">
              <w:rPr>
                <w:rFonts w:asciiTheme="minorHAnsi" w:hAnsiTheme="minorHAnsi" w:cstheme="minorHAnsi"/>
                <w:b/>
              </w:rPr>
              <w:t>Summary of Revisions</w:t>
            </w:r>
          </w:p>
        </w:tc>
      </w:tr>
      <w:tr w:rsidR="00A01D63" w:rsidRPr="00EC2D2B" w:rsidTr="00BB21D3">
        <w:tc>
          <w:tcPr>
            <w:tcW w:w="2358" w:type="dxa"/>
          </w:tcPr>
          <w:p w:rsidR="00601B47" w:rsidRPr="00EC2D2B" w:rsidRDefault="00601B47">
            <w:pPr>
              <w:pStyle w:val="NoSpacing"/>
              <w:jc w:val="center"/>
              <w:rPr>
                <w:rFonts w:asciiTheme="minorHAnsi" w:eastAsiaTheme="minorHAnsi" w:hAnsiTheme="minorHAnsi" w:cstheme="minorHAnsi"/>
                <w:szCs w:val="22"/>
              </w:rPr>
            </w:pPr>
          </w:p>
          <w:p w:rsidR="00601B47" w:rsidRPr="00EC2D2B" w:rsidRDefault="00A02CA2">
            <w:pPr>
              <w:pStyle w:val="NoSpacing"/>
              <w:jc w:val="center"/>
              <w:rPr>
                <w:rFonts w:asciiTheme="minorHAnsi" w:hAnsiTheme="minorHAnsi" w:cstheme="minorHAnsi"/>
                <w:sz w:val="22"/>
                <w:szCs w:val="22"/>
              </w:rPr>
            </w:pPr>
            <w:r w:rsidRPr="00EC2D2B">
              <w:rPr>
                <w:rFonts w:asciiTheme="minorHAnsi" w:hAnsiTheme="minorHAnsi" w:cstheme="minorHAnsi"/>
                <w:sz w:val="22"/>
                <w:highlight w:val="yellow"/>
              </w:rPr>
              <w:t>May 29, 201</w:t>
            </w:r>
            <w:r w:rsidRPr="00EC2D2B">
              <w:rPr>
                <w:rFonts w:asciiTheme="minorHAnsi" w:hAnsiTheme="minorHAnsi" w:cstheme="minorHAnsi"/>
                <w:sz w:val="22"/>
              </w:rPr>
              <w:t>5</w:t>
            </w:r>
          </w:p>
        </w:tc>
        <w:tc>
          <w:tcPr>
            <w:tcW w:w="2880" w:type="dxa"/>
          </w:tcPr>
          <w:p w:rsidR="00601B47" w:rsidRPr="00EC2D2B" w:rsidRDefault="00601B47">
            <w:pPr>
              <w:pStyle w:val="NoSpacing"/>
              <w:jc w:val="center"/>
              <w:rPr>
                <w:rFonts w:asciiTheme="minorHAnsi" w:eastAsiaTheme="minorHAnsi" w:hAnsiTheme="minorHAnsi" w:cstheme="minorHAnsi"/>
                <w:szCs w:val="22"/>
                <w:highlight w:val="yellow"/>
              </w:rPr>
            </w:pPr>
          </w:p>
          <w:p w:rsidR="00601B47" w:rsidRPr="00EC2D2B" w:rsidRDefault="00601B47">
            <w:pPr>
              <w:pStyle w:val="NoSpacing"/>
              <w:jc w:val="center"/>
              <w:rPr>
                <w:rFonts w:asciiTheme="minorHAnsi" w:eastAsiaTheme="minorHAnsi" w:hAnsiTheme="minorHAnsi" w:cstheme="minorHAnsi"/>
                <w:szCs w:val="22"/>
              </w:rPr>
            </w:pPr>
          </w:p>
        </w:tc>
        <w:tc>
          <w:tcPr>
            <w:tcW w:w="4338" w:type="dxa"/>
          </w:tcPr>
          <w:p w:rsidR="00601B47" w:rsidRPr="00EC2D2B" w:rsidRDefault="00601B47">
            <w:pPr>
              <w:pStyle w:val="NoSpacing"/>
              <w:jc w:val="center"/>
              <w:rPr>
                <w:rFonts w:asciiTheme="minorHAnsi" w:eastAsiaTheme="minorHAnsi" w:hAnsiTheme="minorHAnsi" w:cstheme="minorHAnsi"/>
                <w:szCs w:val="22"/>
              </w:rPr>
            </w:pPr>
          </w:p>
          <w:p w:rsidR="00601B47" w:rsidRPr="00EC2D2B" w:rsidRDefault="00601B47">
            <w:pPr>
              <w:pStyle w:val="NoSpacing"/>
              <w:jc w:val="center"/>
              <w:rPr>
                <w:rFonts w:asciiTheme="minorHAnsi" w:eastAsiaTheme="minorHAnsi" w:hAnsiTheme="minorHAnsi" w:cstheme="minorHAnsi"/>
                <w:szCs w:val="22"/>
              </w:rPr>
            </w:pPr>
          </w:p>
        </w:tc>
      </w:tr>
      <w:tr w:rsidR="00A01D63" w:rsidRPr="00EC2D2B" w:rsidTr="00BB21D3">
        <w:tc>
          <w:tcPr>
            <w:tcW w:w="2358" w:type="dxa"/>
          </w:tcPr>
          <w:p w:rsidR="00601B47" w:rsidRPr="00EC2D2B" w:rsidRDefault="00601B47">
            <w:pPr>
              <w:pStyle w:val="NoSpacing"/>
              <w:jc w:val="center"/>
              <w:rPr>
                <w:rFonts w:asciiTheme="minorHAnsi" w:eastAsiaTheme="minorHAnsi" w:hAnsiTheme="minorHAnsi" w:cstheme="minorHAnsi"/>
                <w:szCs w:val="22"/>
              </w:rPr>
            </w:pPr>
          </w:p>
          <w:p w:rsidR="00601B47" w:rsidRPr="00EC2D2B" w:rsidRDefault="00601B47">
            <w:pPr>
              <w:pStyle w:val="NoSpacing"/>
              <w:jc w:val="center"/>
              <w:rPr>
                <w:rFonts w:asciiTheme="minorHAnsi" w:eastAsiaTheme="minorHAnsi" w:hAnsiTheme="minorHAnsi" w:cstheme="minorHAnsi"/>
                <w:szCs w:val="22"/>
              </w:rPr>
            </w:pPr>
          </w:p>
          <w:p w:rsidR="00601B47" w:rsidRPr="00EC2D2B" w:rsidRDefault="00601B47">
            <w:pPr>
              <w:pStyle w:val="NoSpacing"/>
              <w:jc w:val="center"/>
              <w:rPr>
                <w:rFonts w:asciiTheme="minorHAnsi" w:eastAsiaTheme="minorHAnsi" w:hAnsiTheme="minorHAnsi" w:cstheme="minorHAnsi"/>
                <w:szCs w:val="22"/>
              </w:rPr>
            </w:pPr>
          </w:p>
        </w:tc>
        <w:tc>
          <w:tcPr>
            <w:tcW w:w="2880" w:type="dxa"/>
          </w:tcPr>
          <w:p w:rsidR="00601B47" w:rsidRPr="00EC2D2B" w:rsidRDefault="00601B47">
            <w:pPr>
              <w:pStyle w:val="NoSpacing"/>
              <w:jc w:val="center"/>
              <w:rPr>
                <w:rFonts w:asciiTheme="minorHAnsi" w:eastAsiaTheme="minorHAnsi" w:hAnsiTheme="minorHAnsi" w:cstheme="minorHAnsi"/>
                <w:szCs w:val="22"/>
              </w:rPr>
            </w:pPr>
          </w:p>
          <w:p w:rsidR="00601B47" w:rsidRPr="00EC2D2B" w:rsidRDefault="00601B47">
            <w:pPr>
              <w:pStyle w:val="NoSpacing"/>
              <w:jc w:val="center"/>
              <w:rPr>
                <w:rFonts w:asciiTheme="minorHAnsi" w:eastAsiaTheme="minorHAnsi" w:hAnsiTheme="minorHAnsi" w:cstheme="minorHAnsi"/>
                <w:szCs w:val="22"/>
              </w:rPr>
            </w:pPr>
          </w:p>
          <w:p w:rsidR="00601B47" w:rsidRPr="00EC2D2B" w:rsidRDefault="00601B47">
            <w:pPr>
              <w:pStyle w:val="NoSpacing"/>
              <w:jc w:val="center"/>
              <w:rPr>
                <w:rFonts w:asciiTheme="minorHAnsi" w:eastAsiaTheme="minorHAnsi" w:hAnsiTheme="minorHAnsi" w:cstheme="minorHAnsi"/>
                <w:szCs w:val="22"/>
              </w:rPr>
            </w:pPr>
          </w:p>
        </w:tc>
        <w:tc>
          <w:tcPr>
            <w:tcW w:w="4338" w:type="dxa"/>
          </w:tcPr>
          <w:p w:rsidR="00601B47" w:rsidRPr="00EC2D2B" w:rsidRDefault="00601B47">
            <w:pPr>
              <w:pStyle w:val="NoSpacing"/>
              <w:jc w:val="center"/>
              <w:rPr>
                <w:rFonts w:asciiTheme="minorHAnsi" w:eastAsiaTheme="minorHAnsi" w:hAnsiTheme="minorHAnsi" w:cstheme="minorHAnsi"/>
                <w:szCs w:val="22"/>
              </w:rPr>
            </w:pPr>
          </w:p>
          <w:p w:rsidR="00601B47" w:rsidRPr="00EC2D2B" w:rsidRDefault="00601B47">
            <w:pPr>
              <w:pStyle w:val="NoSpacing"/>
              <w:jc w:val="center"/>
              <w:rPr>
                <w:rFonts w:asciiTheme="minorHAnsi" w:eastAsiaTheme="minorHAnsi" w:hAnsiTheme="minorHAnsi" w:cstheme="minorHAnsi"/>
                <w:szCs w:val="22"/>
              </w:rPr>
            </w:pPr>
          </w:p>
          <w:p w:rsidR="00601B47" w:rsidRPr="00EC2D2B" w:rsidRDefault="00601B47">
            <w:pPr>
              <w:pStyle w:val="NoSpacing"/>
              <w:jc w:val="center"/>
              <w:rPr>
                <w:rFonts w:asciiTheme="minorHAnsi" w:eastAsiaTheme="minorHAnsi" w:hAnsiTheme="minorHAnsi" w:cstheme="minorHAnsi"/>
                <w:szCs w:val="22"/>
              </w:rPr>
            </w:pPr>
          </w:p>
        </w:tc>
      </w:tr>
    </w:tbl>
    <w:p w:rsidR="00A01D63" w:rsidRPr="00EC2D2B" w:rsidRDefault="00A01D63" w:rsidP="00A01D63">
      <w:pPr>
        <w:pStyle w:val="NoSpacing"/>
        <w:rPr>
          <w:rFonts w:asciiTheme="minorHAnsi" w:hAnsiTheme="minorHAnsi" w:cstheme="minorHAnsi"/>
        </w:rPr>
      </w:pPr>
    </w:p>
    <w:p w:rsidR="00A01D63" w:rsidRPr="00EC2D2B" w:rsidRDefault="00A01D63" w:rsidP="00A01D63">
      <w:pPr>
        <w:pStyle w:val="NoSpacing"/>
        <w:rPr>
          <w:rFonts w:asciiTheme="minorHAnsi" w:hAnsiTheme="minorHAnsi" w:cstheme="minorHAnsi"/>
        </w:rPr>
      </w:pPr>
    </w:p>
    <w:p w:rsidR="00A01D63" w:rsidRPr="00EC2D2B" w:rsidRDefault="00A01D63" w:rsidP="00A01D63">
      <w:pPr>
        <w:pStyle w:val="NoSpacing"/>
        <w:rPr>
          <w:rFonts w:asciiTheme="minorHAnsi" w:hAnsiTheme="minorHAnsi" w:cstheme="minorHAnsi"/>
        </w:rPr>
      </w:pPr>
    </w:p>
    <w:p w:rsidR="00A01D63" w:rsidRPr="00EC2D2B" w:rsidRDefault="00A01D63" w:rsidP="00A01D63">
      <w:pPr>
        <w:pStyle w:val="NoSpacing"/>
        <w:rPr>
          <w:rFonts w:asciiTheme="minorHAnsi" w:hAnsiTheme="minorHAnsi" w:cstheme="minorHAnsi"/>
        </w:rPr>
      </w:pPr>
    </w:p>
    <w:p w:rsidR="00A01D63" w:rsidRPr="00EC2D2B" w:rsidRDefault="00A01D63" w:rsidP="00A01D63">
      <w:pPr>
        <w:pStyle w:val="NoSpacing"/>
        <w:rPr>
          <w:rFonts w:asciiTheme="minorHAnsi" w:hAnsiTheme="minorHAnsi" w:cstheme="minorHAnsi"/>
        </w:rPr>
      </w:pPr>
    </w:p>
    <w:p w:rsidR="00A01D63" w:rsidRPr="00EC2D2B" w:rsidRDefault="00A01D63" w:rsidP="00A01D63">
      <w:pPr>
        <w:pStyle w:val="NoSpacing"/>
        <w:rPr>
          <w:rFonts w:asciiTheme="minorHAnsi" w:hAnsiTheme="minorHAnsi" w:cstheme="minorHAnsi"/>
        </w:rPr>
      </w:pPr>
    </w:p>
    <w:p w:rsidR="00A01D63" w:rsidRPr="00EC2D2B" w:rsidRDefault="00A01D63" w:rsidP="00A01D63">
      <w:pPr>
        <w:pStyle w:val="NoSpacing"/>
        <w:rPr>
          <w:rFonts w:asciiTheme="minorHAnsi" w:hAnsiTheme="minorHAnsi" w:cstheme="minorHAnsi"/>
        </w:rPr>
      </w:pPr>
    </w:p>
    <w:p w:rsidR="00A01D63" w:rsidRPr="00EC2D2B" w:rsidRDefault="00A01D63" w:rsidP="00A01D63">
      <w:pPr>
        <w:pStyle w:val="NoSpacing"/>
        <w:rPr>
          <w:rFonts w:asciiTheme="minorHAnsi" w:hAnsiTheme="minorHAnsi" w:cstheme="minorHAnsi"/>
        </w:rPr>
      </w:pPr>
    </w:p>
    <w:p w:rsidR="00A01D63" w:rsidRPr="00EC2D2B" w:rsidRDefault="00A01D63" w:rsidP="00A01D63">
      <w:pPr>
        <w:pStyle w:val="NoSpacing"/>
        <w:rPr>
          <w:rFonts w:asciiTheme="minorHAnsi" w:hAnsiTheme="minorHAnsi" w:cstheme="minorHAnsi"/>
        </w:rPr>
      </w:pPr>
    </w:p>
    <w:p w:rsidR="00A01D63" w:rsidRPr="00EC2D2B" w:rsidRDefault="00A01D63" w:rsidP="00A01D63">
      <w:pPr>
        <w:pStyle w:val="NoSpacing"/>
        <w:rPr>
          <w:rFonts w:asciiTheme="minorHAnsi" w:hAnsiTheme="minorHAnsi" w:cstheme="minorHAnsi"/>
        </w:rPr>
      </w:pPr>
    </w:p>
    <w:p w:rsidR="00A01D63" w:rsidRPr="00EC2D2B" w:rsidRDefault="00A01D63" w:rsidP="00A01D63">
      <w:pPr>
        <w:pStyle w:val="NoSpacing"/>
        <w:rPr>
          <w:rFonts w:asciiTheme="minorHAnsi" w:hAnsiTheme="minorHAnsi" w:cstheme="minorHAnsi"/>
        </w:rPr>
      </w:pPr>
    </w:p>
    <w:p w:rsidR="00A01D63" w:rsidRPr="00EC2D2B" w:rsidRDefault="00A01D63" w:rsidP="00A01D63">
      <w:pPr>
        <w:pStyle w:val="NoSpacing"/>
        <w:rPr>
          <w:rFonts w:asciiTheme="minorHAnsi" w:hAnsiTheme="minorHAnsi" w:cstheme="minorHAnsi"/>
        </w:rPr>
      </w:pPr>
    </w:p>
    <w:p w:rsidR="00A01D63" w:rsidRPr="00EC2D2B" w:rsidRDefault="00A01D63" w:rsidP="00A01D63">
      <w:pPr>
        <w:pStyle w:val="NoSpacing"/>
        <w:rPr>
          <w:rFonts w:asciiTheme="minorHAnsi" w:hAnsiTheme="minorHAnsi" w:cstheme="minorHAnsi"/>
        </w:rPr>
      </w:pPr>
    </w:p>
    <w:p w:rsidR="00A01D63" w:rsidRPr="00EC2D2B" w:rsidRDefault="00A01D63" w:rsidP="00A01D63">
      <w:pPr>
        <w:pStyle w:val="NoSpacing"/>
        <w:rPr>
          <w:rFonts w:asciiTheme="minorHAnsi" w:hAnsiTheme="minorHAnsi" w:cstheme="minorHAnsi"/>
        </w:rPr>
      </w:pPr>
    </w:p>
    <w:p w:rsidR="00A01D63" w:rsidRPr="00EC2D2B" w:rsidRDefault="00A01D63" w:rsidP="00A01D63">
      <w:pPr>
        <w:pStyle w:val="NoSpacing"/>
        <w:rPr>
          <w:rFonts w:asciiTheme="minorHAnsi" w:hAnsiTheme="minorHAnsi" w:cstheme="minorHAnsi"/>
        </w:rPr>
      </w:pPr>
    </w:p>
    <w:p w:rsidR="00A01D63" w:rsidRPr="00EC2D2B" w:rsidRDefault="00A01D63" w:rsidP="00A01D63">
      <w:pPr>
        <w:spacing w:after="200" w:line="276" w:lineRule="auto"/>
        <w:contextualSpacing w:val="0"/>
        <w:rPr>
          <w:rFonts w:asciiTheme="minorHAnsi" w:hAnsiTheme="minorHAnsi" w:cstheme="minorHAnsi"/>
          <w:sz w:val="24"/>
          <w:szCs w:val="24"/>
        </w:rPr>
      </w:pPr>
      <w:r w:rsidRPr="00EC2D2B">
        <w:rPr>
          <w:rFonts w:asciiTheme="minorHAnsi" w:hAnsiTheme="minorHAnsi" w:cstheme="minorHAnsi"/>
          <w:sz w:val="24"/>
          <w:szCs w:val="24"/>
        </w:rPr>
        <w:br w:type="page"/>
      </w:r>
    </w:p>
    <w:sdt>
      <w:sdtPr>
        <w:rPr>
          <w:rFonts w:asciiTheme="minorHAnsi" w:eastAsiaTheme="minorHAnsi" w:hAnsiTheme="minorHAnsi" w:cstheme="minorHAnsi"/>
          <w:b w:val="0"/>
          <w:bCs w:val="0"/>
          <w:color w:val="auto"/>
          <w:sz w:val="22"/>
          <w:szCs w:val="22"/>
        </w:rPr>
        <w:id w:val="11088552"/>
        <w:docPartObj>
          <w:docPartGallery w:val="Table of Contents"/>
          <w:docPartUnique/>
        </w:docPartObj>
      </w:sdtPr>
      <w:sdtEndPr>
        <w:rPr>
          <w:sz w:val="24"/>
          <w:szCs w:val="24"/>
        </w:rPr>
      </w:sdtEndPr>
      <w:sdtContent>
        <w:p w:rsidR="00A01D63" w:rsidRPr="00EC2D2B" w:rsidRDefault="00556DB0" w:rsidP="00A01D63">
          <w:pPr>
            <w:pStyle w:val="TOCHeading"/>
            <w:jc w:val="center"/>
            <w:rPr>
              <w:rFonts w:asciiTheme="minorHAnsi" w:hAnsiTheme="minorHAnsi" w:cstheme="minorHAnsi"/>
              <w:color w:val="C00000"/>
            </w:rPr>
          </w:pPr>
          <w:r w:rsidRPr="00EC2D2B">
            <w:rPr>
              <w:rFonts w:asciiTheme="minorHAnsi" w:hAnsiTheme="minorHAnsi" w:cstheme="minorHAnsi"/>
              <w:color w:val="C00000"/>
            </w:rPr>
            <w:t>Table of Contents</w:t>
          </w:r>
        </w:p>
        <w:p w:rsidR="00A01D63" w:rsidRPr="00EC2D2B" w:rsidRDefault="00A01D63" w:rsidP="00A01D63">
          <w:pPr>
            <w:rPr>
              <w:rFonts w:asciiTheme="minorHAnsi" w:hAnsiTheme="minorHAnsi" w:cstheme="minorHAnsi"/>
              <w:sz w:val="24"/>
              <w:szCs w:val="24"/>
            </w:rPr>
          </w:pPr>
        </w:p>
        <w:p w:rsidR="00313448" w:rsidRPr="00EC2D2B" w:rsidRDefault="00E5317B">
          <w:pPr>
            <w:pStyle w:val="TOC1"/>
            <w:rPr>
              <w:rFonts w:asciiTheme="minorHAnsi" w:eastAsiaTheme="minorEastAsia" w:hAnsiTheme="minorHAnsi" w:cstheme="minorBidi"/>
              <w:noProof/>
            </w:rPr>
          </w:pPr>
          <w:r w:rsidRPr="00EC2D2B">
            <w:rPr>
              <w:rFonts w:asciiTheme="minorHAnsi" w:hAnsiTheme="minorHAnsi" w:cstheme="minorHAnsi"/>
            </w:rPr>
            <w:fldChar w:fldCharType="begin"/>
          </w:r>
          <w:r w:rsidR="00A01D63" w:rsidRPr="00EC2D2B">
            <w:rPr>
              <w:rFonts w:asciiTheme="minorHAnsi" w:hAnsiTheme="minorHAnsi" w:cstheme="minorHAnsi"/>
            </w:rPr>
            <w:instrText xml:space="preserve"> TOC \o "1-3" \h \z \u </w:instrText>
          </w:r>
          <w:r w:rsidRPr="00EC2D2B">
            <w:rPr>
              <w:rFonts w:asciiTheme="minorHAnsi" w:hAnsiTheme="minorHAnsi" w:cstheme="minorHAnsi"/>
            </w:rPr>
            <w:fldChar w:fldCharType="separate"/>
          </w:r>
          <w:hyperlink w:anchor="_Toc420582857" w:history="1">
            <w:r w:rsidR="00313448" w:rsidRPr="00EC2D2B">
              <w:rPr>
                <w:rStyle w:val="Hyperlink"/>
                <w:rFonts w:asciiTheme="minorHAnsi" w:hAnsiTheme="minorHAnsi"/>
                <w:noProof/>
              </w:rPr>
              <w:t>I.</w:t>
            </w:r>
            <w:r w:rsidR="00313448" w:rsidRPr="00EC2D2B">
              <w:rPr>
                <w:rFonts w:asciiTheme="minorHAnsi" w:eastAsiaTheme="minorEastAsia" w:hAnsiTheme="minorHAnsi" w:cstheme="minorBidi"/>
                <w:noProof/>
              </w:rPr>
              <w:tab/>
            </w:r>
            <w:r w:rsidR="00313448" w:rsidRPr="00EC2D2B">
              <w:rPr>
                <w:rStyle w:val="Hyperlink"/>
                <w:rFonts w:asciiTheme="minorHAnsi" w:hAnsiTheme="minorHAnsi"/>
                <w:noProof/>
              </w:rPr>
              <w:t>Revisions</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_Toc420582857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2</w:t>
            </w:r>
            <w:r w:rsidRPr="00EC2D2B">
              <w:rPr>
                <w:rFonts w:asciiTheme="minorHAnsi" w:hAnsiTheme="minorHAnsi"/>
                <w:noProof/>
                <w:webHidden/>
              </w:rPr>
              <w:fldChar w:fldCharType="end"/>
            </w:r>
          </w:hyperlink>
        </w:p>
        <w:p w:rsidR="00313448" w:rsidRPr="00EC2D2B" w:rsidRDefault="00E5317B">
          <w:pPr>
            <w:pStyle w:val="TOC1"/>
            <w:rPr>
              <w:rFonts w:asciiTheme="minorHAnsi" w:eastAsiaTheme="minorEastAsia" w:hAnsiTheme="minorHAnsi" w:cstheme="minorBidi"/>
              <w:noProof/>
            </w:rPr>
          </w:pPr>
          <w:hyperlink w:anchor="_Toc420582858" w:history="1">
            <w:r w:rsidR="00313448" w:rsidRPr="00EC2D2B">
              <w:rPr>
                <w:rStyle w:val="Hyperlink"/>
                <w:rFonts w:asciiTheme="minorHAnsi" w:hAnsiTheme="minorHAnsi"/>
                <w:noProof/>
              </w:rPr>
              <w:t>II.</w:t>
            </w:r>
            <w:r w:rsidR="00313448" w:rsidRPr="00EC2D2B">
              <w:rPr>
                <w:rFonts w:asciiTheme="minorHAnsi" w:eastAsiaTheme="minorEastAsia" w:hAnsiTheme="minorHAnsi" w:cstheme="minorBidi"/>
                <w:noProof/>
              </w:rPr>
              <w:tab/>
            </w:r>
            <w:r w:rsidR="00313448" w:rsidRPr="00EC2D2B">
              <w:rPr>
                <w:rStyle w:val="Hyperlink"/>
                <w:rFonts w:asciiTheme="minorHAnsi" w:hAnsiTheme="minorHAnsi"/>
                <w:noProof/>
              </w:rPr>
              <w:t>Employer Policy</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_Toc420582858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4</w:t>
            </w:r>
            <w:r w:rsidRPr="00EC2D2B">
              <w:rPr>
                <w:rFonts w:asciiTheme="minorHAnsi" w:hAnsiTheme="minorHAnsi"/>
                <w:noProof/>
                <w:webHidden/>
              </w:rPr>
              <w:fldChar w:fldCharType="end"/>
            </w:r>
          </w:hyperlink>
        </w:p>
        <w:p w:rsidR="00313448" w:rsidRPr="00EC2D2B" w:rsidRDefault="00E5317B">
          <w:pPr>
            <w:pStyle w:val="TOC1"/>
            <w:rPr>
              <w:rFonts w:asciiTheme="minorHAnsi" w:eastAsiaTheme="minorEastAsia" w:hAnsiTheme="minorHAnsi" w:cstheme="minorBidi"/>
              <w:noProof/>
            </w:rPr>
          </w:pPr>
          <w:hyperlink w:anchor="_Toc420582859" w:history="1">
            <w:r w:rsidR="00313448" w:rsidRPr="00EC2D2B">
              <w:rPr>
                <w:rStyle w:val="Hyperlink"/>
                <w:rFonts w:asciiTheme="minorHAnsi" w:hAnsiTheme="minorHAnsi"/>
                <w:noProof/>
              </w:rPr>
              <w:t>III.</w:t>
            </w:r>
            <w:r w:rsidR="00313448" w:rsidRPr="00EC2D2B">
              <w:rPr>
                <w:rFonts w:asciiTheme="minorHAnsi" w:eastAsiaTheme="minorEastAsia" w:hAnsiTheme="minorHAnsi" w:cstheme="minorBidi"/>
                <w:noProof/>
              </w:rPr>
              <w:tab/>
            </w:r>
            <w:r w:rsidR="00313448" w:rsidRPr="00EC2D2B">
              <w:rPr>
                <w:rStyle w:val="Hyperlink"/>
                <w:rFonts w:asciiTheme="minorHAnsi" w:hAnsiTheme="minorHAnsi"/>
                <w:noProof/>
              </w:rPr>
              <w:t>Purpose</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_Toc420582859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4</w:t>
            </w:r>
            <w:r w:rsidRPr="00EC2D2B">
              <w:rPr>
                <w:rFonts w:asciiTheme="minorHAnsi" w:hAnsiTheme="minorHAnsi"/>
                <w:noProof/>
                <w:webHidden/>
              </w:rPr>
              <w:fldChar w:fldCharType="end"/>
            </w:r>
          </w:hyperlink>
        </w:p>
        <w:p w:rsidR="00313448" w:rsidRPr="00EC2D2B" w:rsidRDefault="00E5317B">
          <w:pPr>
            <w:pStyle w:val="TOC1"/>
            <w:rPr>
              <w:rFonts w:asciiTheme="minorHAnsi" w:eastAsiaTheme="minorEastAsia" w:hAnsiTheme="minorHAnsi" w:cstheme="minorBidi"/>
              <w:noProof/>
            </w:rPr>
          </w:pPr>
          <w:hyperlink w:anchor="_Toc420582860" w:history="1">
            <w:r w:rsidR="00313448" w:rsidRPr="00EC2D2B">
              <w:rPr>
                <w:rStyle w:val="Hyperlink"/>
                <w:rFonts w:asciiTheme="minorHAnsi" w:hAnsiTheme="minorHAnsi"/>
                <w:noProof/>
              </w:rPr>
              <w:t>IV.</w:t>
            </w:r>
            <w:r w:rsidR="00313448" w:rsidRPr="00EC2D2B">
              <w:rPr>
                <w:rFonts w:asciiTheme="minorHAnsi" w:eastAsiaTheme="minorEastAsia" w:hAnsiTheme="minorHAnsi" w:cstheme="minorBidi"/>
                <w:noProof/>
              </w:rPr>
              <w:tab/>
            </w:r>
            <w:r w:rsidR="00313448" w:rsidRPr="00EC2D2B">
              <w:rPr>
                <w:rStyle w:val="Hyperlink"/>
                <w:rFonts w:asciiTheme="minorHAnsi" w:hAnsiTheme="minorHAnsi"/>
                <w:noProof/>
              </w:rPr>
              <w:t>Scope</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_Toc420582860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4</w:t>
            </w:r>
            <w:r w:rsidRPr="00EC2D2B">
              <w:rPr>
                <w:rFonts w:asciiTheme="minorHAnsi" w:hAnsiTheme="minorHAnsi"/>
                <w:noProof/>
                <w:webHidden/>
              </w:rPr>
              <w:fldChar w:fldCharType="end"/>
            </w:r>
          </w:hyperlink>
        </w:p>
        <w:p w:rsidR="00313448" w:rsidRPr="00EC2D2B" w:rsidRDefault="00E5317B">
          <w:pPr>
            <w:pStyle w:val="TOC1"/>
            <w:rPr>
              <w:rFonts w:asciiTheme="minorHAnsi" w:eastAsiaTheme="minorEastAsia" w:hAnsiTheme="minorHAnsi" w:cstheme="minorBidi"/>
              <w:noProof/>
            </w:rPr>
          </w:pPr>
          <w:hyperlink w:anchor="_Toc420582861" w:history="1">
            <w:r w:rsidR="00313448" w:rsidRPr="00EC2D2B">
              <w:rPr>
                <w:rStyle w:val="Hyperlink"/>
                <w:rFonts w:asciiTheme="minorHAnsi" w:hAnsiTheme="minorHAnsi"/>
                <w:noProof/>
              </w:rPr>
              <w:t>V.</w:t>
            </w:r>
            <w:r w:rsidR="00313448" w:rsidRPr="00EC2D2B">
              <w:rPr>
                <w:rFonts w:asciiTheme="minorHAnsi" w:eastAsiaTheme="minorEastAsia" w:hAnsiTheme="minorHAnsi" w:cstheme="minorBidi"/>
                <w:noProof/>
              </w:rPr>
              <w:tab/>
            </w:r>
            <w:r w:rsidR="00313448" w:rsidRPr="00EC2D2B">
              <w:rPr>
                <w:rStyle w:val="Hyperlink"/>
                <w:rFonts w:asciiTheme="minorHAnsi" w:hAnsiTheme="minorHAnsi"/>
                <w:noProof/>
              </w:rPr>
              <w:t>Definitions</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_Toc420582861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5</w:t>
            </w:r>
            <w:r w:rsidRPr="00EC2D2B">
              <w:rPr>
                <w:rFonts w:asciiTheme="minorHAnsi" w:hAnsiTheme="minorHAnsi"/>
                <w:noProof/>
                <w:webHidden/>
              </w:rPr>
              <w:fldChar w:fldCharType="end"/>
            </w:r>
          </w:hyperlink>
        </w:p>
        <w:p w:rsidR="00313448" w:rsidRPr="00EC2D2B" w:rsidRDefault="00E5317B">
          <w:pPr>
            <w:pStyle w:val="TOC1"/>
            <w:rPr>
              <w:rFonts w:asciiTheme="minorHAnsi" w:eastAsiaTheme="minorEastAsia" w:hAnsiTheme="minorHAnsi" w:cstheme="minorBidi"/>
              <w:noProof/>
            </w:rPr>
          </w:pPr>
          <w:hyperlink w:anchor="_Toc420582862" w:history="1">
            <w:r w:rsidR="00313448" w:rsidRPr="00EC2D2B">
              <w:rPr>
                <w:rStyle w:val="Hyperlink"/>
                <w:rFonts w:asciiTheme="minorHAnsi" w:hAnsiTheme="minorHAnsi"/>
                <w:noProof/>
              </w:rPr>
              <w:t>VI.</w:t>
            </w:r>
            <w:r w:rsidR="00313448" w:rsidRPr="00EC2D2B">
              <w:rPr>
                <w:rFonts w:asciiTheme="minorHAnsi" w:eastAsiaTheme="minorEastAsia" w:hAnsiTheme="minorHAnsi" w:cstheme="minorBidi"/>
                <w:noProof/>
              </w:rPr>
              <w:tab/>
            </w:r>
            <w:r w:rsidR="00313448" w:rsidRPr="00EC2D2B">
              <w:rPr>
                <w:rStyle w:val="Hyperlink"/>
                <w:rFonts w:asciiTheme="minorHAnsi" w:hAnsiTheme="minorHAnsi"/>
                <w:noProof/>
              </w:rPr>
              <w:t>Risk Factors</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_Toc420582862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6</w:t>
            </w:r>
            <w:r w:rsidRPr="00EC2D2B">
              <w:rPr>
                <w:rFonts w:asciiTheme="minorHAnsi" w:hAnsiTheme="minorHAnsi"/>
                <w:noProof/>
                <w:webHidden/>
              </w:rPr>
              <w:fldChar w:fldCharType="end"/>
            </w:r>
          </w:hyperlink>
        </w:p>
        <w:p w:rsidR="00313448" w:rsidRPr="00EC2D2B" w:rsidRDefault="00E5317B">
          <w:pPr>
            <w:pStyle w:val="TOC1"/>
            <w:rPr>
              <w:rFonts w:asciiTheme="minorHAnsi" w:eastAsiaTheme="minorEastAsia" w:hAnsiTheme="minorHAnsi" w:cstheme="minorBidi"/>
              <w:noProof/>
            </w:rPr>
          </w:pPr>
          <w:hyperlink w:anchor="_Toc420582863" w:history="1">
            <w:r w:rsidR="00313448" w:rsidRPr="00EC2D2B">
              <w:rPr>
                <w:rStyle w:val="Hyperlink"/>
                <w:rFonts w:asciiTheme="minorHAnsi" w:hAnsiTheme="minorHAnsi"/>
                <w:noProof/>
              </w:rPr>
              <w:t>VII.</w:t>
            </w:r>
            <w:r w:rsidR="00313448" w:rsidRPr="00EC2D2B">
              <w:rPr>
                <w:rFonts w:asciiTheme="minorHAnsi" w:eastAsiaTheme="minorEastAsia" w:hAnsiTheme="minorHAnsi" w:cstheme="minorBidi"/>
                <w:noProof/>
              </w:rPr>
              <w:tab/>
            </w:r>
            <w:r w:rsidR="00313448" w:rsidRPr="00EC2D2B">
              <w:rPr>
                <w:rStyle w:val="Hyperlink"/>
                <w:rFonts w:asciiTheme="minorHAnsi" w:hAnsiTheme="minorHAnsi"/>
                <w:noProof/>
              </w:rPr>
              <w:t>Prevention</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_Toc420582863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7</w:t>
            </w:r>
            <w:r w:rsidRPr="00EC2D2B">
              <w:rPr>
                <w:rFonts w:asciiTheme="minorHAnsi" w:hAnsiTheme="minorHAnsi"/>
                <w:noProof/>
                <w:webHidden/>
              </w:rPr>
              <w:fldChar w:fldCharType="end"/>
            </w:r>
          </w:hyperlink>
        </w:p>
        <w:p w:rsidR="00313448" w:rsidRPr="00EC2D2B" w:rsidRDefault="00E5317B">
          <w:pPr>
            <w:pStyle w:val="TOC1"/>
            <w:rPr>
              <w:rFonts w:asciiTheme="minorHAnsi" w:eastAsiaTheme="minorEastAsia" w:hAnsiTheme="minorHAnsi" w:cstheme="minorBidi"/>
              <w:noProof/>
            </w:rPr>
          </w:pPr>
          <w:hyperlink w:anchor="_Toc420582864" w:history="1">
            <w:r w:rsidR="00313448" w:rsidRPr="00EC2D2B">
              <w:rPr>
                <w:rStyle w:val="Hyperlink"/>
                <w:rFonts w:asciiTheme="minorHAnsi" w:hAnsiTheme="minorHAnsi"/>
                <w:noProof/>
              </w:rPr>
              <w:t>VIII.</w:t>
            </w:r>
            <w:r w:rsidR="00313448" w:rsidRPr="00EC2D2B">
              <w:rPr>
                <w:rFonts w:asciiTheme="minorHAnsi" w:eastAsiaTheme="minorEastAsia" w:hAnsiTheme="minorHAnsi" w:cstheme="minorBidi"/>
                <w:noProof/>
              </w:rPr>
              <w:tab/>
            </w:r>
            <w:r w:rsidR="00313448" w:rsidRPr="00EC2D2B">
              <w:rPr>
                <w:rStyle w:val="Hyperlink"/>
                <w:rFonts w:asciiTheme="minorHAnsi" w:hAnsiTheme="minorHAnsi"/>
                <w:noProof/>
              </w:rPr>
              <w:t>Acclimatization</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_Toc420582864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7</w:t>
            </w:r>
            <w:r w:rsidRPr="00EC2D2B">
              <w:rPr>
                <w:rFonts w:asciiTheme="minorHAnsi" w:hAnsiTheme="minorHAnsi"/>
                <w:noProof/>
                <w:webHidden/>
              </w:rPr>
              <w:fldChar w:fldCharType="end"/>
            </w:r>
          </w:hyperlink>
        </w:p>
        <w:p w:rsidR="00313448" w:rsidRPr="00EC2D2B" w:rsidRDefault="00E5317B">
          <w:pPr>
            <w:pStyle w:val="TOC1"/>
            <w:rPr>
              <w:rFonts w:asciiTheme="minorHAnsi" w:eastAsiaTheme="minorEastAsia" w:hAnsiTheme="minorHAnsi" w:cstheme="minorBidi"/>
              <w:noProof/>
            </w:rPr>
          </w:pPr>
          <w:hyperlink w:anchor="_Toc420582865" w:history="1">
            <w:r w:rsidR="00313448" w:rsidRPr="00EC2D2B">
              <w:rPr>
                <w:rStyle w:val="Hyperlink"/>
                <w:rFonts w:asciiTheme="minorHAnsi" w:hAnsiTheme="minorHAnsi" w:cstheme="minorHAnsi"/>
                <w:noProof/>
              </w:rPr>
              <w:t>IX.</w:t>
            </w:r>
            <w:r w:rsidR="00313448" w:rsidRPr="00EC2D2B">
              <w:rPr>
                <w:rFonts w:asciiTheme="minorHAnsi" w:eastAsiaTheme="minorEastAsia" w:hAnsiTheme="minorHAnsi" w:cstheme="minorBidi"/>
                <w:noProof/>
              </w:rPr>
              <w:tab/>
            </w:r>
            <w:r w:rsidR="00313448" w:rsidRPr="00EC2D2B">
              <w:rPr>
                <w:rStyle w:val="Hyperlink"/>
                <w:rFonts w:asciiTheme="minorHAnsi" w:hAnsiTheme="minorHAnsi"/>
                <w:noProof/>
              </w:rPr>
              <w:t>Heat Illness Types</w:t>
            </w:r>
            <w:r w:rsidR="00313448" w:rsidRPr="00EC2D2B">
              <w:rPr>
                <w:rStyle w:val="Hyperlink"/>
                <w:rFonts w:asciiTheme="minorHAnsi" w:hAnsiTheme="minorHAnsi" w:cstheme="minorHAnsi"/>
                <w:noProof/>
              </w:rPr>
              <w:t xml:space="preserve"> and Symptoms</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_Toc420582865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8</w:t>
            </w:r>
            <w:r w:rsidRPr="00EC2D2B">
              <w:rPr>
                <w:rFonts w:asciiTheme="minorHAnsi" w:hAnsiTheme="minorHAnsi"/>
                <w:noProof/>
                <w:webHidden/>
              </w:rPr>
              <w:fldChar w:fldCharType="end"/>
            </w:r>
          </w:hyperlink>
        </w:p>
        <w:p w:rsidR="00313448" w:rsidRPr="00EC2D2B" w:rsidRDefault="00E5317B">
          <w:pPr>
            <w:pStyle w:val="TOC2"/>
            <w:rPr>
              <w:rFonts w:asciiTheme="minorHAnsi" w:eastAsiaTheme="minorEastAsia" w:hAnsiTheme="minorHAnsi" w:cstheme="minorBidi"/>
              <w:noProof/>
            </w:rPr>
          </w:pPr>
          <w:hyperlink w:anchor="_Toc420582866" w:history="1">
            <w:r w:rsidR="00313448" w:rsidRPr="00EC2D2B">
              <w:rPr>
                <w:rStyle w:val="Hyperlink"/>
                <w:rFonts w:asciiTheme="minorHAnsi" w:hAnsiTheme="minorHAnsi"/>
                <w:noProof/>
              </w:rPr>
              <w:t>Heat Cramps</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_Toc420582866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8</w:t>
            </w:r>
            <w:r w:rsidRPr="00EC2D2B">
              <w:rPr>
                <w:rFonts w:asciiTheme="minorHAnsi" w:hAnsiTheme="minorHAnsi"/>
                <w:noProof/>
                <w:webHidden/>
              </w:rPr>
              <w:fldChar w:fldCharType="end"/>
            </w:r>
          </w:hyperlink>
        </w:p>
        <w:p w:rsidR="00313448" w:rsidRPr="00EC2D2B" w:rsidRDefault="00E5317B">
          <w:pPr>
            <w:pStyle w:val="TOC2"/>
            <w:rPr>
              <w:rFonts w:asciiTheme="minorHAnsi" w:eastAsiaTheme="minorEastAsia" w:hAnsiTheme="minorHAnsi" w:cstheme="minorBidi"/>
              <w:noProof/>
            </w:rPr>
          </w:pPr>
          <w:hyperlink w:anchor="_Toc420582867" w:history="1">
            <w:r w:rsidR="00313448" w:rsidRPr="00EC2D2B">
              <w:rPr>
                <w:rStyle w:val="Hyperlink"/>
                <w:rFonts w:asciiTheme="minorHAnsi" w:hAnsiTheme="minorHAnsi"/>
                <w:noProof/>
              </w:rPr>
              <w:t>Heat Exhaustion</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_Toc420582867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8</w:t>
            </w:r>
            <w:r w:rsidRPr="00EC2D2B">
              <w:rPr>
                <w:rFonts w:asciiTheme="minorHAnsi" w:hAnsiTheme="minorHAnsi"/>
                <w:noProof/>
                <w:webHidden/>
              </w:rPr>
              <w:fldChar w:fldCharType="end"/>
            </w:r>
          </w:hyperlink>
        </w:p>
        <w:p w:rsidR="00313448" w:rsidRPr="00EC2D2B" w:rsidRDefault="00E5317B">
          <w:pPr>
            <w:pStyle w:val="TOC2"/>
            <w:rPr>
              <w:rFonts w:asciiTheme="minorHAnsi" w:eastAsiaTheme="minorEastAsia" w:hAnsiTheme="minorHAnsi" w:cstheme="minorBidi"/>
              <w:noProof/>
            </w:rPr>
          </w:pPr>
          <w:hyperlink w:anchor="_Toc420582868" w:history="1">
            <w:r w:rsidR="00313448" w:rsidRPr="00EC2D2B">
              <w:rPr>
                <w:rStyle w:val="Hyperlink"/>
                <w:rFonts w:asciiTheme="minorHAnsi" w:hAnsiTheme="minorHAnsi"/>
                <w:noProof/>
              </w:rPr>
              <w:t>Heat Syncope (Fainting)</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_Toc420582868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9</w:t>
            </w:r>
            <w:r w:rsidRPr="00EC2D2B">
              <w:rPr>
                <w:rFonts w:asciiTheme="minorHAnsi" w:hAnsiTheme="minorHAnsi"/>
                <w:noProof/>
                <w:webHidden/>
              </w:rPr>
              <w:fldChar w:fldCharType="end"/>
            </w:r>
          </w:hyperlink>
        </w:p>
        <w:p w:rsidR="00313448" w:rsidRPr="00EC2D2B" w:rsidRDefault="00E5317B">
          <w:pPr>
            <w:pStyle w:val="TOC2"/>
            <w:rPr>
              <w:rFonts w:asciiTheme="minorHAnsi" w:eastAsiaTheme="minorEastAsia" w:hAnsiTheme="minorHAnsi" w:cstheme="minorBidi"/>
              <w:noProof/>
            </w:rPr>
          </w:pPr>
          <w:hyperlink w:anchor="_Toc420582869" w:history="1">
            <w:r w:rsidR="00313448" w:rsidRPr="00EC2D2B">
              <w:rPr>
                <w:rStyle w:val="Hyperlink"/>
                <w:rFonts w:asciiTheme="minorHAnsi" w:hAnsiTheme="minorHAnsi"/>
                <w:noProof/>
              </w:rPr>
              <w:t>Heat Stroke</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_Toc420582869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9</w:t>
            </w:r>
            <w:r w:rsidRPr="00EC2D2B">
              <w:rPr>
                <w:rFonts w:asciiTheme="minorHAnsi" w:hAnsiTheme="minorHAnsi"/>
                <w:noProof/>
                <w:webHidden/>
              </w:rPr>
              <w:fldChar w:fldCharType="end"/>
            </w:r>
          </w:hyperlink>
        </w:p>
        <w:p w:rsidR="00313448" w:rsidRPr="00EC2D2B" w:rsidRDefault="00E5317B">
          <w:pPr>
            <w:pStyle w:val="TOC1"/>
            <w:rPr>
              <w:rFonts w:asciiTheme="minorHAnsi" w:eastAsiaTheme="minorEastAsia" w:hAnsiTheme="minorHAnsi" w:cstheme="minorBidi"/>
              <w:noProof/>
            </w:rPr>
          </w:pPr>
          <w:hyperlink w:anchor="_Toc420582870" w:history="1">
            <w:r w:rsidR="00313448" w:rsidRPr="00EC2D2B">
              <w:rPr>
                <w:rStyle w:val="Hyperlink"/>
                <w:rFonts w:asciiTheme="minorHAnsi" w:hAnsiTheme="minorHAnsi"/>
                <w:noProof/>
              </w:rPr>
              <w:t>X.</w:t>
            </w:r>
            <w:r w:rsidR="00313448" w:rsidRPr="00EC2D2B">
              <w:rPr>
                <w:rFonts w:asciiTheme="minorHAnsi" w:eastAsiaTheme="minorEastAsia" w:hAnsiTheme="minorHAnsi" w:cstheme="minorBidi"/>
                <w:noProof/>
              </w:rPr>
              <w:tab/>
            </w:r>
            <w:r w:rsidR="00313448" w:rsidRPr="00EC2D2B">
              <w:rPr>
                <w:rStyle w:val="Hyperlink"/>
                <w:rFonts w:asciiTheme="minorHAnsi" w:hAnsiTheme="minorHAnsi"/>
                <w:noProof/>
              </w:rPr>
              <w:t>Notification Procedures</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_Toc420582870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10</w:t>
            </w:r>
            <w:r w:rsidRPr="00EC2D2B">
              <w:rPr>
                <w:rFonts w:asciiTheme="minorHAnsi" w:hAnsiTheme="minorHAnsi"/>
                <w:noProof/>
                <w:webHidden/>
              </w:rPr>
              <w:fldChar w:fldCharType="end"/>
            </w:r>
          </w:hyperlink>
        </w:p>
        <w:p w:rsidR="00313448" w:rsidRPr="00EC2D2B" w:rsidRDefault="00E5317B">
          <w:pPr>
            <w:pStyle w:val="TOC1"/>
            <w:rPr>
              <w:rFonts w:asciiTheme="minorHAnsi" w:eastAsiaTheme="minorEastAsia" w:hAnsiTheme="minorHAnsi" w:cstheme="minorBidi"/>
              <w:noProof/>
            </w:rPr>
          </w:pPr>
          <w:hyperlink w:anchor="_Toc420582871" w:history="1">
            <w:r w:rsidR="00313448" w:rsidRPr="00EC2D2B">
              <w:rPr>
                <w:rStyle w:val="Hyperlink"/>
                <w:rFonts w:asciiTheme="minorHAnsi" w:hAnsiTheme="minorHAnsi"/>
                <w:noProof/>
              </w:rPr>
              <w:t>XI.</w:t>
            </w:r>
            <w:r w:rsidR="00313448" w:rsidRPr="00EC2D2B">
              <w:rPr>
                <w:rFonts w:asciiTheme="minorHAnsi" w:eastAsiaTheme="minorEastAsia" w:hAnsiTheme="minorHAnsi" w:cstheme="minorBidi"/>
                <w:noProof/>
              </w:rPr>
              <w:tab/>
            </w:r>
            <w:r w:rsidR="00313448" w:rsidRPr="00EC2D2B">
              <w:rPr>
                <w:rStyle w:val="Hyperlink"/>
                <w:rFonts w:asciiTheme="minorHAnsi" w:hAnsiTheme="minorHAnsi"/>
                <w:noProof/>
              </w:rPr>
              <w:t>Responsibilities</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_Toc420582871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10</w:t>
            </w:r>
            <w:r w:rsidRPr="00EC2D2B">
              <w:rPr>
                <w:rFonts w:asciiTheme="minorHAnsi" w:hAnsiTheme="minorHAnsi"/>
                <w:noProof/>
                <w:webHidden/>
              </w:rPr>
              <w:fldChar w:fldCharType="end"/>
            </w:r>
          </w:hyperlink>
        </w:p>
        <w:p w:rsidR="00313448" w:rsidRPr="00EC2D2B" w:rsidRDefault="00E5317B">
          <w:pPr>
            <w:pStyle w:val="TOC2"/>
            <w:rPr>
              <w:rFonts w:asciiTheme="minorHAnsi" w:eastAsiaTheme="minorEastAsia" w:hAnsiTheme="minorHAnsi" w:cstheme="minorBidi"/>
              <w:noProof/>
            </w:rPr>
          </w:pPr>
          <w:hyperlink w:anchor="_Toc420582872" w:history="1">
            <w:r w:rsidR="00313448" w:rsidRPr="00EC2D2B">
              <w:rPr>
                <w:rStyle w:val="Hyperlink"/>
                <w:rFonts w:asciiTheme="minorHAnsi" w:hAnsiTheme="minorHAnsi" w:cstheme="minorHAnsi"/>
                <w:noProof/>
              </w:rPr>
              <w:t>Risk Management</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_Toc420582872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10</w:t>
            </w:r>
            <w:r w:rsidRPr="00EC2D2B">
              <w:rPr>
                <w:rFonts w:asciiTheme="minorHAnsi" w:hAnsiTheme="minorHAnsi"/>
                <w:noProof/>
                <w:webHidden/>
              </w:rPr>
              <w:fldChar w:fldCharType="end"/>
            </w:r>
          </w:hyperlink>
        </w:p>
        <w:p w:rsidR="00313448" w:rsidRPr="00EC2D2B" w:rsidRDefault="00E5317B">
          <w:pPr>
            <w:pStyle w:val="TOC2"/>
            <w:rPr>
              <w:rFonts w:asciiTheme="minorHAnsi" w:eastAsiaTheme="minorEastAsia" w:hAnsiTheme="minorHAnsi" w:cstheme="minorBidi"/>
              <w:noProof/>
            </w:rPr>
          </w:pPr>
          <w:hyperlink w:anchor="_Toc420582873" w:history="1">
            <w:r w:rsidR="00313448" w:rsidRPr="00EC2D2B">
              <w:rPr>
                <w:rStyle w:val="Hyperlink"/>
                <w:rFonts w:asciiTheme="minorHAnsi" w:hAnsiTheme="minorHAnsi" w:cstheme="minorHAnsi"/>
                <w:noProof/>
              </w:rPr>
              <w:t>Directors, Managers, and Supervisors</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_Toc420582873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10</w:t>
            </w:r>
            <w:r w:rsidRPr="00EC2D2B">
              <w:rPr>
                <w:rFonts w:asciiTheme="minorHAnsi" w:hAnsiTheme="minorHAnsi"/>
                <w:noProof/>
                <w:webHidden/>
              </w:rPr>
              <w:fldChar w:fldCharType="end"/>
            </w:r>
          </w:hyperlink>
        </w:p>
        <w:p w:rsidR="00313448" w:rsidRPr="00EC2D2B" w:rsidRDefault="00E5317B">
          <w:pPr>
            <w:pStyle w:val="TOC2"/>
            <w:rPr>
              <w:rFonts w:asciiTheme="minorHAnsi" w:eastAsiaTheme="minorEastAsia" w:hAnsiTheme="minorHAnsi" w:cstheme="minorBidi"/>
              <w:noProof/>
            </w:rPr>
          </w:pPr>
          <w:hyperlink w:anchor="_Toc420582874" w:history="1">
            <w:r w:rsidR="00313448" w:rsidRPr="00EC2D2B">
              <w:rPr>
                <w:rStyle w:val="Hyperlink"/>
                <w:rFonts w:asciiTheme="minorHAnsi" w:hAnsiTheme="minorHAnsi" w:cstheme="minorHAnsi"/>
                <w:noProof/>
              </w:rPr>
              <w:t>Affected Employees</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_Toc420582874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11</w:t>
            </w:r>
            <w:r w:rsidRPr="00EC2D2B">
              <w:rPr>
                <w:rFonts w:asciiTheme="minorHAnsi" w:hAnsiTheme="minorHAnsi"/>
                <w:noProof/>
                <w:webHidden/>
              </w:rPr>
              <w:fldChar w:fldCharType="end"/>
            </w:r>
          </w:hyperlink>
        </w:p>
        <w:p w:rsidR="00313448" w:rsidRPr="00EC2D2B" w:rsidRDefault="00E5317B">
          <w:pPr>
            <w:pStyle w:val="TOC1"/>
            <w:rPr>
              <w:rFonts w:asciiTheme="minorHAnsi" w:eastAsiaTheme="minorEastAsia" w:hAnsiTheme="minorHAnsi" w:cstheme="minorBidi"/>
              <w:noProof/>
            </w:rPr>
          </w:pPr>
          <w:hyperlink w:anchor="_Toc420582875" w:history="1">
            <w:r w:rsidR="00313448" w:rsidRPr="00EC2D2B">
              <w:rPr>
                <w:rStyle w:val="Hyperlink"/>
                <w:rFonts w:asciiTheme="minorHAnsi" w:hAnsiTheme="minorHAnsi" w:cstheme="minorHAnsi"/>
                <w:noProof/>
              </w:rPr>
              <w:t>XII.</w:t>
            </w:r>
            <w:r w:rsidR="00313448" w:rsidRPr="00EC2D2B">
              <w:rPr>
                <w:rFonts w:asciiTheme="minorHAnsi" w:eastAsiaTheme="minorEastAsia" w:hAnsiTheme="minorHAnsi" w:cstheme="minorBidi"/>
                <w:noProof/>
              </w:rPr>
              <w:tab/>
            </w:r>
            <w:r w:rsidR="00313448" w:rsidRPr="00EC2D2B">
              <w:rPr>
                <w:rStyle w:val="Hyperlink"/>
                <w:rFonts w:asciiTheme="minorHAnsi" w:hAnsiTheme="minorHAnsi" w:cstheme="minorHAnsi"/>
                <w:noProof/>
              </w:rPr>
              <w:t>Compliance</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_Toc420582875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11</w:t>
            </w:r>
            <w:r w:rsidRPr="00EC2D2B">
              <w:rPr>
                <w:rFonts w:asciiTheme="minorHAnsi" w:hAnsiTheme="minorHAnsi"/>
                <w:noProof/>
                <w:webHidden/>
              </w:rPr>
              <w:fldChar w:fldCharType="end"/>
            </w:r>
          </w:hyperlink>
        </w:p>
        <w:p w:rsidR="00313448" w:rsidRPr="00EC2D2B" w:rsidRDefault="00E5317B">
          <w:pPr>
            <w:pStyle w:val="TOC1"/>
            <w:rPr>
              <w:rFonts w:asciiTheme="minorHAnsi" w:eastAsiaTheme="minorEastAsia" w:hAnsiTheme="minorHAnsi" w:cstheme="minorBidi"/>
              <w:noProof/>
            </w:rPr>
          </w:pPr>
          <w:hyperlink w:anchor="_Toc420582876" w:history="1">
            <w:r w:rsidR="00313448" w:rsidRPr="00EC2D2B">
              <w:rPr>
                <w:rStyle w:val="Hyperlink"/>
                <w:rFonts w:asciiTheme="minorHAnsi" w:hAnsiTheme="minorHAnsi"/>
                <w:noProof/>
              </w:rPr>
              <w:t>XIII.</w:t>
            </w:r>
            <w:r w:rsidR="00313448" w:rsidRPr="00EC2D2B">
              <w:rPr>
                <w:rFonts w:asciiTheme="minorHAnsi" w:eastAsiaTheme="minorEastAsia" w:hAnsiTheme="minorHAnsi" w:cstheme="minorBidi"/>
                <w:noProof/>
              </w:rPr>
              <w:tab/>
            </w:r>
            <w:r w:rsidR="00313448" w:rsidRPr="00EC2D2B">
              <w:rPr>
                <w:rStyle w:val="Hyperlink"/>
                <w:rFonts w:asciiTheme="minorHAnsi" w:hAnsiTheme="minorHAnsi"/>
                <w:noProof/>
              </w:rPr>
              <w:t>Program Components</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_Toc420582876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12</w:t>
            </w:r>
            <w:r w:rsidRPr="00EC2D2B">
              <w:rPr>
                <w:rFonts w:asciiTheme="minorHAnsi" w:hAnsiTheme="minorHAnsi"/>
                <w:noProof/>
                <w:webHidden/>
              </w:rPr>
              <w:fldChar w:fldCharType="end"/>
            </w:r>
          </w:hyperlink>
        </w:p>
        <w:p w:rsidR="00313448" w:rsidRPr="00EC2D2B" w:rsidRDefault="00E5317B">
          <w:pPr>
            <w:pStyle w:val="TOC2"/>
            <w:rPr>
              <w:rFonts w:asciiTheme="minorHAnsi" w:eastAsiaTheme="minorEastAsia" w:hAnsiTheme="minorHAnsi" w:cstheme="minorBidi"/>
              <w:noProof/>
            </w:rPr>
          </w:pPr>
          <w:hyperlink w:anchor="_Toc420582877" w:history="1">
            <w:r w:rsidR="00313448" w:rsidRPr="00EC2D2B">
              <w:rPr>
                <w:rStyle w:val="Hyperlink"/>
                <w:rFonts w:asciiTheme="minorHAnsi" w:hAnsiTheme="minorHAnsi"/>
                <w:noProof/>
              </w:rPr>
              <w:t>Provision of Water</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_Toc420582877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12</w:t>
            </w:r>
            <w:r w:rsidRPr="00EC2D2B">
              <w:rPr>
                <w:rFonts w:asciiTheme="minorHAnsi" w:hAnsiTheme="minorHAnsi"/>
                <w:noProof/>
                <w:webHidden/>
              </w:rPr>
              <w:fldChar w:fldCharType="end"/>
            </w:r>
          </w:hyperlink>
        </w:p>
        <w:p w:rsidR="00313448" w:rsidRPr="00EC2D2B" w:rsidRDefault="00E5317B">
          <w:pPr>
            <w:pStyle w:val="TOC2"/>
            <w:rPr>
              <w:rFonts w:asciiTheme="minorHAnsi" w:eastAsiaTheme="minorEastAsia" w:hAnsiTheme="minorHAnsi" w:cstheme="minorBidi"/>
              <w:noProof/>
            </w:rPr>
          </w:pPr>
          <w:hyperlink w:anchor="_Toc420582878" w:history="1">
            <w:r w:rsidR="00313448" w:rsidRPr="00EC2D2B">
              <w:rPr>
                <w:rStyle w:val="Hyperlink"/>
                <w:rFonts w:asciiTheme="minorHAnsi" w:hAnsiTheme="minorHAnsi"/>
                <w:noProof/>
              </w:rPr>
              <w:t>Access to Shade</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_Toc420582878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13</w:t>
            </w:r>
            <w:r w:rsidRPr="00EC2D2B">
              <w:rPr>
                <w:rFonts w:asciiTheme="minorHAnsi" w:hAnsiTheme="minorHAnsi"/>
                <w:noProof/>
                <w:webHidden/>
              </w:rPr>
              <w:fldChar w:fldCharType="end"/>
            </w:r>
          </w:hyperlink>
        </w:p>
        <w:p w:rsidR="00313448" w:rsidRPr="00EC2D2B" w:rsidRDefault="00E5317B">
          <w:pPr>
            <w:pStyle w:val="TOC2"/>
            <w:rPr>
              <w:rFonts w:asciiTheme="minorHAnsi" w:eastAsiaTheme="minorEastAsia" w:hAnsiTheme="minorHAnsi" w:cstheme="minorBidi"/>
              <w:noProof/>
            </w:rPr>
          </w:pPr>
          <w:hyperlink w:anchor="_Toc420582879" w:history="1">
            <w:r w:rsidR="00313448" w:rsidRPr="00EC2D2B">
              <w:rPr>
                <w:rStyle w:val="Hyperlink"/>
                <w:rFonts w:asciiTheme="minorHAnsi" w:hAnsiTheme="minorHAnsi"/>
                <w:noProof/>
              </w:rPr>
              <w:t>Acclimatization</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_Toc420582879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13</w:t>
            </w:r>
            <w:r w:rsidRPr="00EC2D2B">
              <w:rPr>
                <w:rFonts w:asciiTheme="minorHAnsi" w:hAnsiTheme="minorHAnsi"/>
                <w:noProof/>
                <w:webHidden/>
              </w:rPr>
              <w:fldChar w:fldCharType="end"/>
            </w:r>
          </w:hyperlink>
        </w:p>
        <w:p w:rsidR="00313448" w:rsidRPr="00EC2D2B" w:rsidRDefault="00E5317B">
          <w:pPr>
            <w:pStyle w:val="TOC2"/>
            <w:rPr>
              <w:rFonts w:asciiTheme="minorHAnsi" w:eastAsiaTheme="minorEastAsia" w:hAnsiTheme="minorHAnsi" w:cstheme="minorBidi"/>
              <w:noProof/>
            </w:rPr>
          </w:pPr>
          <w:hyperlink w:anchor="_Toc420582880" w:history="1">
            <w:r w:rsidR="00313448" w:rsidRPr="00EC2D2B">
              <w:rPr>
                <w:rStyle w:val="Hyperlink"/>
                <w:rFonts w:asciiTheme="minorHAnsi" w:hAnsiTheme="minorHAnsi"/>
                <w:noProof/>
              </w:rPr>
              <w:t>Preventive Cool–Down Rest Periods</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_Toc420582880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14</w:t>
            </w:r>
            <w:r w:rsidRPr="00EC2D2B">
              <w:rPr>
                <w:rFonts w:asciiTheme="minorHAnsi" w:hAnsiTheme="minorHAnsi"/>
                <w:noProof/>
                <w:webHidden/>
              </w:rPr>
              <w:fldChar w:fldCharType="end"/>
            </w:r>
          </w:hyperlink>
        </w:p>
        <w:p w:rsidR="00313448" w:rsidRPr="00EC2D2B" w:rsidRDefault="00E5317B">
          <w:pPr>
            <w:pStyle w:val="TOC2"/>
            <w:rPr>
              <w:rFonts w:asciiTheme="minorHAnsi" w:eastAsiaTheme="minorEastAsia" w:hAnsiTheme="minorHAnsi" w:cstheme="minorBidi"/>
              <w:noProof/>
            </w:rPr>
          </w:pPr>
          <w:hyperlink w:anchor="_Toc420582881" w:history="1">
            <w:r w:rsidR="00313448" w:rsidRPr="00EC2D2B">
              <w:rPr>
                <w:rStyle w:val="Hyperlink"/>
                <w:rFonts w:asciiTheme="minorHAnsi" w:hAnsiTheme="minorHAnsi"/>
                <w:noProof/>
              </w:rPr>
              <w:t>Emergency Procedures</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_Toc420582881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14</w:t>
            </w:r>
            <w:r w:rsidRPr="00EC2D2B">
              <w:rPr>
                <w:rFonts w:asciiTheme="minorHAnsi" w:hAnsiTheme="minorHAnsi"/>
                <w:noProof/>
                <w:webHidden/>
              </w:rPr>
              <w:fldChar w:fldCharType="end"/>
            </w:r>
          </w:hyperlink>
        </w:p>
        <w:p w:rsidR="00313448" w:rsidRPr="00EC2D2B" w:rsidRDefault="00E5317B">
          <w:pPr>
            <w:pStyle w:val="TOC2"/>
            <w:rPr>
              <w:rFonts w:asciiTheme="minorHAnsi" w:eastAsiaTheme="minorEastAsia" w:hAnsiTheme="minorHAnsi" w:cstheme="minorBidi"/>
              <w:noProof/>
            </w:rPr>
          </w:pPr>
          <w:hyperlink w:anchor="_Toc420582882" w:history="1">
            <w:r w:rsidR="00313448" w:rsidRPr="00EC2D2B">
              <w:rPr>
                <w:rStyle w:val="Hyperlink"/>
                <w:rFonts w:asciiTheme="minorHAnsi" w:hAnsiTheme="minorHAnsi"/>
                <w:noProof/>
              </w:rPr>
              <w:t>High Heat Procedures</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_Toc420582882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15</w:t>
            </w:r>
            <w:r w:rsidRPr="00EC2D2B">
              <w:rPr>
                <w:rFonts w:asciiTheme="minorHAnsi" w:hAnsiTheme="minorHAnsi"/>
                <w:noProof/>
                <w:webHidden/>
              </w:rPr>
              <w:fldChar w:fldCharType="end"/>
            </w:r>
          </w:hyperlink>
        </w:p>
        <w:p w:rsidR="00313448" w:rsidRPr="00EC2D2B" w:rsidRDefault="00E5317B">
          <w:pPr>
            <w:pStyle w:val="TOC2"/>
            <w:rPr>
              <w:rFonts w:asciiTheme="minorHAnsi" w:eastAsiaTheme="minorEastAsia" w:hAnsiTheme="minorHAnsi" w:cstheme="minorBidi"/>
              <w:noProof/>
            </w:rPr>
          </w:pPr>
          <w:hyperlink w:anchor="_Toc420582883" w:history="1">
            <w:r w:rsidR="00313448" w:rsidRPr="00EC2D2B">
              <w:rPr>
                <w:rStyle w:val="Hyperlink"/>
                <w:rFonts w:asciiTheme="minorHAnsi" w:hAnsiTheme="minorHAnsi"/>
                <w:noProof/>
              </w:rPr>
              <w:t>Reporting Requirements</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_Toc420582883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15</w:t>
            </w:r>
            <w:r w:rsidRPr="00EC2D2B">
              <w:rPr>
                <w:rFonts w:asciiTheme="minorHAnsi" w:hAnsiTheme="minorHAnsi"/>
                <w:noProof/>
                <w:webHidden/>
              </w:rPr>
              <w:fldChar w:fldCharType="end"/>
            </w:r>
          </w:hyperlink>
        </w:p>
        <w:p w:rsidR="00313448" w:rsidRPr="00EC2D2B" w:rsidRDefault="00E5317B">
          <w:pPr>
            <w:pStyle w:val="TOC2"/>
            <w:rPr>
              <w:rFonts w:asciiTheme="minorHAnsi" w:eastAsiaTheme="minorEastAsia" w:hAnsiTheme="minorHAnsi" w:cstheme="minorBidi"/>
              <w:noProof/>
            </w:rPr>
          </w:pPr>
          <w:hyperlink w:anchor="_Toc420582884" w:history="1">
            <w:r w:rsidR="00313448" w:rsidRPr="00EC2D2B">
              <w:rPr>
                <w:rStyle w:val="Hyperlink"/>
                <w:rFonts w:asciiTheme="minorHAnsi" w:hAnsiTheme="minorHAnsi"/>
                <w:noProof/>
              </w:rPr>
              <w:t>Training Requirements and Competency Assessment</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_Toc420582884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16</w:t>
            </w:r>
            <w:r w:rsidRPr="00EC2D2B">
              <w:rPr>
                <w:rFonts w:asciiTheme="minorHAnsi" w:hAnsiTheme="minorHAnsi"/>
                <w:noProof/>
                <w:webHidden/>
              </w:rPr>
              <w:fldChar w:fldCharType="end"/>
            </w:r>
          </w:hyperlink>
        </w:p>
        <w:p w:rsidR="00313448" w:rsidRPr="00EC2D2B" w:rsidRDefault="00E5317B">
          <w:pPr>
            <w:pStyle w:val="TOC1"/>
            <w:rPr>
              <w:rFonts w:asciiTheme="minorHAnsi" w:eastAsiaTheme="minorEastAsia" w:hAnsiTheme="minorHAnsi" w:cstheme="minorBidi"/>
              <w:noProof/>
            </w:rPr>
          </w:pPr>
          <w:hyperlink w:anchor="_Toc420582885" w:history="1">
            <w:r w:rsidR="00313448" w:rsidRPr="00EC2D2B">
              <w:rPr>
                <w:rStyle w:val="Hyperlink"/>
                <w:rFonts w:asciiTheme="minorHAnsi" w:hAnsiTheme="minorHAnsi"/>
                <w:noProof/>
              </w:rPr>
              <w:t>XIV.</w:t>
            </w:r>
            <w:r w:rsidR="00313448" w:rsidRPr="00EC2D2B">
              <w:rPr>
                <w:rFonts w:asciiTheme="minorHAnsi" w:eastAsiaTheme="minorEastAsia" w:hAnsiTheme="minorHAnsi" w:cstheme="minorBidi"/>
                <w:noProof/>
              </w:rPr>
              <w:tab/>
            </w:r>
            <w:r w:rsidR="00313448" w:rsidRPr="00EC2D2B">
              <w:rPr>
                <w:rStyle w:val="Hyperlink"/>
                <w:rFonts w:asciiTheme="minorHAnsi" w:hAnsiTheme="minorHAnsi"/>
                <w:noProof/>
              </w:rPr>
              <w:t>Appendices</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_Toc420582885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17</w:t>
            </w:r>
            <w:r w:rsidRPr="00EC2D2B">
              <w:rPr>
                <w:rFonts w:asciiTheme="minorHAnsi" w:hAnsiTheme="minorHAnsi"/>
                <w:noProof/>
                <w:webHidden/>
              </w:rPr>
              <w:fldChar w:fldCharType="end"/>
            </w:r>
          </w:hyperlink>
        </w:p>
        <w:p w:rsidR="00313448" w:rsidRPr="00EC2D2B" w:rsidRDefault="00E5317B">
          <w:pPr>
            <w:pStyle w:val="TOC2"/>
            <w:rPr>
              <w:rFonts w:asciiTheme="minorHAnsi" w:eastAsiaTheme="minorEastAsia" w:hAnsiTheme="minorHAnsi" w:cstheme="minorBidi"/>
              <w:noProof/>
            </w:rPr>
          </w:pPr>
          <w:hyperlink w:anchor="_Toc420582886" w:history="1">
            <w:r w:rsidR="00313448" w:rsidRPr="00EC2D2B">
              <w:rPr>
                <w:rStyle w:val="Hyperlink"/>
                <w:rFonts w:asciiTheme="minorHAnsi" w:hAnsiTheme="minorHAnsi" w:cstheme="minorHAnsi"/>
                <w:noProof/>
              </w:rPr>
              <w:t>Appendix 1: Heat Index</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_Toc420582886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17</w:t>
            </w:r>
            <w:r w:rsidRPr="00EC2D2B">
              <w:rPr>
                <w:rFonts w:asciiTheme="minorHAnsi" w:hAnsiTheme="minorHAnsi"/>
                <w:noProof/>
                <w:webHidden/>
              </w:rPr>
              <w:fldChar w:fldCharType="end"/>
            </w:r>
          </w:hyperlink>
        </w:p>
        <w:p w:rsidR="00313448" w:rsidRPr="00EC2D2B" w:rsidRDefault="00E5317B">
          <w:pPr>
            <w:pStyle w:val="TOC2"/>
            <w:rPr>
              <w:rFonts w:asciiTheme="minorHAnsi" w:eastAsiaTheme="minorEastAsia" w:hAnsiTheme="minorHAnsi" w:cstheme="minorBidi"/>
              <w:noProof/>
            </w:rPr>
          </w:pPr>
          <w:hyperlink w:anchor="_Toc420582887" w:history="1">
            <w:r w:rsidR="00313448" w:rsidRPr="00EC2D2B">
              <w:rPr>
                <w:rStyle w:val="Hyperlink"/>
                <w:rFonts w:asciiTheme="minorHAnsi" w:hAnsiTheme="minorHAnsi" w:cstheme="minorHAnsi"/>
                <w:noProof/>
              </w:rPr>
              <w:t>Appendix 2: Information and External References</w:t>
            </w:r>
            <w:r w:rsidR="00313448" w:rsidRPr="00EC2D2B">
              <w:rPr>
                <w:rFonts w:asciiTheme="minorHAnsi" w:hAnsiTheme="minorHAnsi"/>
                <w:noProof/>
                <w:webHidden/>
              </w:rPr>
              <w:tab/>
            </w:r>
            <w:r w:rsidRPr="00EC2D2B">
              <w:rPr>
                <w:rFonts w:asciiTheme="minorHAnsi" w:hAnsiTheme="minorHAnsi"/>
                <w:noProof/>
                <w:webHidden/>
              </w:rPr>
              <w:fldChar w:fldCharType="begin"/>
            </w:r>
            <w:r w:rsidR="00313448" w:rsidRPr="00EC2D2B">
              <w:rPr>
                <w:rFonts w:asciiTheme="minorHAnsi" w:hAnsiTheme="minorHAnsi"/>
                <w:noProof/>
                <w:webHidden/>
              </w:rPr>
              <w:instrText xml:space="preserve"> PAGEREF _Toc420582887 \h </w:instrText>
            </w:r>
            <w:r w:rsidRPr="00EC2D2B">
              <w:rPr>
                <w:rFonts w:asciiTheme="minorHAnsi" w:hAnsiTheme="minorHAnsi"/>
                <w:noProof/>
                <w:webHidden/>
              </w:rPr>
            </w:r>
            <w:r w:rsidRPr="00EC2D2B">
              <w:rPr>
                <w:rFonts w:asciiTheme="minorHAnsi" w:hAnsiTheme="minorHAnsi"/>
                <w:noProof/>
                <w:webHidden/>
              </w:rPr>
              <w:fldChar w:fldCharType="separate"/>
            </w:r>
            <w:r w:rsidR="00F3718E">
              <w:rPr>
                <w:rFonts w:asciiTheme="minorHAnsi" w:hAnsiTheme="minorHAnsi"/>
                <w:noProof/>
                <w:webHidden/>
              </w:rPr>
              <w:t>18</w:t>
            </w:r>
            <w:r w:rsidRPr="00EC2D2B">
              <w:rPr>
                <w:rFonts w:asciiTheme="minorHAnsi" w:hAnsiTheme="minorHAnsi"/>
                <w:noProof/>
                <w:webHidden/>
              </w:rPr>
              <w:fldChar w:fldCharType="end"/>
            </w:r>
          </w:hyperlink>
        </w:p>
        <w:p w:rsidR="00A01D63" w:rsidRPr="00EC2D2B" w:rsidRDefault="00E5317B" w:rsidP="00A01D63">
          <w:pPr>
            <w:rPr>
              <w:rFonts w:asciiTheme="minorHAnsi" w:hAnsiTheme="minorHAnsi" w:cstheme="minorHAnsi"/>
              <w:sz w:val="24"/>
              <w:szCs w:val="24"/>
            </w:rPr>
          </w:pPr>
          <w:r w:rsidRPr="00EC2D2B">
            <w:rPr>
              <w:rFonts w:asciiTheme="minorHAnsi" w:hAnsiTheme="minorHAnsi" w:cstheme="minorHAnsi"/>
            </w:rPr>
            <w:fldChar w:fldCharType="end"/>
          </w:r>
        </w:p>
      </w:sdtContent>
    </w:sdt>
    <w:p w:rsidR="00A01D63" w:rsidRPr="00EC2D2B" w:rsidRDefault="00A01D63" w:rsidP="00A01D63">
      <w:pPr>
        <w:spacing w:after="200" w:line="276" w:lineRule="auto"/>
        <w:contextualSpacing w:val="0"/>
        <w:rPr>
          <w:rFonts w:asciiTheme="minorHAnsi" w:hAnsiTheme="minorHAnsi" w:cstheme="minorHAnsi"/>
          <w:sz w:val="24"/>
        </w:rPr>
      </w:pPr>
    </w:p>
    <w:p w:rsidR="00A01D63" w:rsidRPr="00EC2D2B" w:rsidRDefault="00A01D63" w:rsidP="00A01D63">
      <w:pPr>
        <w:spacing w:after="200" w:line="276" w:lineRule="auto"/>
        <w:contextualSpacing w:val="0"/>
        <w:rPr>
          <w:rFonts w:asciiTheme="minorHAnsi" w:eastAsiaTheme="majorEastAsia" w:hAnsiTheme="minorHAnsi" w:cstheme="minorHAnsi"/>
          <w:b/>
          <w:bCs/>
          <w:color w:val="365F91" w:themeColor="accent1" w:themeShade="BF"/>
          <w:sz w:val="24"/>
          <w:szCs w:val="24"/>
        </w:rPr>
      </w:pPr>
      <w:r w:rsidRPr="00EC2D2B">
        <w:rPr>
          <w:rFonts w:asciiTheme="minorHAnsi" w:hAnsiTheme="minorHAnsi" w:cstheme="minorHAnsi"/>
          <w:sz w:val="24"/>
          <w:szCs w:val="24"/>
        </w:rPr>
        <w:br w:type="page"/>
      </w:r>
    </w:p>
    <w:p w:rsidR="00A01D63" w:rsidRPr="00EC2D2B" w:rsidRDefault="00A01D63" w:rsidP="00513C4B">
      <w:pPr>
        <w:pStyle w:val="Heading1"/>
        <w:numPr>
          <w:ilvl w:val="0"/>
          <w:numId w:val="14"/>
        </w:numPr>
        <w:rPr>
          <w:rFonts w:asciiTheme="minorHAnsi" w:hAnsiTheme="minorHAnsi"/>
          <w:color w:val="C00000"/>
        </w:rPr>
      </w:pPr>
      <w:bookmarkStart w:id="1" w:name="_Toc420582858"/>
      <w:r w:rsidRPr="00EC2D2B">
        <w:rPr>
          <w:rFonts w:asciiTheme="minorHAnsi" w:hAnsiTheme="minorHAnsi"/>
          <w:color w:val="C00000"/>
        </w:rPr>
        <w:t>Employer Policy</w:t>
      </w:r>
      <w:bookmarkEnd w:id="1"/>
      <w:r w:rsidRPr="00EC2D2B">
        <w:rPr>
          <w:rFonts w:asciiTheme="minorHAnsi" w:hAnsiTheme="minorHAnsi"/>
          <w:color w:val="C00000"/>
        </w:rPr>
        <w:t xml:space="preserve"> </w:t>
      </w:r>
    </w:p>
    <w:p w:rsidR="00A01D63" w:rsidRPr="00EC2D2B" w:rsidRDefault="00A01D63" w:rsidP="00A01D63">
      <w:pPr>
        <w:pStyle w:val="NoSpacing"/>
        <w:rPr>
          <w:rFonts w:asciiTheme="minorHAnsi" w:hAnsiTheme="minorHAnsi" w:cstheme="minorHAnsi"/>
        </w:rPr>
      </w:pPr>
    </w:p>
    <w:p w:rsidR="0034645C" w:rsidRPr="00EC2D2B" w:rsidRDefault="0034645C" w:rsidP="00C527F6">
      <w:pPr>
        <w:pStyle w:val="NoSpacing"/>
        <w:tabs>
          <w:tab w:val="left" w:pos="810"/>
        </w:tabs>
        <w:ind w:left="720"/>
        <w:rPr>
          <w:rFonts w:asciiTheme="minorHAnsi" w:hAnsiTheme="minorHAnsi" w:cstheme="minorHAnsi"/>
        </w:rPr>
      </w:pPr>
      <w:r w:rsidRPr="00EC2D2B">
        <w:rPr>
          <w:rFonts w:asciiTheme="minorHAnsi" w:hAnsiTheme="minorHAnsi" w:cstheme="minorHAnsi"/>
          <w:highlight w:val="yellow"/>
        </w:rPr>
        <w:t>[INSERT POLICY STATEMENT]</w:t>
      </w:r>
    </w:p>
    <w:p w:rsidR="0034645C" w:rsidRPr="00EC2D2B" w:rsidRDefault="0034645C" w:rsidP="00C527F6">
      <w:pPr>
        <w:pStyle w:val="NoSpacing"/>
        <w:tabs>
          <w:tab w:val="left" w:pos="810"/>
        </w:tabs>
        <w:ind w:left="720"/>
        <w:rPr>
          <w:rFonts w:asciiTheme="minorHAnsi" w:hAnsiTheme="minorHAnsi" w:cstheme="minorHAnsi"/>
        </w:rPr>
      </w:pPr>
    </w:p>
    <w:p w:rsidR="00A01D63" w:rsidRPr="00EC2D2B" w:rsidRDefault="0034645C" w:rsidP="00C527F6">
      <w:pPr>
        <w:pStyle w:val="NoSpacing"/>
        <w:tabs>
          <w:tab w:val="left" w:pos="810"/>
        </w:tabs>
        <w:ind w:left="720"/>
        <w:rPr>
          <w:rFonts w:asciiTheme="minorHAnsi" w:hAnsiTheme="minorHAnsi" w:cstheme="minorHAnsi"/>
          <w:highlight w:val="yellow"/>
        </w:rPr>
      </w:pPr>
      <w:r w:rsidRPr="00EC2D2B">
        <w:rPr>
          <w:rFonts w:asciiTheme="minorHAnsi" w:hAnsiTheme="minorHAnsi" w:cstheme="minorHAnsi"/>
          <w:highlight w:val="yellow"/>
        </w:rPr>
        <w:t>It is th</w:t>
      </w:r>
      <w:r w:rsidR="00A02CA2" w:rsidRPr="00EC2D2B">
        <w:rPr>
          <w:rFonts w:asciiTheme="minorHAnsi" w:hAnsiTheme="minorHAnsi" w:cstheme="minorHAnsi"/>
          <w:highlight w:val="yellow"/>
        </w:rPr>
        <w:t>e policy of the [Insert</w:t>
      </w:r>
      <w:r w:rsidRPr="00EC2D2B">
        <w:rPr>
          <w:rFonts w:asciiTheme="minorHAnsi" w:hAnsiTheme="minorHAnsi" w:cstheme="minorHAnsi"/>
          <w:highlight w:val="yellow"/>
        </w:rPr>
        <w:t xml:space="preserve"> School District </w:t>
      </w:r>
      <w:r w:rsidR="00A02CA2" w:rsidRPr="00EC2D2B">
        <w:rPr>
          <w:rFonts w:asciiTheme="minorHAnsi" w:hAnsiTheme="minorHAnsi" w:cstheme="minorHAnsi"/>
          <w:highlight w:val="yellow"/>
        </w:rPr>
        <w:t xml:space="preserve">Name] </w:t>
      </w:r>
      <w:r w:rsidRPr="00EC2D2B">
        <w:rPr>
          <w:rFonts w:asciiTheme="minorHAnsi" w:hAnsiTheme="minorHAnsi" w:cstheme="minorHAnsi"/>
          <w:highlight w:val="yellow"/>
        </w:rPr>
        <w:t xml:space="preserve">to provide a safe environment for employees, staff, students, and visitors at each of our schools and any other site occupied by its activities or services. </w:t>
      </w:r>
    </w:p>
    <w:p w:rsidR="0034645C" w:rsidRPr="00EC2D2B" w:rsidRDefault="0034645C" w:rsidP="00C527F6">
      <w:pPr>
        <w:pStyle w:val="NoSpacing"/>
        <w:tabs>
          <w:tab w:val="left" w:pos="810"/>
        </w:tabs>
        <w:ind w:left="720"/>
        <w:rPr>
          <w:rFonts w:asciiTheme="minorHAnsi" w:hAnsiTheme="minorHAnsi" w:cstheme="minorHAnsi"/>
          <w:highlight w:val="yellow"/>
        </w:rPr>
      </w:pPr>
    </w:p>
    <w:p w:rsidR="0034645C" w:rsidRPr="00EC2D2B" w:rsidRDefault="0034645C" w:rsidP="00C527F6">
      <w:pPr>
        <w:pStyle w:val="NoSpacing"/>
        <w:tabs>
          <w:tab w:val="left" w:pos="810"/>
        </w:tabs>
        <w:ind w:left="720"/>
        <w:rPr>
          <w:rFonts w:asciiTheme="minorHAnsi" w:hAnsiTheme="minorHAnsi" w:cstheme="minorHAnsi"/>
        </w:rPr>
      </w:pPr>
      <w:r w:rsidRPr="00EC2D2B">
        <w:rPr>
          <w:rFonts w:asciiTheme="minorHAnsi" w:hAnsiTheme="minorHAnsi" w:cstheme="minorHAnsi"/>
          <w:highlight w:val="yellow"/>
        </w:rPr>
        <w:t>The District has a commitment to the prevention of on-the-job accidents; treatment, care and rehabilitation of an injured employee; and the employee’s rights and responsibilities when an on-the-job injury occurs, while protecting the financial integrity of the school district.</w:t>
      </w:r>
    </w:p>
    <w:p w:rsidR="00A01D63" w:rsidRPr="00EC2D2B" w:rsidRDefault="00A01D63" w:rsidP="00513C4B">
      <w:pPr>
        <w:pStyle w:val="Heading1"/>
        <w:numPr>
          <w:ilvl w:val="0"/>
          <w:numId w:val="14"/>
        </w:numPr>
        <w:rPr>
          <w:rFonts w:asciiTheme="minorHAnsi" w:hAnsiTheme="minorHAnsi"/>
          <w:color w:val="C00000"/>
        </w:rPr>
      </w:pPr>
      <w:bookmarkStart w:id="2" w:name="_Toc420582859"/>
      <w:r w:rsidRPr="00EC2D2B">
        <w:rPr>
          <w:rFonts w:asciiTheme="minorHAnsi" w:hAnsiTheme="minorHAnsi"/>
          <w:color w:val="C00000"/>
        </w:rPr>
        <w:t>Purpose</w:t>
      </w:r>
      <w:bookmarkEnd w:id="2"/>
    </w:p>
    <w:p w:rsidR="00A01D63" w:rsidRPr="00EC2D2B" w:rsidRDefault="00A01D63" w:rsidP="00A01D63">
      <w:pPr>
        <w:pStyle w:val="NoSpacing"/>
        <w:rPr>
          <w:rFonts w:asciiTheme="minorHAnsi" w:hAnsiTheme="minorHAnsi" w:cstheme="minorHAnsi"/>
        </w:rPr>
      </w:pPr>
    </w:p>
    <w:p w:rsidR="00A01D63" w:rsidRPr="00EC2D2B" w:rsidRDefault="00A01D63" w:rsidP="00C527F6">
      <w:pPr>
        <w:pStyle w:val="NoSpacing"/>
        <w:ind w:left="720"/>
        <w:rPr>
          <w:rFonts w:asciiTheme="minorHAnsi" w:hAnsiTheme="minorHAnsi" w:cstheme="minorHAnsi"/>
          <w:szCs w:val="24"/>
        </w:rPr>
      </w:pPr>
      <w:r w:rsidRPr="00EC2D2B">
        <w:rPr>
          <w:rFonts w:asciiTheme="minorHAnsi" w:hAnsiTheme="minorHAnsi" w:cstheme="minorHAnsi"/>
          <w:szCs w:val="24"/>
        </w:rPr>
        <w:t xml:space="preserve">The purpose of this program is to prevent </w:t>
      </w:r>
      <w:r w:rsidR="0034645C" w:rsidRPr="00EC2D2B">
        <w:rPr>
          <w:rFonts w:asciiTheme="minorHAnsi" w:hAnsiTheme="minorHAnsi" w:cstheme="minorHAnsi"/>
          <w:szCs w:val="24"/>
        </w:rPr>
        <w:t>illness</w:t>
      </w:r>
      <w:r w:rsidRPr="00EC2D2B">
        <w:rPr>
          <w:rFonts w:asciiTheme="minorHAnsi" w:hAnsiTheme="minorHAnsi" w:cstheme="minorHAnsi"/>
          <w:szCs w:val="24"/>
        </w:rPr>
        <w:t xml:space="preserve"> resulting</w:t>
      </w:r>
      <w:r w:rsidR="00B57359" w:rsidRPr="00EC2D2B">
        <w:rPr>
          <w:rFonts w:asciiTheme="minorHAnsi" w:hAnsiTheme="minorHAnsi" w:cstheme="minorHAnsi"/>
          <w:szCs w:val="24"/>
        </w:rPr>
        <w:t xml:space="preserve"> from</w:t>
      </w:r>
      <w:r w:rsidRPr="00EC2D2B">
        <w:rPr>
          <w:rFonts w:asciiTheme="minorHAnsi" w:hAnsiTheme="minorHAnsi" w:cstheme="minorHAnsi"/>
          <w:szCs w:val="24"/>
        </w:rPr>
        <w:t xml:space="preserve"> </w:t>
      </w:r>
      <w:r w:rsidR="0034645C" w:rsidRPr="00EC2D2B">
        <w:rPr>
          <w:rFonts w:asciiTheme="minorHAnsi" w:hAnsiTheme="minorHAnsi" w:cstheme="minorHAnsi"/>
          <w:szCs w:val="24"/>
        </w:rPr>
        <w:t>exposure to warm working conditions</w:t>
      </w:r>
      <w:r w:rsidRPr="00EC2D2B">
        <w:rPr>
          <w:rFonts w:asciiTheme="minorHAnsi" w:hAnsiTheme="minorHAnsi" w:cstheme="minorHAnsi"/>
          <w:szCs w:val="24"/>
        </w:rPr>
        <w:t xml:space="preserve">.  The program is intended to assist in complying with California Code of Regulations, Title 8 (CCR8), Section </w:t>
      </w:r>
      <w:r w:rsidR="0034645C" w:rsidRPr="00EC2D2B">
        <w:rPr>
          <w:rFonts w:asciiTheme="minorHAnsi" w:hAnsiTheme="minorHAnsi" w:cstheme="minorHAnsi"/>
          <w:szCs w:val="24"/>
        </w:rPr>
        <w:t>3395</w:t>
      </w:r>
      <w:r w:rsidRPr="00EC2D2B">
        <w:rPr>
          <w:rFonts w:asciiTheme="minorHAnsi" w:hAnsiTheme="minorHAnsi" w:cstheme="minorHAnsi"/>
          <w:szCs w:val="24"/>
        </w:rPr>
        <w:t xml:space="preserve">, </w:t>
      </w:r>
      <w:proofErr w:type="gramStart"/>
      <w:r w:rsidR="0034645C" w:rsidRPr="00EC2D2B">
        <w:rPr>
          <w:rFonts w:asciiTheme="minorHAnsi" w:hAnsiTheme="minorHAnsi" w:cstheme="minorHAnsi"/>
          <w:i/>
          <w:szCs w:val="24"/>
        </w:rPr>
        <w:t>Heat</w:t>
      </w:r>
      <w:proofErr w:type="gramEnd"/>
      <w:r w:rsidR="0034645C" w:rsidRPr="00EC2D2B">
        <w:rPr>
          <w:rFonts w:asciiTheme="minorHAnsi" w:hAnsiTheme="minorHAnsi" w:cstheme="minorHAnsi"/>
          <w:i/>
          <w:szCs w:val="24"/>
        </w:rPr>
        <w:t xml:space="preserve"> Illness Prevention</w:t>
      </w:r>
      <w:r w:rsidRPr="00EC2D2B">
        <w:rPr>
          <w:rFonts w:asciiTheme="minorHAnsi" w:hAnsiTheme="minorHAnsi" w:cstheme="minorHAnsi"/>
          <w:szCs w:val="24"/>
        </w:rPr>
        <w:t>.</w:t>
      </w:r>
      <w:r w:rsidR="0034645C" w:rsidRPr="00EC2D2B">
        <w:rPr>
          <w:rFonts w:asciiTheme="minorHAnsi" w:hAnsiTheme="minorHAnsi" w:cstheme="minorHAnsi"/>
          <w:szCs w:val="24"/>
        </w:rPr>
        <w:t xml:space="preserve"> </w:t>
      </w:r>
      <w:r w:rsidRPr="00EC2D2B">
        <w:rPr>
          <w:rFonts w:asciiTheme="minorHAnsi" w:hAnsiTheme="minorHAnsi" w:cstheme="minorHAnsi"/>
          <w:szCs w:val="24"/>
        </w:rPr>
        <w:t>The Heat Illness Prevention Plan establishes procedures and provides information necessary to educate employees in the recognition and prevention of heat</w:t>
      </w:r>
      <w:r w:rsidR="00B57359" w:rsidRPr="00EC2D2B">
        <w:rPr>
          <w:rFonts w:asciiTheme="minorHAnsi" w:hAnsiTheme="minorHAnsi" w:cstheme="minorHAnsi"/>
          <w:szCs w:val="24"/>
        </w:rPr>
        <w:t>-</w:t>
      </w:r>
      <w:r w:rsidRPr="00EC2D2B">
        <w:rPr>
          <w:rFonts w:asciiTheme="minorHAnsi" w:hAnsiTheme="minorHAnsi" w:cstheme="minorHAnsi"/>
          <w:szCs w:val="24"/>
        </w:rPr>
        <w:t>related illness and to ensure their own safety and the safety of others.</w:t>
      </w:r>
    </w:p>
    <w:p w:rsidR="00A01D63" w:rsidRPr="00EC2D2B" w:rsidRDefault="00A01D63" w:rsidP="00513C4B">
      <w:pPr>
        <w:pStyle w:val="Heading1"/>
        <w:numPr>
          <w:ilvl w:val="0"/>
          <w:numId w:val="14"/>
        </w:numPr>
        <w:rPr>
          <w:rFonts w:asciiTheme="minorHAnsi" w:hAnsiTheme="minorHAnsi"/>
          <w:color w:val="C00000"/>
        </w:rPr>
      </w:pPr>
      <w:bookmarkStart w:id="3" w:name="_Toc420582860"/>
      <w:r w:rsidRPr="00EC2D2B">
        <w:rPr>
          <w:rFonts w:asciiTheme="minorHAnsi" w:hAnsiTheme="minorHAnsi"/>
          <w:color w:val="C00000"/>
        </w:rPr>
        <w:t>Scope</w:t>
      </w:r>
      <w:bookmarkEnd w:id="3"/>
    </w:p>
    <w:p w:rsidR="00A01D63" w:rsidRPr="00EC2D2B" w:rsidRDefault="00A01D63" w:rsidP="00A01D63">
      <w:pPr>
        <w:rPr>
          <w:rFonts w:asciiTheme="minorHAnsi" w:hAnsiTheme="minorHAnsi" w:cstheme="minorHAnsi"/>
          <w:b/>
          <w:u w:val="single"/>
        </w:rPr>
      </w:pPr>
    </w:p>
    <w:p w:rsidR="00A01D63" w:rsidRPr="00EC2D2B" w:rsidRDefault="00A01D63" w:rsidP="00C527F6">
      <w:pPr>
        <w:tabs>
          <w:tab w:val="left" w:pos="720"/>
        </w:tabs>
        <w:ind w:left="720"/>
        <w:rPr>
          <w:rFonts w:asciiTheme="minorHAnsi" w:hAnsiTheme="minorHAnsi" w:cstheme="minorHAnsi"/>
          <w:sz w:val="24"/>
          <w:szCs w:val="24"/>
        </w:rPr>
      </w:pPr>
      <w:r w:rsidRPr="00EC2D2B">
        <w:rPr>
          <w:rFonts w:asciiTheme="minorHAnsi" w:hAnsiTheme="minorHAnsi" w:cstheme="minorHAnsi"/>
          <w:sz w:val="24"/>
          <w:szCs w:val="24"/>
        </w:rPr>
        <w:t xml:space="preserve">This program will apply to all employees and volunteers whose primary job assignment </w:t>
      </w:r>
      <w:r w:rsidR="00A02CA2" w:rsidRPr="00EC2D2B">
        <w:rPr>
          <w:rFonts w:asciiTheme="minorHAnsi" w:hAnsiTheme="minorHAnsi" w:cstheme="minorHAnsi"/>
          <w:sz w:val="24"/>
          <w:szCs w:val="24"/>
        </w:rPr>
        <w:t>involve</w:t>
      </w:r>
      <w:r w:rsidRPr="00EC2D2B">
        <w:rPr>
          <w:rFonts w:asciiTheme="minorHAnsi" w:hAnsiTheme="minorHAnsi" w:cstheme="minorHAnsi"/>
          <w:sz w:val="24"/>
          <w:szCs w:val="24"/>
        </w:rPr>
        <w:t xml:space="preserve"> outdoor work and may be exposed to environmental risk factors that could place the </w:t>
      </w:r>
      <w:r w:rsidR="00B57359" w:rsidRPr="00EC2D2B">
        <w:rPr>
          <w:rFonts w:asciiTheme="minorHAnsi" w:hAnsiTheme="minorHAnsi" w:cstheme="minorHAnsi"/>
          <w:sz w:val="24"/>
          <w:szCs w:val="24"/>
        </w:rPr>
        <w:t xml:space="preserve">individual </w:t>
      </w:r>
      <w:r w:rsidRPr="00EC2D2B">
        <w:rPr>
          <w:rFonts w:asciiTheme="minorHAnsi" w:hAnsiTheme="minorHAnsi" w:cstheme="minorHAnsi"/>
          <w:sz w:val="24"/>
          <w:szCs w:val="24"/>
        </w:rPr>
        <w:t>at risk of heat</w:t>
      </w:r>
      <w:r w:rsidR="001049FE" w:rsidRPr="00EC2D2B">
        <w:rPr>
          <w:rFonts w:asciiTheme="minorHAnsi" w:hAnsiTheme="minorHAnsi" w:cstheme="minorHAnsi"/>
          <w:sz w:val="24"/>
          <w:szCs w:val="24"/>
        </w:rPr>
        <w:t>-related</w:t>
      </w:r>
      <w:r w:rsidRPr="00EC2D2B">
        <w:rPr>
          <w:rFonts w:asciiTheme="minorHAnsi" w:hAnsiTheme="minorHAnsi" w:cstheme="minorHAnsi"/>
          <w:sz w:val="24"/>
          <w:szCs w:val="24"/>
        </w:rPr>
        <w:t xml:space="preserve"> illness.</w:t>
      </w:r>
    </w:p>
    <w:p w:rsidR="00A01D63" w:rsidRPr="00EC2D2B" w:rsidRDefault="00A01D63" w:rsidP="00C527F6">
      <w:pPr>
        <w:tabs>
          <w:tab w:val="left" w:pos="720"/>
        </w:tabs>
        <w:ind w:left="720"/>
        <w:rPr>
          <w:rFonts w:asciiTheme="minorHAnsi" w:hAnsiTheme="minorHAnsi" w:cstheme="minorHAnsi"/>
          <w:sz w:val="24"/>
          <w:szCs w:val="24"/>
        </w:rPr>
      </w:pPr>
    </w:p>
    <w:p w:rsidR="00A01D63" w:rsidRPr="00EC2D2B" w:rsidRDefault="00A01D63" w:rsidP="00C527F6">
      <w:pPr>
        <w:tabs>
          <w:tab w:val="left" w:pos="720"/>
        </w:tabs>
        <w:ind w:left="720"/>
        <w:rPr>
          <w:rFonts w:asciiTheme="minorHAnsi" w:hAnsiTheme="minorHAnsi" w:cstheme="minorHAnsi"/>
          <w:sz w:val="24"/>
          <w:szCs w:val="24"/>
        </w:rPr>
      </w:pPr>
      <w:r w:rsidRPr="00EC2D2B">
        <w:rPr>
          <w:rFonts w:asciiTheme="minorHAnsi" w:hAnsiTheme="minorHAnsi" w:cstheme="minorHAnsi"/>
          <w:sz w:val="24"/>
          <w:szCs w:val="24"/>
        </w:rPr>
        <w:t xml:space="preserve">Employee job assignments identified: </w:t>
      </w:r>
    </w:p>
    <w:p w:rsidR="00A01D63" w:rsidRPr="00EC2D2B" w:rsidRDefault="00A01D63" w:rsidP="00C527F6">
      <w:pPr>
        <w:ind w:left="720"/>
        <w:rPr>
          <w:rFonts w:asciiTheme="minorHAnsi" w:hAnsiTheme="minorHAnsi" w:cstheme="minorHAnsi"/>
          <w:sz w:val="24"/>
          <w:szCs w:val="24"/>
        </w:rPr>
      </w:pPr>
      <w:r w:rsidRPr="00EC2D2B">
        <w:rPr>
          <w:rFonts w:asciiTheme="minorHAnsi" w:hAnsiTheme="minorHAnsi" w:cstheme="minorHAnsi"/>
          <w:sz w:val="24"/>
          <w:szCs w:val="24"/>
        </w:rPr>
        <w:t>(</w:t>
      </w:r>
      <w:r w:rsidRPr="00EC2D2B">
        <w:rPr>
          <w:rFonts w:asciiTheme="minorHAnsi" w:hAnsiTheme="minorHAnsi" w:cstheme="minorHAnsi"/>
          <w:sz w:val="24"/>
          <w:szCs w:val="24"/>
          <w:highlight w:val="yellow"/>
        </w:rPr>
        <w:t>INSERT EMPLOYEE CLASSES WITH OCCUPATIONAL EXPOSURE TO HEAT ILLESS</w:t>
      </w:r>
      <w:r w:rsidRPr="00EC2D2B">
        <w:rPr>
          <w:rFonts w:asciiTheme="minorHAnsi" w:hAnsiTheme="minorHAnsi" w:cstheme="minorHAnsi"/>
          <w:sz w:val="24"/>
          <w:szCs w:val="24"/>
        </w:rPr>
        <w:t>)</w:t>
      </w:r>
    </w:p>
    <w:p w:rsidR="00556DB0" w:rsidRPr="00EC2D2B" w:rsidRDefault="00A01D63" w:rsidP="00C527F6">
      <w:pPr>
        <w:numPr>
          <w:ilvl w:val="0"/>
          <w:numId w:val="33"/>
        </w:numPr>
        <w:contextualSpacing w:val="0"/>
        <w:rPr>
          <w:rFonts w:asciiTheme="minorHAnsi" w:hAnsiTheme="minorHAnsi" w:cstheme="minorHAnsi"/>
          <w:sz w:val="24"/>
          <w:szCs w:val="24"/>
        </w:rPr>
      </w:pPr>
      <w:r w:rsidRPr="00EC2D2B">
        <w:rPr>
          <w:rFonts w:asciiTheme="minorHAnsi" w:hAnsiTheme="minorHAnsi" w:cstheme="minorHAnsi"/>
          <w:sz w:val="24"/>
          <w:szCs w:val="24"/>
        </w:rPr>
        <w:t>Grounds Workers (</w:t>
      </w:r>
      <w:r w:rsidRPr="00EC2D2B">
        <w:rPr>
          <w:rFonts w:asciiTheme="minorHAnsi" w:hAnsiTheme="minorHAnsi" w:cstheme="minorHAnsi"/>
          <w:sz w:val="24"/>
          <w:szCs w:val="24"/>
          <w:highlight w:val="yellow"/>
        </w:rPr>
        <w:t>EXAMPLE</w:t>
      </w:r>
      <w:r w:rsidRPr="00EC2D2B">
        <w:rPr>
          <w:rFonts w:asciiTheme="minorHAnsi" w:hAnsiTheme="minorHAnsi" w:cstheme="minorHAnsi"/>
          <w:sz w:val="24"/>
          <w:szCs w:val="24"/>
        </w:rPr>
        <w:t>)</w:t>
      </w:r>
    </w:p>
    <w:p w:rsidR="00556DB0" w:rsidRPr="00EC2D2B" w:rsidRDefault="00A01D63" w:rsidP="00C527F6">
      <w:pPr>
        <w:numPr>
          <w:ilvl w:val="0"/>
          <w:numId w:val="33"/>
        </w:numPr>
        <w:contextualSpacing w:val="0"/>
        <w:rPr>
          <w:rFonts w:asciiTheme="minorHAnsi" w:hAnsiTheme="minorHAnsi" w:cstheme="minorHAnsi"/>
          <w:sz w:val="24"/>
          <w:szCs w:val="24"/>
        </w:rPr>
      </w:pPr>
      <w:r w:rsidRPr="00EC2D2B">
        <w:rPr>
          <w:rFonts w:asciiTheme="minorHAnsi" w:hAnsiTheme="minorHAnsi" w:cstheme="minorHAnsi"/>
          <w:sz w:val="24"/>
          <w:szCs w:val="24"/>
        </w:rPr>
        <w:t>Athletic Field Workers (</w:t>
      </w:r>
      <w:r w:rsidRPr="00EC2D2B">
        <w:rPr>
          <w:rFonts w:asciiTheme="minorHAnsi" w:hAnsiTheme="minorHAnsi" w:cstheme="minorHAnsi"/>
          <w:sz w:val="24"/>
          <w:szCs w:val="24"/>
          <w:highlight w:val="yellow"/>
        </w:rPr>
        <w:t>EXAMPLE</w:t>
      </w:r>
      <w:r w:rsidRPr="00EC2D2B">
        <w:rPr>
          <w:rFonts w:asciiTheme="minorHAnsi" w:hAnsiTheme="minorHAnsi" w:cstheme="minorHAnsi"/>
          <w:sz w:val="24"/>
          <w:szCs w:val="24"/>
        </w:rPr>
        <w:t>)</w:t>
      </w:r>
    </w:p>
    <w:p w:rsidR="00556DB0" w:rsidRPr="00EC2D2B" w:rsidRDefault="00A01D63" w:rsidP="00C527F6">
      <w:pPr>
        <w:numPr>
          <w:ilvl w:val="0"/>
          <w:numId w:val="33"/>
        </w:numPr>
        <w:contextualSpacing w:val="0"/>
        <w:rPr>
          <w:rFonts w:asciiTheme="minorHAnsi" w:hAnsiTheme="minorHAnsi" w:cstheme="minorHAnsi"/>
          <w:sz w:val="24"/>
          <w:szCs w:val="24"/>
        </w:rPr>
      </w:pPr>
      <w:r w:rsidRPr="00EC2D2B">
        <w:rPr>
          <w:rFonts w:asciiTheme="minorHAnsi" w:hAnsiTheme="minorHAnsi" w:cstheme="minorHAnsi"/>
          <w:sz w:val="24"/>
          <w:szCs w:val="24"/>
        </w:rPr>
        <w:t>Pool Technicians (</w:t>
      </w:r>
      <w:r w:rsidRPr="00EC2D2B">
        <w:rPr>
          <w:rFonts w:asciiTheme="minorHAnsi" w:hAnsiTheme="minorHAnsi" w:cstheme="minorHAnsi"/>
          <w:sz w:val="24"/>
          <w:szCs w:val="24"/>
          <w:highlight w:val="yellow"/>
        </w:rPr>
        <w:t>EXAMPLE</w:t>
      </w:r>
      <w:r w:rsidRPr="00EC2D2B">
        <w:rPr>
          <w:rFonts w:asciiTheme="minorHAnsi" w:hAnsiTheme="minorHAnsi" w:cstheme="minorHAnsi"/>
          <w:sz w:val="24"/>
          <w:szCs w:val="24"/>
        </w:rPr>
        <w:t>)</w:t>
      </w:r>
    </w:p>
    <w:p w:rsidR="00556DB0" w:rsidRPr="00EC2D2B" w:rsidRDefault="00A01D63" w:rsidP="00C527F6">
      <w:pPr>
        <w:numPr>
          <w:ilvl w:val="0"/>
          <w:numId w:val="33"/>
        </w:numPr>
        <w:contextualSpacing w:val="0"/>
        <w:rPr>
          <w:rFonts w:asciiTheme="minorHAnsi" w:hAnsiTheme="minorHAnsi" w:cstheme="minorHAnsi"/>
          <w:sz w:val="24"/>
          <w:szCs w:val="24"/>
        </w:rPr>
      </w:pPr>
      <w:r w:rsidRPr="00EC2D2B">
        <w:rPr>
          <w:rFonts w:asciiTheme="minorHAnsi" w:hAnsiTheme="minorHAnsi" w:cstheme="minorHAnsi"/>
          <w:sz w:val="24"/>
          <w:szCs w:val="24"/>
        </w:rPr>
        <w:t>Irrigation Workers (</w:t>
      </w:r>
      <w:r w:rsidRPr="00EC2D2B">
        <w:rPr>
          <w:rFonts w:asciiTheme="minorHAnsi" w:hAnsiTheme="minorHAnsi" w:cstheme="minorHAnsi"/>
          <w:sz w:val="24"/>
          <w:szCs w:val="24"/>
          <w:highlight w:val="yellow"/>
        </w:rPr>
        <w:t>EXAMPLE</w:t>
      </w:r>
      <w:r w:rsidRPr="00EC2D2B">
        <w:rPr>
          <w:rFonts w:asciiTheme="minorHAnsi" w:hAnsiTheme="minorHAnsi" w:cstheme="minorHAnsi"/>
          <w:sz w:val="24"/>
          <w:szCs w:val="24"/>
        </w:rPr>
        <w:t>)</w:t>
      </w:r>
    </w:p>
    <w:p w:rsidR="00556DB0" w:rsidRPr="00EC2D2B" w:rsidRDefault="00A01D63" w:rsidP="00C527F6">
      <w:pPr>
        <w:numPr>
          <w:ilvl w:val="0"/>
          <w:numId w:val="33"/>
        </w:numPr>
        <w:contextualSpacing w:val="0"/>
        <w:rPr>
          <w:rFonts w:asciiTheme="minorHAnsi" w:hAnsiTheme="minorHAnsi" w:cstheme="minorHAnsi"/>
          <w:sz w:val="24"/>
          <w:szCs w:val="24"/>
        </w:rPr>
      </w:pPr>
      <w:r w:rsidRPr="00EC2D2B">
        <w:rPr>
          <w:rFonts w:asciiTheme="minorHAnsi" w:hAnsiTheme="minorHAnsi" w:cstheme="minorHAnsi"/>
          <w:sz w:val="24"/>
          <w:szCs w:val="24"/>
        </w:rPr>
        <w:t>Grounds Equipment Operators (</w:t>
      </w:r>
      <w:r w:rsidRPr="00EC2D2B">
        <w:rPr>
          <w:rFonts w:asciiTheme="minorHAnsi" w:hAnsiTheme="minorHAnsi" w:cstheme="minorHAnsi"/>
          <w:sz w:val="24"/>
          <w:szCs w:val="24"/>
          <w:highlight w:val="yellow"/>
        </w:rPr>
        <w:t>EXAMPLE</w:t>
      </w:r>
      <w:r w:rsidRPr="00EC2D2B">
        <w:rPr>
          <w:rFonts w:asciiTheme="minorHAnsi" w:hAnsiTheme="minorHAnsi" w:cstheme="minorHAnsi"/>
          <w:sz w:val="24"/>
          <w:szCs w:val="24"/>
        </w:rPr>
        <w:t>)</w:t>
      </w:r>
    </w:p>
    <w:p w:rsidR="00556DB0" w:rsidRPr="00EC2D2B" w:rsidRDefault="00A01D63" w:rsidP="00C527F6">
      <w:pPr>
        <w:numPr>
          <w:ilvl w:val="0"/>
          <w:numId w:val="33"/>
        </w:numPr>
        <w:contextualSpacing w:val="0"/>
        <w:rPr>
          <w:rFonts w:asciiTheme="minorHAnsi" w:hAnsiTheme="minorHAnsi" w:cstheme="minorHAnsi"/>
          <w:sz w:val="24"/>
          <w:szCs w:val="24"/>
        </w:rPr>
      </w:pPr>
      <w:r w:rsidRPr="00EC2D2B">
        <w:rPr>
          <w:rFonts w:asciiTheme="minorHAnsi" w:hAnsiTheme="minorHAnsi" w:cstheme="minorHAnsi"/>
          <w:sz w:val="24"/>
          <w:szCs w:val="24"/>
        </w:rPr>
        <w:t>Maintenance Workers (</w:t>
      </w:r>
      <w:r w:rsidRPr="00EC2D2B">
        <w:rPr>
          <w:rFonts w:asciiTheme="minorHAnsi" w:hAnsiTheme="minorHAnsi" w:cstheme="minorHAnsi"/>
          <w:sz w:val="24"/>
          <w:szCs w:val="24"/>
          <w:highlight w:val="yellow"/>
        </w:rPr>
        <w:t>EXAMPLE</w:t>
      </w:r>
      <w:r w:rsidRPr="00EC2D2B">
        <w:rPr>
          <w:rFonts w:asciiTheme="minorHAnsi" w:hAnsiTheme="minorHAnsi" w:cstheme="minorHAnsi"/>
          <w:sz w:val="24"/>
          <w:szCs w:val="24"/>
        </w:rPr>
        <w:t>)</w:t>
      </w:r>
    </w:p>
    <w:p w:rsidR="00A02CA2" w:rsidRPr="00EC2D2B" w:rsidRDefault="00A01D63" w:rsidP="00C527F6">
      <w:pPr>
        <w:numPr>
          <w:ilvl w:val="0"/>
          <w:numId w:val="33"/>
        </w:numPr>
        <w:contextualSpacing w:val="0"/>
        <w:rPr>
          <w:rFonts w:asciiTheme="minorHAnsi" w:hAnsiTheme="minorHAnsi" w:cstheme="minorHAnsi"/>
          <w:sz w:val="24"/>
          <w:szCs w:val="24"/>
        </w:rPr>
      </w:pPr>
      <w:r w:rsidRPr="00EC2D2B">
        <w:rPr>
          <w:rFonts w:asciiTheme="minorHAnsi" w:hAnsiTheme="minorHAnsi" w:cstheme="minorHAnsi"/>
          <w:sz w:val="24"/>
          <w:szCs w:val="24"/>
        </w:rPr>
        <w:t>Custodians (</w:t>
      </w:r>
      <w:r w:rsidRPr="00EC2D2B">
        <w:rPr>
          <w:rFonts w:asciiTheme="minorHAnsi" w:hAnsiTheme="minorHAnsi" w:cstheme="minorHAnsi"/>
          <w:sz w:val="24"/>
          <w:szCs w:val="24"/>
          <w:highlight w:val="yellow"/>
        </w:rPr>
        <w:t>EXAMPLE</w:t>
      </w:r>
      <w:r w:rsidRPr="00EC2D2B">
        <w:rPr>
          <w:rFonts w:asciiTheme="minorHAnsi" w:hAnsiTheme="minorHAnsi" w:cstheme="minorHAnsi"/>
          <w:sz w:val="24"/>
          <w:szCs w:val="24"/>
        </w:rPr>
        <w:t>)</w:t>
      </w:r>
    </w:p>
    <w:p w:rsidR="00A02CA2" w:rsidRPr="00EC2D2B" w:rsidRDefault="00A02CA2" w:rsidP="00C527F6">
      <w:pPr>
        <w:numPr>
          <w:ilvl w:val="0"/>
          <w:numId w:val="33"/>
        </w:numPr>
        <w:contextualSpacing w:val="0"/>
        <w:rPr>
          <w:rFonts w:asciiTheme="minorHAnsi" w:hAnsiTheme="minorHAnsi" w:cstheme="minorHAnsi"/>
          <w:sz w:val="24"/>
          <w:szCs w:val="24"/>
        </w:rPr>
      </w:pPr>
      <w:r w:rsidRPr="00EC2D2B">
        <w:rPr>
          <w:rFonts w:asciiTheme="minorHAnsi" w:hAnsiTheme="minorHAnsi" w:cstheme="minorHAnsi"/>
          <w:sz w:val="24"/>
          <w:szCs w:val="24"/>
        </w:rPr>
        <w:t xml:space="preserve">Athletic Coaches/Trainers </w:t>
      </w:r>
      <w:r w:rsidRPr="00EC2D2B">
        <w:rPr>
          <w:rFonts w:asciiTheme="minorHAnsi" w:hAnsiTheme="minorHAnsi" w:cstheme="minorHAnsi"/>
          <w:sz w:val="24"/>
          <w:szCs w:val="24"/>
          <w:highlight w:val="yellow"/>
        </w:rPr>
        <w:t>(EXAMPLE)</w:t>
      </w:r>
    </w:p>
    <w:p w:rsidR="00A02CA2" w:rsidRPr="00EC2D2B" w:rsidRDefault="00A02CA2" w:rsidP="00C527F6">
      <w:pPr>
        <w:numPr>
          <w:ilvl w:val="0"/>
          <w:numId w:val="33"/>
        </w:numPr>
        <w:contextualSpacing w:val="0"/>
        <w:rPr>
          <w:rFonts w:asciiTheme="minorHAnsi" w:hAnsiTheme="minorHAnsi" w:cstheme="minorHAnsi"/>
          <w:sz w:val="24"/>
          <w:szCs w:val="24"/>
        </w:rPr>
      </w:pPr>
      <w:r w:rsidRPr="00EC2D2B">
        <w:rPr>
          <w:rFonts w:asciiTheme="minorHAnsi" w:hAnsiTheme="minorHAnsi" w:cstheme="minorHAnsi"/>
          <w:sz w:val="24"/>
          <w:szCs w:val="24"/>
        </w:rPr>
        <w:t xml:space="preserve">Teachers/Substitutes </w:t>
      </w:r>
      <w:r w:rsidRPr="00EC2D2B">
        <w:rPr>
          <w:rFonts w:asciiTheme="minorHAnsi" w:hAnsiTheme="minorHAnsi" w:cstheme="minorHAnsi"/>
          <w:sz w:val="24"/>
          <w:szCs w:val="24"/>
          <w:highlight w:val="yellow"/>
        </w:rPr>
        <w:t>(EXAMPLE)</w:t>
      </w:r>
    </w:p>
    <w:p w:rsidR="00556DB0" w:rsidRPr="00EC2D2B" w:rsidRDefault="00A02CA2" w:rsidP="00C527F6">
      <w:pPr>
        <w:numPr>
          <w:ilvl w:val="0"/>
          <w:numId w:val="33"/>
        </w:numPr>
        <w:contextualSpacing w:val="0"/>
        <w:rPr>
          <w:rFonts w:asciiTheme="minorHAnsi" w:hAnsiTheme="minorHAnsi" w:cstheme="minorHAnsi"/>
          <w:sz w:val="24"/>
          <w:szCs w:val="24"/>
        </w:rPr>
      </w:pPr>
      <w:r w:rsidRPr="00EC2D2B">
        <w:rPr>
          <w:rFonts w:asciiTheme="minorHAnsi" w:hAnsiTheme="minorHAnsi" w:cstheme="minorHAnsi"/>
          <w:sz w:val="24"/>
          <w:szCs w:val="24"/>
        </w:rPr>
        <w:t xml:space="preserve">Playground Supervisors </w:t>
      </w:r>
      <w:r w:rsidRPr="00EC2D2B">
        <w:rPr>
          <w:rFonts w:asciiTheme="minorHAnsi" w:hAnsiTheme="minorHAnsi" w:cstheme="minorHAnsi"/>
          <w:sz w:val="24"/>
          <w:szCs w:val="24"/>
          <w:highlight w:val="yellow"/>
        </w:rPr>
        <w:t>(EXAMPLE)</w:t>
      </w:r>
      <w:r w:rsidR="00A01D63" w:rsidRPr="00EC2D2B">
        <w:rPr>
          <w:rFonts w:asciiTheme="minorHAnsi" w:hAnsiTheme="minorHAnsi" w:cstheme="minorHAnsi"/>
          <w:sz w:val="24"/>
          <w:szCs w:val="24"/>
        </w:rPr>
        <w:t xml:space="preserve">  </w:t>
      </w:r>
    </w:p>
    <w:p w:rsidR="00A01D63" w:rsidRPr="00EC2D2B" w:rsidRDefault="00CE62A8" w:rsidP="00513C4B">
      <w:pPr>
        <w:pStyle w:val="Heading1"/>
        <w:numPr>
          <w:ilvl w:val="0"/>
          <w:numId w:val="14"/>
        </w:numPr>
        <w:rPr>
          <w:rFonts w:asciiTheme="minorHAnsi" w:hAnsiTheme="minorHAnsi"/>
          <w:color w:val="C00000"/>
        </w:rPr>
      </w:pPr>
      <w:bookmarkStart w:id="4" w:name="_Toc420582861"/>
      <w:r w:rsidRPr="00EC2D2B">
        <w:rPr>
          <w:rFonts w:asciiTheme="minorHAnsi" w:hAnsiTheme="minorHAnsi"/>
          <w:color w:val="C00000"/>
        </w:rPr>
        <w:t>Definitions</w:t>
      </w:r>
      <w:bookmarkEnd w:id="4"/>
      <w:r w:rsidRPr="00EC2D2B">
        <w:rPr>
          <w:rFonts w:asciiTheme="minorHAnsi" w:hAnsiTheme="minorHAnsi"/>
          <w:color w:val="C00000"/>
        </w:rPr>
        <w:t xml:space="preserve"> </w:t>
      </w:r>
    </w:p>
    <w:p w:rsidR="00CE62A8" w:rsidRPr="00EC2D2B" w:rsidRDefault="00CE62A8" w:rsidP="00CE62A8">
      <w:pPr>
        <w:pStyle w:val="Heading1"/>
        <w:rPr>
          <w:rFonts w:asciiTheme="minorHAnsi" w:hAnsiTheme="minorHAnsi" w:cstheme="minorHAnsi"/>
        </w:rPr>
      </w:pPr>
    </w:p>
    <w:p w:rsidR="00CE62A8" w:rsidRPr="00EC2D2B" w:rsidRDefault="00556DB0" w:rsidP="00C527F6">
      <w:pPr>
        <w:pStyle w:val="NoSpacing"/>
        <w:ind w:left="720"/>
        <w:rPr>
          <w:rFonts w:asciiTheme="minorHAnsi" w:hAnsiTheme="minorHAnsi" w:cstheme="minorHAnsi"/>
        </w:rPr>
      </w:pPr>
      <w:r w:rsidRPr="00EC2D2B">
        <w:rPr>
          <w:rFonts w:asciiTheme="minorHAnsi" w:hAnsiTheme="minorHAnsi" w:cstheme="minorHAnsi"/>
          <w:b/>
        </w:rPr>
        <w:t>Acclimatization:</w:t>
      </w:r>
      <w:r w:rsidR="00CE62A8" w:rsidRPr="00EC2D2B">
        <w:rPr>
          <w:rFonts w:asciiTheme="minorHAnsi" w:hAnsiTheme="minorHAnsi" w:cstheme="minorHAnsi"/>
        </w:rPr>
        <w:t xml:space="preserve"> Temporary adaptation of the body to work in the heat that occurs gradually when a person is exposed to it. Acclimatization peaks in most people within four to fourteen days of regular work for about two hours per day in the heat.</w:t>
      </w:r>
    </w:p>
    <w:p w:rsidR="00CE62A8" w:rsidRPr="00EC2D2B" w:rsidRDefault="00CE62A8" w:rsidP="00C527F6">
      <w:pPr>
        <w:pStyle w:val="NoSpacing"/>
        <w:ind w:left="720"/>
        <w:rPr>
          <w:rFonts w:asciiTheme="minorHAnsi" w:hAnsiTheme="minorHAnsi" w:cstheme="minorHAnsi"/>
        </w:rPr>
      </w:pPr>
    </w:p>
    <w:p w:rsidR="00CE62A8" w:rsidRPr="00EC2D2B" w:rsidRDefault="00556DB0" w:rsidP="00C527F6">
      <w:pPr>
        <w:pStyle w:val="NoSpacing"/>
        <w:ind w:left="720"/>
        <w:rPr>
          <w:rFonts w:asciiTheme="minorHAnsi" w:hAnsiTheme="minorHAnsi" w:cstheme="minorHAnsi"/>
        </w:rPr>
      </w:pPr>
      <w:r w:rsidRPr="00EC2D2B">
        <w:rPr>
          <w:rFonts w:asciiTheme="minorHAnsi" w:hAnsiTheme="minorHAnsi" w:cstheme="minorHAnsi"/>
          <w:b/>
        </w:rPr>
        <w:t>Environmental Risk Factors:</w:t>
      </w:r>
      <w:r w:rsidR="00CE62A8" w:rsidRPr="00EC2D2B">
        <w:rPr>
          <w:rFonts w:asciiTheme="minorHAnsi" w:hAnsiTheme="minorHAnsi" w:cstheme="minorHAnsi"/>
        </w:rPr>
        <w:t xml:space="preserve"> Conditions that create the possibility that heat illness could occur, including air temperature, relative humidity, radiant heat from the sun and other sources, conductive heat sources such as the ground, air movement, workload severity and duration, protective clothing</w:t>
      </w:r>
      <w:r w:rsidR="00061E2A" w:rsidRPr="00EC2D2B">
        <w:rPr>
          <w:rFonts w:asciiTheme="minorHAnsi" w:hAnsiTheme="minorHAnsi" w:cstheme="minorHAnsi"/>
        </w:rPr>
        <w:t>,</w:t>
      </w:r>
      <w:r w:rsidR="00CE62A8" w:rsidRPr="00EC2D2B">
        <w:rPr>
          <w:rFonts w:asciiTheme="minorHAnsi" w:hAnsiTheme="minorHAnsi" w:cstheme="minorHAnsi"/>
        </w:rPr>
        <w:t xml:space="preserve"> and </w:t>
      </w:r>
      <w:r w:rsidR="00061E2A" w:rsidRPr="00EC2D2B">
        <w:rPr>
          <w:rFonts w:asciiTheme="minorHAnsi" w:hAnsiTheme="minorHAnsi" w:cstheme="minorHAnsi"/>
        </w:rPr>
        <w:t xml:space="preserve">personal </w:t>
      </w:r>
      <w:r w:rsidR="00CE62A8" w:rsidRPr="00EC2D2B">
        <w:rPr>
          <w:rFonts w:asciiTheme="minorHAnsi" w:hAnsiTheme="minorHAnsi" w:cstheme="minorHAnsi"/>
        </w:rPr>
        <w:t>protective equipment worn by employees.</w:t>
      </w:r>
    </w:p>
    <w:p w:rsidR="00CE62A8" w:rsidRPr="00EC2D2B" w:rsidRDefault="00CE62A8" w:rsidP="00C527F6">
      <w:pPr>
        <w:pStyle w:val="NoSpacing"/>
        <w:ind w:left="720"/>
        <w:rPr>
          <w:rFonts w:asciiTheme="minorHAnsi" w:hAnsiTheme="minorHAnsi" w:cstheme="minorHAnsi"/>
        </w:rPr>
      </w:pPr>
    </w:p>
    <w:p w:rsidR="00CE62A8" w:rsidRPr="00EC2D2B" w:rsidRDefault="00556DB0" w:rsidP="00C527F6">
      <w:pPr>
        <w:pStyle w:val="NoSpacing"/>
        <w:ind w:left="720"/>
        <w:rPr>
          <w:rFonts w:asciiTheme="minorHAnsi" w:hAnsiTheme="minorHAnsi" w:cstheme="minorHAnsi"/>
        </w:rPr>
      </w:pPr>
      <w:proofErr w:type="gramStart"/>
      <w:r w:rsidRPr="00EC2D2B">
        <w:rPr>
          <w:rFonts w:asciiTheme="minorHAnsi" w:hAnsiTheme="minorHAnsi" w:cstheme="minorHAnsi"/>
          <w:b/>
        </w:rPr>
        <w:t>Heat Illness:</w:t>
      </w:r>
      <w:r w:rsidR="00CE62A8" w:rsidRPr="00EC2D2B">
        <w:rPr>
          <w:rFonts w:asciiTheme="minorHAnsi" w:hAnsiTheme="minorHAnsi" w:cstheme="minorHAnsi"/>
        </w:rPr>
        <w:t xml:space="preserve"> A serious medical condition resulting from the body’s inability to cope with a particular heat load</w:t>
      </w:r>
      <w:r w:rsidR="00A02CA2" w:rsidRPr="00EC2D2B">
        <w:rPr>
          <w:rFonts w:asciiTheme="minorHAnsi" w:hAnsiTheme="minorHAnsi" w:cstheme="minorHAnsi"/>
        </w:rPr>
        <w:t>.</w:t>
      </w:r>
      <w:proofErr w:type="gramEnd"/>
    </w:p>
    <w:p w:rsidR="00A02CA2" w:rsidRPr="00EC2D2B" w:rsidRDefault="00A02CA2" w:rsidP="00C527F6">
      <w:pPr>
        <w:pStyle w:val="NoSpacing"/>
        <w:ind w:left="720"/>
        <w:rPr>
          <w:rFonts w:asciiTheme="minorHAnsi" w:hAnsiTheme="minorHAnsi" w:cstheme="minorHAnsi"/>
        </w:rPr>
      </w:pPr>
    </w:p>
    <w:p w:rsidR="00A02CA2" w:rsidRPr="00EC2D2B" w:rsidRDefault="00A02CA2" w:rsidP="00C527F6">
      <w:pPr>
        <w:pStyle w:val="NoSpacing"/>
        <w:ind w:left="720"/>
        <w:rPr>
          <w:rFonts w:asciiTheme="minorHAnsi" w:hAnsiTheme="minorHAnsi" w:cstheme="minorHAnsi"/>
        </w:rPr>
      </w:pPr>
      <w:r w:rsidRPr="00EC2D2B">
        <w:rPr>
          <w:rFonts w:asciiTheme="minorHAnsi" w:hAnsiTheme="minorHAnsi" w:cstheme="minorHAnsi"/>
          <w:b/>
        </w:rPr>
        <w:t xml:space="preserve">Heat Rash: </w:t>
      </w:r>
      <w:r w:rsidRPr="00EC2D2B">
        <w:rPr>
          <w:rFonts w:asciiTheme="minorHAnsi" w:hAnsiTheme="minorHAnsi" w:cstheme="minorHAnsi"/>
        </w:rPr>
        <w:t>A condition that occurs in hot, humid environments where sweat cannot easily evaporate from the skin. Heat rash produces a rash which in some cases causes severe pain.</w:t>
      </w:r>
    </w:p>
    <w:p w:rsidR="00A02CA2" w:rsidRPr="00EC2D2B" w:rsidRDefault="00A02CA2" w:rsidP="00C527F6">
      <w:pPr>
        <w:pStyle w:val="NoSpacing"/>
        <w:ind w:left="720"/>
        <w:rPr>
          <w:rFonts w:asciiTheme="minorHAnsi" w:hAnsiTheme="minorHAnsi" w:cstheme="minorHAnsi"/>
        </w:rPr>
      </w:pPr>
    </w:p>
    <w:p w:rsidR="00A02CA2" w:rsidRPr="00EC2D2B" w:rsidRDefault="00A02CA2" w:rsidP="00C527F6">
      <w:pPr>
        <w:pStyle w:val="NoSpacing"/>
        <w:ind w:left="720"/>
        <w:rPr>
          <w:rFonts w:asciiTheme="minorHAnsi" w:hAnsiTheme="minorHAnsi" w:cstheme="minorHAnsi"/>
        </w:rPr>
      </w:pPr>
      <w:r w:rsidRPr="00EC2D2B">
        <w:rPr>
          <w:rFonts w:asciiTheme="minorHAnsi" w:hAnsiTheme="minorHAnsi" w:cstheme="minorHAnsi"/>
          <w:b/>
        </w:rPr>
        <w:t>Heat Cramps:</w:t>
      </w:r>
      <w:r w:rsidRPr="00EC2D2B">
        <w:rPr>
          <w:rFonts w:asciiTheme="minorHAnsi" w:hAnsiTheme="minorHAnsi" w:cstheme="minorHAnsi"/>
        </w:rPr>
        <w:t xml:space="preserve"> Painful muscle spasms that result from the loss of salt and electrolytes due to excessive sweating. Cramps will usually affect the stomach, arms, and legs.</w:t>
      </w:r>
    </w:p>
    <w:p w:rsidR="00A02CA2" w:rsidRPr="00EC2D2B" w:rsidRDefault="00A02CA2" w:rsidP="00C527F6">
      <w:pPr>
        <w:pStyle w:val="NoSpacing"/>
        <w:ind w:left="720"/>
        <w:rPr>
          <w:rFonts w:asciiTheme="minorHAnsi" w:hAnsiTheme="minorHAnsi" w:cstheme="minorHAnsi"/>
        </w:rPr>
      </w:pPr>
    </w:p>
    <w:p w:rsidR="00A02CA2" w:rsidRPr="00EC2D2B" w:rsidRDefault="00A02CA2" w:rsidP="00C527F6">
      <w:pPr>
        <w:pStyle w:val="NoSpacing"/>
        <w:ind w:left="720"/>
        <w:rPr>
          <w:rFonts w:asciiTheme="minorHAnsi" w:hAnsiTheme="minorHAnsi" w:cstheme="minorHAnsi"/>
        </w:rPr>
      </w:pPr>
      <w:r w:rsidRPr="00EC2D2B">
        <w:rPr>
          <w:rFonts w:asciiTheme="minorHAnsi" w:hAnsiTheme="minorHAnsi" w:cstheme="minorHAnsi"/>
          <w:b/>
        </w:rPr>
        <w:t>Heat Exhaustion:</w:t>
      </w:r>
      <w:r w:rsidRPr="00EC2D2B">
        <w:rPr>
          <w:rFonts w:asciiTheme="minorHAnsi" w:hAnsiTheme="minorHAnsi" w:cstheme="minorHAnsi"/>
        </w:rPr>
        <w:t xml:space="preserve"> A state brought on by the loss of fluids during excessive sweating. Heat exhaustion produces nausea, headaches, clammy and moist skin, weakness and fainting.</w:t>
      </w:r>
    </w:p>
    <w:p w:rsidR="00A02CA2" w:rsidRPr="00EC2D2B" w:rsidRDefault="00A02CA2" w:rsidP="00C527F6">
      <w:pPr>
        <w:pStyle w:val="NoSpacing"/>
        <w:ind w:left="720"/>
        <w:rPr>
          <w:rFonts w:asciiTheme="minorHAnsi" w:hAnsiTheme="minorHAnsi" w:cstheme="minorHAnsi"/>
        </w:rPr>
      </w:pPr>
    </w:p>
    <w:p w:rsidR="00A02CA2" w:rsidRPr="00EC2D2B" w:rsidRDefault="00A02CA2" w:rsidP="00C527F6">
      <w:pPr>
        <w:pStyle w:val="NoSpacing"/>
        <w:ind w:left="720"/>
        <w:rPr>
          <w:rFonts w:asciiTheme="minorHAnsi" w:hAnsiTheme="minorHAnsi" w:cstheme="minorHAnsi"/>
        </w:rPr>
      </w:pPr>
      <w:r w:rsidRPr="00EC2D2B">
        <w:rPr>
          <w:rFonts w:asciiTheme="minorHAnsi" w:hAnsiTheme="minorHAnsi" w:cstheme="minorHAnsi"/>
          <w:b/>
        </w:rPr>
        <w:t>Heat Stroke:</w:t>
      </w:r>
      <w:r w:rsidRPr="00EC2D2B">
        <w:rPr>
          <w:rFonts w:asciiTheme="minorHAnsi" w:hAnsiTheme="minorHAnsi" w:cstheme="minorHAnsi"/>
        </w:rPr>
        <w:t xml:space="preserve"> Severe medical emergency that can result in death. The body’s core temperature gets too high and can no longer cool itself down.</w:t>
      </w:r>
      <w:r w:rsidR="009E10DB" w:rsidRPr="00EC2D2B">
        <w:rPr>
          <w:rFonts w:asciiTheme="minorHAnsi" w:hAnsiTheme="minorHAnsi" w:cstheme="minorHAnsi"/>
        </w:rPr>
        <w:t xml:space="preserve"> Heat Stroke produces hot and dry skin (usually no sweating).</w:t>
      </w:r>
    </w:p>
    <w:p w:rsidR="00CE62A8" w:rsidRPr="00EC2D2B" w:rsidRDefault="00CE62A8" w:rsidP="00C527F6">
      <w:pPr>
        <w:pStyle w:val="NoSpacing"/>
        <w:ind w:left="720"/>
        <w:rPr>
          <w:rFonts w:asciiTheme="minorHAnsi" w:hAnsiTheme="minorHAnsi" w:cstheme="minorHAnsi"/>
        </w:rPr>
      </w:pPr>
    </w:p>
    <w:p w:rsidR="00CE62A8" w:rsidRPr="00EC2D2B" w:rsidRDefault="00556DB0" w:rsidP="00C527F6">
      <w:pPr>
        <w:pStyle w:val="NoSpacing"/>
        <w:ind w:left="720"/>
        <w:rPr>
          <w:rFonts w:asciiTheme="minorHAnsi" w:hAnsiTheme="minorHAnsi" w:cstheme="minorHAnsi"/>
        </w:rPr>
      </w:pPr>
      <w:r w:rsidRPr="00EC2D2B">
        <w:rPr>
          <w:rFonts w:asciiTheme="minorHAnsi" w:hAnsiTheme="minorHAnsi" w:cstheme="minorHAnsi"/>
          <w:b/>
        </w:rPr>
        <w:t>Personal Risk Factors:</w:t>
      </w:r>
      <w:r w:rsidR="00CE62A8" w:rsidRPr="00EC2D2B">
        <w:rPr>
          <w:rFonts w:asciiTheme="minorHAnsi" w:hAnsiTheme="minorHAnsi" w:cstheme="minorHAnsi"/>
        </w:rPr>
        <w:t xml:space="preserve"> Factors such as an individual’s age, degree of acclimatization, health, water consumption, alcohol consumption, caffeine consumption, and use of prescription medications that affect the body’s water retention or other physiological responses to heat.</w:t>
      </w:r>
    </w:p>
    <w:p w:rsidR="00CE62A8" w:rsidRPr="00EC2D2B" w:rsidRDefault="00CE62A8" w:rsidP="00C527F6">
      <w:pPr>
        <w:pStyle w:val="NoSpacing"/>
        <w:ind w:left="720"/>
        <w:rPr>
          <w:rFonts w:asciiTheme="minorHAnsi" w:hAnsiTheme="minorHAnsi" w:cstheme="minorHAnsi"/>
        </w:rPr>
      </w:pPr>
    </w:p>
    <w:p w:rsidR="00CE62A8" w:rsidRPr="00EC2D2B" w:rsidRDefault="00556DB0" w:rsidP="00C527F6">
      <w:pPr>
        <w:pStyle w:val="NoSpacing"/>
        <w:ind w:left="720"/>
        <w:rPr>
          <w:rFonts w:asciiTheme="minorHAnsi" w:hAnsiTheme="minorHAnsi" w:cstheme="minorHAnsi"/>
        </w:rPr>
      </w:pPr>
      <w:r w:rsidRPr="00EC2D2B">
        <w:rPr>
          <w:rFonts w:asciiTheme="minorHAnsi" w:hAnsiTheme="minorHAnsi" w:cstheme="minorHAnsi"/>
          <w:b/>
        </w:rPr>
        <w:t>Recovery Period:</w:t>
      </w:r>
      <w:r w:rsidR="00CE62A8" w:rsidRPr="00EC2D2B">
        <w:rPr>
          <w:rFonts w:asciiTheme="minorHAnsi" w:hAnsiTheme="minorHAnsi" w:cstheme="minorHAnsi"/>
        </w:rPr>
        <w:t xml:space="preserve"> A period of time to</w:t>
      </w:r>
      <w:r w:rsidR="007C4CDE" w:rsidRPr="00EC2D2B">
        <w:rPr>
          <w:rFonts w:asciiTheme="minorHAnsi" w:hAnsiTheme="minorHAnsi" w:cstheme="minorHAnsi"/>
        </w:rPr>
        <w:t xml:space="preserve"> rest and</w:t>
      </w:r>
      <w:r w:rsidR="00CE62A8" w:rsidRPr="00EC2D2B">
        <w:rPr>
          <w:rFonts w:asciiTheme="minorHAnsi" w:hAnsiTheme="minorHAnsi" w:cstheme="minorHAnsi"/>
        </w:rPr>
        <w:t xml:space="preserve"> recover from the heat in order to prevent heat illness.</w:t>
      </w:r>
    </w:p>
    <w:p w:rsidR="00CE62A8" w:rsidRPr="00EC2D2B" w:rsidRDefault="00CE62A8" w:rsidP="00C527F6">
      <w:pPr>
        <w:pStyle w:val="NoSpacing"/>
        <w:ind w:left="720"/>
        <w:rPr>
          <w:rFonts w:asciiTheme="minorHAnsi" w:hAnsiTheme="minorHAnsi" w:cstheme="minorHAnsi"/>
        </w:rPr>
      </w:pPr>
    </w:p>
    <w:p w:rsidR="00CE62A8" w:rsidRPr="00EC2D2B" w:rsidRDefault="00556DB0" w:rsidP="00C527F6">
      <w:pPr>
        <w:pStyle w:val="NoSpacing"/>
        <w:ind w:left="720"/>
        <w:rPr>
          <w:rFonts w:asciiTheme="minorHAnsi" w:hAnsiTheme="minorHAnsi" w:cstheme="minorHAnsi"/>
        </w:rPr>
      </w:pPr>
      <w:r w:rsidRPr="00EC2D2B">
        <w:rPr>
          <w:rFonts w:asciiTheme="minorHAnsi" w:hAnsiTheme="minorHAnsi" w:cstheme="minorHAnsi"/>
          <w:b/>
        </w:rPr>
        <w:t>Shade:</w:t>
      </w:r>
      <w:r w:rsidR="00CE62A8" w:rsidRPr="00EC2D2B">
        <w:rPr>
          <w:rFonts w:asciiTheme="minorHAnsi" w:hAnsiTheme="minorHAnsi" w:cstheme="minorHAnsi"/>
        </w:rPr>
        <w:t xml:space="preserve"> Blockage of direct sunlight. Canopies, umbrellas, and other temporary structures or devices may be used to provide shade. One indicator that blockage is sufficient is when objects do not cast a shadow </w:t>
      </w:r>
      <w:r w:rsidR="007C4CDE" w:rsidRPr="00EC2D2B">
        <w:rPr>
          <w:rFonts w:asciiTheme="minorHAnsi" w:hAnsiTheme="minorHAnsi" w:cstheme="minorHAnsi"/>
        </w:rPr>
        <w:t xml:space="preserve">while </w:t>
      </w:r>
      <w:r w:rsidR="00CE62A8" w:rsidRPr="00EC2D2B">
        <w:rPr>
          <w:rFonts w:asciiTheme="minorHAnsi" w:hAnsiTheme="minorHAnsi" w:cstheme="minorHAnsi"/>
        </w:rPr>
        <w:t>in the area of blocked sunlight. Shade is not adequate when heat in the area of shade defeats the purpose of shade, which is to allow the body to cool. For example, a car sitting in the sun does not provide acceptable shade to a person inside it, unless the car is running with air conditioning.</w:t>
      </w:r>
    </w:p>
    <w:p w:rsidR="00A01D63" w:rsidRPr="00EC2D2B" w:rsidRDefault="00A01D63" w:rsidP="00513C4B">
      <w:pPr>
        <w:pStyle w:val="Heading1"/>
        <w:numPr>
          <w:ilvl w:val="0"/>
          <w:numId w:val="14"/>
        </w:numPr>
        <w:rPr>
          <w:rFonts w:asciiTheme="minorHAnsi" w:hAnsiTheme="minorHAnsi"/>
          <w:color w:val="C00000"/>
        </w:rPr>
      </w:pPr>
      <w:bookmarkStart w:id="5" w:name="_Toc420582862"/>
      <w:r w:rsidRPr="00EC2D2B">
        <w:rPr>
          <w:rFonts w:asciiTheme="minorHAnsi" w:hAnsiTheme="minorHAnsi"/>
          <w:color w:val="C00000"/>
        </w:rPr>
        <w:t>Risk Factors</w:t>
      </w:r>
      <w:bookmarkEnd w:id="5"/>
    </w:p>
    <w:p w:rsidR="00A01D63" w:rsidRPr="00EC2D2B" w:rsidRDefault="00A01D63" w:rsidP="00A01D63">
      <w:pPr>
        <w:rPr>
          <w:rFonts w:asciiTheme="minorHAnsi" w:hAnsiTheme="minorHAnsi" w:cstheme="minorHAnsi"/>
          <w:sz w:val="24"/>
          <w:szCs w:val="24"/>
        </w:rPr>
      </w:pPr>
    </w:p>
    <w:p w:rsidR="00CA7EA4" w:rsidRPr="00EC2D2B" w:rsidRDefault="00CA7EA4" w:rsidP="00C527F6">
      <w:pPr>
        <w:pStyle w:val="NoSpacing"/>
        <w:ind w:left="720"/>
        <w:rPr>
          <w:rFonts w:asciiTheme="minorHAnsi" w:hAnsiTheme="minorHAnsi" w:cstheme="minorHAnsi"/>
        </w:rPr>
      </w:pPr>
      <w:r w:rsidRPr="00EC2D2B">
        <w:rPr>
          <w:rFonts w:asciiTheme="minorHAnsi" w:hAnsiTheme="minorHAnsi" w:cstheme="minorHAnsi"/>
        </w:rPr>
        <w:t>Each employee and work task has unique characteristics that affect the susceptibility to Heat Related Illness.  The following factors should be considered when evaluating the risk of Heat Related Illness.</w:t>
      </w:r>
    </w:p>
    <w:p w:rsidR="00CA7EA4" w:rsidRPr="00EC2D2B" w:rsidRDefault="00CA7EA4" w:rsidP="00C527F6">
      <w:pPr>
        <w:ind w:left="720"/>
        <w:rPr>
          <w:rFonts w:asciiTheme="minorHAnsi" w:hAnsiTheme="minorHAnsi" w:cstheme="minorHAnsi"/>
          <w:b/>
          <w:sz w:val="24"/>
          <w:szCs w:val="24"/>
        </w:rPr>
      </w:pPr>
    </w:p>
    <w:p w:rsidR="00A01D63" w:rsidRPr="00F3718E" w:rsidRDefault="00556DB0" w:rsidP="00C527F6">
      <w:pPr>
        <w:ind w:left="720"/>
        <w:rPr>
          <w:rFonts w:asciiTheme="minorHAnsi" w:hAnsiTheme="minorHAnsi" w:cstheme="minorHAnsi"/>
          <w:b/>
          <w:color w:val="C00000"/>
          <w:sz w:val="24"/>
          <w:szCs w:val="24"/>
        </w:rPr>
      </w:pPr>
      <w:r w:rsidRPr="00F3718E">
        <w:rPr>
          <w:rFonts w:asciiTheme="minorHAnsi" w:hAnsiTheme="minorHAnsi" w:cstheme="minorHAnsi"/>
          <w:b/>
          <w:color w:val="C00000"/>
          <w:sz w:val="24"/>
          <w:szCs w:val="24"/>
        </w:rPr>
        <w:t>Personal Factors:</w:t>
      </w:r>
    </w:p>
    <w:p w:rsidR="00173141" w:rsidRPr="00EC2D2B" w:rsidRDefault="00173141" w:rsidP="00173141">
      <w:pPr>
        <w:pStyle w:val="NoSpacing"/>
        <w:rPr>
          <w:rFonts w:asciiTheme="minorHAnsi" w:hAnsiTheme="minorHAnsi"/>
        </w:rPr>
      </w:pPr>
    </w:p>
    <w:p w:rsidR="00A01D63" w:rsidRPr="00EC2D2B" w:rsidRDefault="00A01D63" w:rsidP="00C527F6">
      <w:pPr>
        <w:numPr>
          <w:ilvl w:val="0"/>
          <w:numId w:val="34"/>
        </w:numPr>
        <w:ind w:left="1440"/>
        <w:contextualSpacing w:val="0"/>
        <w:rPr>
          <w:rFonts w:asciiTheme="minorHAnsi" w:hAnsiTheme="minorHAnsi" w:cstheme="minorHAnsi"/>
          <w:sz w:val="24"/>
          <w:szCs w:val="24"/>
        </w:rPr>
      </w:pPr>
      <w:r w:rsidRPr="00EC2D2B">
        <w:rPr>
          <w:rFonts w:asciiTheme="minorHAnsi" w:hAnsiTheme="minorHAnsi" w:cstheme="minorHAnsi"/>
          <w:sz w:val="24"/>
          <w:szCs w:val="24"/>
        </w:rPr>
        <w:t>Age (very young and elderly</w:t>
      </w:r>
      <w:r w:rsidR="006B2152" w:rsidRPr="00EC2D2B">
        <w:rPr>
          <w:rFonts w:asciiTheme="minorHAnsi" w:hAnsiTheme="minorHAnsi" w:cstheme="minorHAnsi"/>
          <w:sz w:val="24"/>
          <w:szCs w:val="24"/>
        </w:rPr>
        <w:t xml:space="preserve"> </w:t>
      </w:r>
      <w:r w:rsidR="007C4CDE" w:rsidRPr="00EC2D2B">
        <w:rPr>
          <w:rFonts w:asciiTheme="minorHAnsi" w:hAnsiTheme="minorHAnsi" w:cstheme="minorHAnsi"/>
          <w:sz w:val="24"/>
          <w:szCs w:val="24"/>
        </w:rPr>
        <w:t xml:space="preserve">are </w:t>
      </w:r>
      <w:r w:rsidR="006B2152" w:rsidRPr="00EC2D2B">
        <w:rPr>
          <w:rFonts w:asciiTheme="minorHAnsi" w:hAnsiTheme="minorHAnsi" w:cstheme="minorHAnsi"/>
          <w:sz w:val="24"/>
          <w:szCs w:val="24"/>
        </w:rPr>
        <w:t>more affected</w:t>
      </w:r>
      <w:r w:rsidRPr="00EC2D2B">
        <w:rPr>
          <w:rFonts w:asciiTheme="minorHAnsi" w:hAnsiTheme="minorHAnsi" w:cstheme="minorHAnsi"/>
          <w:sz w:val="24"/>
          <w:szCs w:val="24"/>
        </w:rPr>
        <w:t xml:space="preserve">) </w:t>
      </w:r>
    </w:p>
    <w:p w:rsidR="00A01D63" w:rsidRPr="00EC2D2B" w:rsidRDefault="00A01D63" w:rsidP="00C527F6">
      <w:pPr>
        <w:numPr>
          <w:ilvl w:val="0"/>
          <w:numId w:val="34"/>
        </w:numPr>
        <w:ind w:left="1440"/>
        <w:contextualSpacing w:val="0"/>
        <w:rPr>
          <w:rFonts w:asciiTheme="minorHAnsi" w:hAnsiTheme="minorHAnsi" w:cstheme="minorHAnsi"/>
          <w:sz w:val="24"/>
          <w:szCs w:val="24"/>
        </w:rPr>
      </w:pPr>
      <w:r w:rsidRPr="00EC2D2B">
        <w:rPr>
          <w:rFonts w:asciiTheme="minorHAnsi" w:hAnsiTheme="minorHAnsi" w:cstheme="minorHAnsi"/>
          <w:sz w:val="24"/>
          <w:szCs w:val="24"/>
        </w:rPr>
        <w:t xml:space="preserve">Personal Health/Fitness/Obesity and other </w:t>
      </w:r>
      <w:r w:rsidR="007C4CDE" w:rsidRPr="00EC2D2B">
        <w:rPr>
          <w:rFonts w:asciiTheme="minorHAnsi" w:hAnsiTheme="minorHAnsi" w:cstheme="minorHAnsi"/>
          <w:sz w:val="24"/>
          <w:szCs w:val="24"/>
        </w:rPr>
        <w:t>H</w:t>
      </w:r>
      <w:r w:rsidRPr="00EC2D2B">
        <w:rPr>
          <w:rFonts w:asciiTheme="minorHAnsi" w:hAnsiTheme="minorHAnsi" w:cstheme="minorHAnsi"/>
          <w:sz w:val="24"/>
          <w:szCs w:val="24"/>
        </w:rPr>
        <w:t xml:space="preserve">ealth </w:t>
      </w:r>
      <w:r w:rsidR="007C4CDE" w:rsidRPr="00EC2D2B">
        <w:rPr>
          <w:rFonts w:asciiTheme="minorHAnsi" w:hAnsiTheme="minorHAnsi" w:cstheme="minorHAnsi"/>
          <w:sz w:val="24"/>
          <w:szCs w:val="24"/>
        </w:rPr>
        <w:t>C</w:t>
      </w:r>
      <w:r w:rsidRPr="00EC2D2B">
        <w:rPr>
          <w:rFonts w:asciiTheme="minorHAnsi" w:hAnsiTheme="minorHAnsi" w:cstheme="minorHAnsi"/>
          <w:sz w:val="24"/>
          <w:szCs w:val="24"/>
        </w:rPr>
        <w:t>onditions</w:t>
      </w:r>
    </w:p>
    <w:p w:rsidR="00A01D63" w:rsidRPr="00EC2D2B" w:rsidRDefault="00A01D63" w:rsidP="00C527F6">
      <w:pPr>
        <w:numPr>
          <w:ilvl w:val="0"/>
          <w:numId w:val="34"/>
        </w:numPr>
        <w:ind w:left="1440"/>
        <w:contextualSpacing w:val="0"/>
        <w:rPr>
          <w:rFonts w:asciiTheme="minorHAnsi" w:hAnsiTheme="minorHAnsi" w:cstheme="minorHAnsi"/>
          <w:sz w:val="24"/>
          <w:szCs w:val="24"/>
        </w:rPr>
      </w:pPr>
      <w:r w:rsidRPr="00EC2D2B">
        <w:rPr>
          <w:rFonts w:asciiTheme="minorHAnsi" w:hAnsiTheme="minorHAnsi" w:cstheme="minorHAnsi"/>
          <w:sz w:val="24"/>
          <w:szCs w:val="24"/>
        </w:rPr>
        <w:t>Personal Stress</w:t>
      </w:r>
    </w:p>
    <w:p w:rsidR="00A01D63" w:rsidRPr="00EC2D2B" w:rsidRDefault="00A01D63" w:rsidP="00C527F6">
      <w:pPr>
        <w:numPr>
          <w:ilvl w:val="0"/>
          <w:numId w:val="34"/>
        </w:numPr>
        <w:ind w:left="1440"/>
        <w:contextualSpacing w:val="0"/>
        <w:rPr>
          <w:rFonts w:asciiTheme="minorHAnsi" w:hAnsiTheme="minorHAnsi" w:cstheme="minorHAnsi"/>
          <w:sz w:val="24"/>
          <w:szCs w:val="24"/>
        </w:rPr>
      </w:pPr>
      <w:r w:rsidRPr="00EC2D2B">
        <w:rPr>
          <w:rFonts w:asciiTheme="minorHAnsi" w:hAnsiTheme="minorHAnsi" w:cstheme="minorHAnsi"/>
          <w:sz w:val="24"/>
          <w:szCs w:val="24"/>
        </w:rPr>
        <w:t xml:space="preserve">Dehydration </w:t>
      </w:r>
    </w:p>
    <w:p w:rsidR="00A01D63" w:rsidRPr="00EC2D2B" w:rsidRDefault="00A01D63" w:rsidP="00C527F6">
      <w:pPr>
        <w:numPr>
          <w:ilvl w:val="0"/>
          <w:numId w:val="34"/>
        </w:numPr>
        <w:ind w:left="1440"/>
        <w:contextualSpacing w:val="0"/>
        <w:rPr>
          <w:rFonts w:asciiTheme="minorHAnsi" w:hAnsiTheme="minorHAnsi" w:cstheme="minorHAnsi"/>
          <w:sz w:val="24"/>
          <w:szCs w:val="24"/>
        </w:rPr>
      </w:pPr>
      <w:r w:rsidRPr="00EC2D2B">
        <w:rPr>
          <w:rFonts w:asciiTheme="minorHAnsi" w:hAnsiTheme="minorHAnsi" w:cstheme="minorHAnsi"/>
          <w:sz w:val="24"/>
          <w:szCs w:val="24"/>
        </w:rPr>
        <w:t>Alcohol Use</w:t>
      </w:r>
    </w:p>
    <w:p w:rsidR="00A01D63" w:rsidRPr="00EC2D2B" w:rsidRDefault="00A01D63" w:rsidP="00C527F6">
      <w:pPr>
        <w:numPr>
          <w:ilvl w:val="0"/>
          <w:numId w:val="34"/>
        </w:numPr>
        <w:ind w:left="1440"/>
        <w:contextualSpacing w:val="0"/>
        <w:rPr>
          <w:rFonts w:asciiTheme="minorHAnsi" w:hAnsiTheme="minorHAnsi" w:cstheme="minorHAnsi"/>
          <w:sz w:val="24"/>
          <w:szCs w:val="24"/>
        </w:rPr>
      </w:pPr>
      <w:r w:rsidRPr="00EC2D2B">
        <w:rPr>
          <w:rFonts w:asciiTheme="minorHAnsi" w:hAnsiTheme="minorHAnsi" w:cstheme="minorHAnsi"/>
          <w:sz w:val="24"/>
          <w:szCs w:val="24"/>
        </w:rPr>
        <w:t xml:space="preserve">Certain </w:t>
      </w:r>
      <w:r w:rsidR="00235B09" w:rsidRPr="00EC2D2B">
        <w:rPr>
          <w:rFonts w:asciiTheme="minorHAnsi" w:hAnsiTheme="minorHAnsi" w:cstheme="minorHAnsi"/>
          <w:sz w:val="24"/>
          <w:szCs w:val="24"/>
        </w:rPr>
        <w:t>D</w:t>
      </w:r>
      <w:r w:rsidRPr="00EC2D2B">
        <w:rPr>
          <w:rFonts w:asciiTheme="minorHAnsi" w:hAnsiTheme="minorHAnsi" w:cstheme="minorHAnsi"/>
          <w:sz w:val="24"/>
          <w:szCs w:val="24"/>
        </w:rPr>
        <w:t xml:space="preserve">rugs, </w:t>
      </w:r>
      <w:r w:rsidR="00235B09" w:rsidRPr="00EC2D2B">
        <w:rPr>
          <w:rFonts w:asciiTheme="minorHAnsi" w:hAnsiTheme="minorHAnsi" w:cstheme="minorHAnsi"/>
          <w:sz w:val="24"/>
          <w:szCs w:val="24"/>
        </w:rPr>
        <w:t>M</w:t>
      </w:r>
      <w:r w:rsidRPr="00EC2D2B">
        <w:rPr>
          <w:rFonts w:asciiTheme="minorHAnsi" w:hAnsiTheme="minorHAnsi" w:cstheme="minorHAnsi"/>
          <w:sz w:val="24"/>
          <w:szCs w:val="24"/>
        </w:rPr>
        <w:t xml:space="preserve">edications, or </w:t>
      </w:r>
      <w:r w:rsidR="00235B09" w:rsidRPr="00EC2D2B">
        <w:rPr>
          <w:rFonts w:asciiTheme="minorHAnsi" w:hAnsiTheme="minorHAnsi" w:cstheme="minorHAnsi"/>
          <w:sz w:val="24"/>
          <w:szCs w:val="24"/>
        </w:rPr>
        <w:t>S</w:t>
      </w:r>
      <w:r w:rsidRPr="00EC2D2B">
        <w:rPr>
          <w:rFonts w:asciiTheme="minorHAnsi" w:hAnsiTheme="minorHAnsi" w:cstheme="minorHAnsi"/>
          <w:sz w:val="24"/>
          <w:szCs w:val="24"/>
        </w:rPr>
        <w:t xml:space="preserve">upplements (Be particularly cautious if taking antihistamines, cold or cough medicines, blood pressure/heart medication, diet pills, seizure medication, laxatives, </w:t>
      </w:r>
      <w:r w:rsidR="006B2152" w:rsidRPr="00EC2D2B">
        <w:rPr>
          <w:rFonts w:asciiTheme="minorHAnsi" w:hAnsiTheme="minorHAnsi" w:cstheme="minorHAnsi"/>
          <w:sz w:val="24"/>
          <w:szCs w:val="24"/>
        </w:rPr>
        <w:t>t</w:t>
      </w:r>
      <w:r w:rsidRPr="00EC2D2B">
        <w:rPr>
          <w:rFonts w:asciiTheme="minorHAnsi" w:hAnsiTheme="minorHAnsi" w:cstheme="minorHAnsi"/>
          <w:sz w:val="24"/>
          <w:szCs w:val="24"/>
        </w:rPr>
        <w:t>hyroid pills, diuretics, etc. Check with your health care provider to determine whether your medications will have any effects on your exposure to heat.)</w:t>
      </w:r>
    </w:p>
    <w:p w:rsidR="00A01D63" w:rsidRPr="00EC2D2B" w:rsidRDefault="007C4CDE" w:rsidP="00C527F6">
      <w:pPr>
        <w:numPr>
          <w:ilvl w:val="0"/>
          <w:numId w:val="34"/>
        </w:numPr>
        <w:ind w:left="1440"/>
        <w:contextualSpacing w:val="0"/>
        <w:rPr>
          <w:rFonts w:asciiTheme="minorHAnsi" w:hAnsiTheme="minorHAnsi" w:cstheme="minorHAnsi"/>
          <w:sz w:val="24"/>
          <w:szCs w:val="24"/>
        </w:rPr>
      </w:pPr>
      <w:r w:rsidRPr="00EC2D2B">
        <w:rPr>
          <w:rFonts w:asciiTheme="minorHAnsi" w:hAnsiTheme="minorHAnsi" w:cstheme="minorHAnsi"/>
          <w:sz w:val="24"/>
          <w:szCs w:val="24"/>
        </w:rPr>
        <w:t>Lack of A</w:t>
      </w:r>
      <w:r w:rsidR="006B2152" w:rsidRPr="00EC2D2B">
        <w:rPr>
          <w:rFonts w:asciiTheme="minorHAnsi" w:hAnsiTheme="minorHAnsi" w:cstheme="minorHAnsi"/>
          <w:sz w:val="24"/>
          <w:szCs w:val="24"/>
        </w:rPr>
        <w:t>cclimatization</w:t>
      </w:r>
      <w:r w:rsidR="00A01D63" w:rsidRPr="00EC2D2B">
        <w:rPr>
          <w:rFonts w:asciiTheme="minorHAnsi" w:hAnsiTheme="minorHAnsi" w:cstheme="minorHAnsi"/>
          <w:sz w:val="24"/>
          <w:szCs w:val="24"/>
        </w:rPr>
        <w:t xml:space="preserve"> to </w:t>
      </w:r>
      <w:r w:rsidRPr="00EC2D2B">
        <w:rPr>
          <w:rFonts w:asciiTheme="minorHAnsi" w:hAnsiTheme="minorHAnsi" w:cstheme="minorHAnsi"/>
          <w:sz w:val="24"/>
          <w:szCs w:val="24"/>
        </w:rPr>
        <w:t>H</w:t>
      </w:r>
      <w:r w:rsidR="00A01D63" w:rsidRPr="00EC2D2B">
        <w:rPr>
          <w:rFonts w:asciiTheme="minorHAnsi" w:hAnsiTheme="minorHAnsi" w:cstheme="minorHAnsi"/>
          <w:sz w:val="24"/>
          <w:szCs w:val="24"/>
        </w:rPr>
        <w:t xml:space="preserve">ot </w:t>
      </w:r>
      <w:r w:rsidRPr="00EC2D2B">
        <w:rPr>
          <w:rFonts w:asciiTheme="minorHAnsi" w:hAnsiTheme="minorHAnsi" w:cstheme="minorHAnsi"/>
          <w:sz w:val="24"/>
          <w:szCs w:val="24"/>
        </w:rPr>
        <w:t>W</w:t>
      </w:r>
      <w:r w:rsidR="00A01D63" w:rsidRPr="00EC2D2B">
        <w:rPr>
          <w:rFonts w:asciiTheme="minorHAnsi" w:hAnsiTheme="minorHAnsi" w:cstheme="minorHAnsi"/>
          <w:sz w:val="24"/>
          <w:szCs w:val="24"/>
        </w:rPr>
        <w:t xml:space="preserve">eather or </w:t>
      </w:r>
      <w:r w:rsidRPr="00EC2D2B">
        <w:rPr>
          <w:rFonts w:asciiTheme="minorHAnsi" w:hAnsiTheme="minorHAnsi" w:cstheme="minorHAnsi"/>
          <w:sz w:val="24"/>
          <w:szCs w:val="24"/>
        </w:rPr>
        <w:t>H</w:t>
      </w:r>
      <w:r w:rsidR="00A01D63" w:rsidRPr="00EC2D2B">
        <w:rPr>
          <w:rFonts w:asciiTheme="minorHAnsi" w:hAnsiTheme="minorHAnsi" w:cstheme="minorHAnsi"/>
          <w:sz w:val="24"/>
          <w:szCs w:val="24"/>
        </w:rPr>
        <w:t xml:space="preserve">ot </w:t>
      </w:r>
      <w:r w:rsidRPr="00EC2D2B">
        <w:rPr>
          <w:rFonts w:asciiTheme="minorHAnsi" w:hAnsiTheme="minorHAnsi" w:cstheme="minorHAnsi"/>
          <w:sz w:val="24"/>
          <w:szCs w:val="24"/>
        </w:rPr>
        <w:t>W</w:t>
      </w:r>
      <w:r w:rsidR="00A01D63" w:rsidRPr="00EC2D2B">
        <w:rPr>
          <w:rFonts w:asciiTheme="minorHAnsi" w:hAnsiTheme="minorHAnsi" w:cstheme="minorHAnsi"/>
          <w:sz w:val="24"/>
          <w:szCs w:val="24"/>
        </w:rPr>
        <w:t xml:space="preserve">eather </w:t>
      </w:r>
      <w:r w:rsidRPr="00EC2D2B">
        <w:rPr>
          <w:rFonts w:asciiTheme="minorHAnsi" w:hAnsiTheme="minorHAnsi" w:cstheme="minorHAnsi"/>
          <w:sz w:val="24"/>
          <w:szCs w:val="24"/>
        </w:rPr>
        <w:t>W</w:t>
      </w:r>
      <w:r w:rsidR="00A01D63" w:rsidRPr="00EC2D2B">
        <w:rPr>
          <w:rFonts w:asciiTheme="minorHAnsi" w:hAnsiTheme="minorHAnsi" w:cstheme="minorHAnsi"/>
          <w:sz w:val="24"/>
          <w:szCs w:val="24"/>
        </w:rPr>
        <w:t>ork</w:t>
      </w:r>
    </w:p>
    <w:p w:rsidR="00D800E0" w:rsidRPr="00EC2D2B" w:rsidRDefault="00D800E0" w:rsidP="00C527F6">
      <w:pPr>
        <w:pStyle w:val="NoSpacing"/>
        <w:ind w:left="1440"/>
        <w:rPr>
          <w:rFonts w:asciiTheme="minorHAnsi" w:hAnsiTheme="minorHAnsi" w:cstheme="minorHAnsi"/>
          <w:szCs w:val="24"/>
        </w:rPr>
      </w:pPr>
    </w:p>
    <w:p w:rsidR="00A01D63" w:rsidRPr="00F3718E" w:rsidRDefault="00556DB0" w:rsidP="00C527F6">
      <w:pPr>
        <w:ind w:firstLine="720"/>
        <w:rPr>
          <w:rFonts w:asciiTheme="minorHAnsi" w:hAnsiTheme="minorHAnsi" w:cstheme="minorHAnsi"/>
          <w:b/>
          <w:color w:val="C00000"/>
          <w:sz w:val="24"/>
          <w:szCs w:val="24"/>
        </w:rPr>
      </w:pPr>
      <w:r w:rsidRPr="00F3718E">
        <w:rPr>
          <w:rFonts w:asciiTheme="minorHAnsi" w:hAnsiTheme="minorHAnsi" w:cstheme="minorHAnsi"/>
          <w:b/>
          <w:color w:val="C00000"/>
          <w:sz w:val="24"/>
          <w:szCs w:val="24"/>
        </w:rPr>
        <w:t>Environmental Risk Factors (job related):</w:t>
      </w:r>
    </w:p>
    <w:p w:rsidR="00173141" w:rsidRPr="00EC2D2B" w:rsidRDefault="00173141" w:rsidP="00173141">
      <w:pPr>
        <w:pStyle w:val="NoSpacing"/>
        <w:rPr>
          <w:rFonts w:asciiTheme="minorHAnsi" w:hAnsiTheme="minorHAnsi"/>
        </w:rPr>
      </w:pPr>
    </w:p>
    <w:p w:rsidR="00A01D63" w:rsidRPr="00EC2D2B" w:rsidRDefault="00A01D63" w:rsidP="00C527F6">
      <w:pPr>
        <w:numPr>
          <w:ilvl w:val="0"/>
          <w:numId w:val="34"/>
        </w:numPr>
        <w:ind w:left="1440"/>
        <w:contextualSpacing w:val="0"/>
        <w:rPr>
          <w:rFonts w:asciiTheme="minorHAnsi" w:hAnsiTheme="minorHAnsi" w:cstheme="minorHAnsi"/>
          <w:sz w:val="24"/>
          <w:szCs w:val="24"/>
        </w:rPr>
      </w:pPr>
      <w:r w:rsidRPr="00EC2D2B">
        <w:rPr>
          <w:rFonts w:asciiTheme="minorHAnsi" w:hAnsiTheme="minorHAnsi" w:cstheme="minorHAnsi"/>
          <w:sz w:val="24"/>
          <w:szCs w:val="24"/>
        </w:rPr>
        <w:t>Duration of Activity</w:t>
      </w:r>
    </w:p>
    <w:p w:rsidR="00A01D63" w:rsidRPr="00EC2D2B" w:rsidRDefault="00A01D63" w:rsidP="00C527F6">
      <w:pPr>
        <w:numPr>
          <w:ilvl w:val="0"/>
          <w:numId w:val="34"/>
        </w:numPr>
        <w:ind w:left="1440"/>
        <w:contextualSpacing w:val="0"/>
        <w:rPr>
          <w:rFonts w:asciiTheme="minorHAnsi" w:hAnsiTheme="minorHAnsi" w:cstheme="minorHAnsi"/>
          <w:sz w:val="24"/>
          <w:szCs w:val="24"/>
        </w:rPr>
      </w:pPr>
      <w:r w:rsidRPr="00EC2D2B">
        <w:rPr>
          <w:rFonts w:asciiTheme="minorHAnsi" w:hAnsiTheme="minorHAnsi" w:cstheme="minorHAnsi"/>
          <w:sz w:val="24"/>
          <w:szCs w:val="24"/>
        </w:rPr>
        <w:t>Metabolic Load (how strenuous the work is)</w:t>
      </w:r>
    </w:p>
    <w:p w:rsidR="00A01D63" w:rsidRPr="00EC2D2B" w:rsidRDefault="00A01D63" w:rsidP="00C527F6">
      <w:pPr>
        <w:numPr>
          <w:ilvl w:val="0"/>
          <w:numId w:val="34"/>
        </w:numPr>
        <w:ind w:left="1440"/>
        <w:contextualSpacing w:val="0"/>
        <w:rPr>
          <w:rFonts w:asciiTheme="minorHAnsi" w:hAnsiTheme="minorHAnsi" w:cstheme="minorHAnsi"/>
          <w:sz w:val="24"/>
          <w:szCs w:val="24"/>
        </w:rPr>
      </w:pPr>
      <w:r w:rsidRPr="00EC2D2B">
        <w:rPr>
          <w:rFonts w:asciiTheme="minorHAnsi" w:hAnsiTheme="minorHAnsi" w:cstheme="minorHAnsi"/>
          <w:sz w:val="24"/>
          <w:szCs w:val="24"/>
        </w:rPr>
        <w:t xml:space="preserve">Wearing </w:t>
      </w:r>
      <w:r w:rsidR="00235B09" w:rsidRPr="00EC2D2B">
        <w:rPr>
          <w:rFonts w:asciiTheme="minorHAnsi" w:hAnsiTheme="minorHAnsi" w:cstheme="minorHAnsi"/>
          <w:sz w:val="24"/>
          <w:szCs w:val="24"/>
        </w:rPr>
        <w:t>H</w:t>
      </w:r>
      <w:r w:rsidRPr="00EC2D2B">
        <w:rPr>
          <w:rFonts w:asciiTheme="minorHAnsi" w:hAnsiTheme="minorHAnsi" w:cstheme="minorHAnsi"/>
          <w:sz w:val="24"/>
          <w:szCs w:val="24"/>
        </w:rPr>
        <w:t xml:space="preserve">eavy </w:t>
      </w:r>
      <w:r w:rsidR="00235B09" w:rsidRPr="00EC2D2B">
        <w:rPr>
          <w:rFonts w:asciiTheme="minorHAnsi" w:hAnsiTheme="minorHAnsi" w:cstheme="minorHAnsi"/>
          <w:sz w:val="24"/>
          <w:szCs w:val="24"/>
        </w:rPr>
        <w:t>A</w:t>
      </w:r>
      <w:r w:rsidRPr="00EC2D2B">
        <w:rPr>
          <w:rFonts w:asciiTheme="minorHAnsi" w:hAnsiTheme="minorHAnsi" w:cstheme="minorHAnsi"/>
          <w:sz w:val="24"/>
          <w:szCs w:val="24"/>
        </w:rPr>
        <w:t xml:space="preserve">ttire or </w:t>
      </w:r>
      <w:r w:rsidR="00235B09" w:rsidRPr="00EC2D2B">
        <w:rPr>
          <w:rFonts w:asciiTheme="minorHAnsi" w:hAnsiTheme="minorHAnsi" w:cstheme="minorHAnsi"/>
          <w:sz w:val="24"/>
          <w:szCs w:val="24"/>
        </w:rPr>
        <w:t>P</w:t>
      </w:r>
      <w:r w:rsidRPr="00EC2D2B">
        <w:rPr>
          <w:rFonts w:asciiTheme="minorHAnsi" w:hAnsiTheme="minorHAnsi" w:cstheme="minorHAnsi"/>
          <w:sz w:val="24"/>
          <w:szCs w:val="24"/>
        </w:rPr>
        <w:t xml:space="preserve">rotective </w:t>
      </w:r>
      <w:r w:rsidR="00235B09" w:rsidRPr="00EC2D2B">
        <w:rPr>
          <w:rFonts w:asciiTheme="minorHAnsi" w:hAnsiTheme="minorHAnsi" w:cstheme="minorHAnsi"/>
          <w:sz w:val="24"/>
          <w:szCs w:val="24"/>
        </w:rPr>
        <w:t>C</w:t>
      </w:r>
      <w:r w:rsidRPr="00EC2D2B">
        <w:rPr>
          <w:rFonts w:asciiTheme="minorHAnsi" w:hAnsiTheme="minorHAnsi" w:cstheme="minorHAnsi"/>
          <w:sz w:val="24"/>
          <w:szCs w:val="24"/>
        </w:rPr>
        <w:t>lothing (PPE)</w:t>
      </w:r>
    </w:p>
    <w:p w:rsidR="00A01D63" w:rsidRPr="00EC2D2B" w:rsidRDefault="00A01D63" w:rsidP="00C527F6">
      <w:pPr>
        <w:ind w:left="1440"/>
        <w:rPr>
          <w:rFonts w:asciiTheme="minorHAnsi" w:hAnsiTheme="minorHAnsi" w:cstheme="minorHAnsi"/>
          <w:sz w:val="24"/>
          <w:szCs w:val="24"/>
        </w:rPr>
      </w:pPr>
    </w:p>
    <w:p w:rsidR="00A01D63" w:rsidRPr="00B51A67" w:rsidRDefault="00556DB0" w:rsidP="00C527F6">
      <w:pPr>
        <w:ind w:firstLine="720"/>
        <w:rPr>
          <w:rFonts w:asciiTheme="minorHAnsi" w:hAnsiTheme="minorHAnsi" w:cstheme="minorHAnsi"/>
          <w:b/>
          <w:color w:val="C00000"/>
          <w:sz w:val="24"/>
          <w:szCs w:val="24"/>
        </w:rPr>
      </w:pPr>
      <w:r w:rsidRPr="00B51A67">
        <w:rPr>
          <w:rFonts w:asciiTheme="minorHAnsi" w:hAnsiTheme="minorHAnsi" w:cstheme="minorHAnsi"/>
          <w:b/>
          <w:color w:val="C00000"/>
          <w:sz w:val="24"/>
          <w:szCs w:val="24"/>
        </w:rPr>
        <w:t>Environmental Risk Factors (environmentally related):</w:t>
      </w:r>
    </w:p>
    <w:p w:rsidR="00173141" w:rsidRPr="00EC2D2B" w:rsidRDefault="00173141" w:rsidP="00173141">
      <w:pPr>
        <w:pStyle w:val="NoSpacing"/>
        <w:rPr>
          <w:rFonts w:asciiTheme="minorHAnsi" w:hAnsiTheme="minorHAnsi"/>
        </w:rPr>
      </w:pPr>
    </w:p>
    <w:p w:rsidR="00A01D63" w:rsidRPr="00EC2D2B" w:rsidRDefault="00A01D63" w:rsidP="00C527F6">
      <w:pPr>
        <w:numPr>
          <w:ilvl w:val="0"/>
          <w:numId w:val="34"/>
        </w:numPr>
        <w:ind w:left="1440"/>
        <w:contextualSpacing w:val="0"/>
        <w:rPr>
          <w:rFonts w:asciiTheme="minorHAnsi" w:hAnsiTheme="minorHAnsi" w:cstheme="minorHAnsi"/>
          <w:sz w:val="24"/>
          <w:szCs w:val="24"/>
        </w:rPr>
      </w:pPr>
      <w:r w:rsidRPr="00EC2D2B">
        <w:rPr>
          <w:rFonts w:asciiTheme="minorHAnsi" w:hAnsiTheme="minorHAnsi" w:cstheme="minorHAnsi"/>
          <w:sz w:val="24"/>
          <w:szCs w:val="24"/>
        </w:rPr>
        <w:t>Temperature</w:t>
      </w:r>
    </w:p>
    <w:p w:rsidR="00A01D63" w:rsidRPr="00EC2D2B" w:rsidRDefault="00A01D63" w:rsidP="00C527F6">
      <w:pPr>
        <w:numPr>
          <w:ilvl w:val="0"/>
          <w:numId w:val="34"/>
        </w:numPr>
        <w:ind w:left="1440"/>
        <w:contextualSpacing w:val="0"/>
        <w:rPr>
          <w:rFonts w:asciiTheme="minorHAnsi" w:hAnsiTheme="minorHAnsi" w:cstheme="minorHAnsi"/>
          <w:sz w:val="24"/>
          <w:szCs w:val="24"/>
        </w:rPr>
      </w:pPr>
      <w:r w:rsidRPr="00EC2D2B">
        <w:rPr>
          <w:rFonts w:asciiTheme="minorHAnsi" w:hAnsiTheme="minorHAnsi" w:cstheme="minorHAnsi"/>
          <w:sz w:val="24"/>
          <w:szCs w:val="24"/>
        </w:rPr>
        <w:t>Humidity</w:t>
      </w:r>
    </w:p>
    <w:p w:rsidR="00A01D63" w:rsidRPr="00EC2D2B" w:rsidRDefault="00A01D63" w:rsidP="00C527F6">
      <w:pPr>
        <w:numPr>
          <w:ilvl w:val="0"/>
          <w:numId w:val="34"/>
        </w:numPr>
        <w:ind w:left="1440"/>
        <w:contextualSpacing w:val="0"/>
        <w:rPr>
          <w:rFonts w:asciiTheme="minorHAnsi" w:hAnsiTheme="minorHAnsi" w:cstheme="minorHAnsi"/>
          <w:sz w:val="24"/>
          <w:szCs w:val="24"/>
        </w:rPr>
      </w:pPr>
      <w:r w:rsidRPr="00EC2D2B">
        <w:rPr>
          <w:rFonts w:asciiTheme="minorHAnsi" w:hAnsiTheme="minorHAnsi" w:cstheme="minorHAnsi"/>
          <w:sz w:val="24"/>
          <w:szCs w:val="24"/>
        </w:rPr>
        <w:t>Air Velocity</w:t>
      </w:r>
    </w:p>
    <w:p w:rsidR="00A01D63" w:rsidRPr="00EC2D2B" w:rsidRDefault="00A01D63" w:rsidP="00C527F6">
      <w:pPr>
        <w:numPr>
          <w:ilvl w:val="0"/>
          <w:numId w:val="34"/>
        </w:numPr>
        <w:ind w:left="1440"/>
        <w:contextualSpacing w:val="0"/>
        <w:rPr>
          <w:rFonts w:asciiTheme="minorHAnsi" w:hAnsiTheme="minorHAnsi" w:cstheme="minorHAnsi"/>
          <w:sz w:val="24"/>
          <w:szCs w:val="24"/>
        </w:rPr>
      </w:pPr>
      <w:r w:rsidRPr="00EC2D2B">
        <w:rPr>
          <w:rFonts w:asciiTheme="minorHAnsi" w:hAnsiTheme="minorHAnsi" w:cstheme="minorHAnsi"/>
          <w:sz w:val="24"/>
          <w:szCs w:val="24"/>
        </w:rPr>
        <w:t>Radiant Heat Sources (sunlight, reflection, etc.)</w:t>
      </w:r>
    </w:p>
    <w:p w:rsidR="00A01D63" w:rsidRPr="00EC2D2B" w:rsidRDefault="00A01D63" w:rsidP="00A01D63">
      <w:pPr>
        <w:rPr>
          <w:rFonts w:asciiTheme="minorHAnsi" w:hAnsiTheme="minorHAnsi" w:cstheme="minorHAnsi"/>
          <w:b/>
          <w:u w:val="single"/>
        </w:rPr>
      </w:pPr>
    </w:p>
    <w:p w:rsidR="00C7162F" w:rsidRPr="00EC2D2B" w:rsidRDefault="00C7162F" w:rsidP="00C7162F">
      <w:pPr>
        <w:pStyle w:val="NoSpacing"/>
        <w:rPr>
          <w:rFonts w:asciiTheme="minorHAnsi" w:hAnsiTheme="minorHAnsi"/>
        </w:rPr>
      </w:pPr>
    </w:p>
    <w:p w:rsidR="00C7162F" w:rsidRPr="00EC2D2B" w:rsidRDefault="00C7162F" w:rsidP="00C7162F">
      <w:pPr>
        <w:pStyle w:val="NoSpacing"/>
        <w:rPr>
          <w:rFonts w:asciiTheme="minorHAnsi" w:hAnsiTheme="minorHAnsi"/>
        </w:rPr>
      </w:pPr>
    </w:p>
    <w:p w:rsidR="00C7162F" w:rsidRPr="00EC2D2B" w:rsidRDefault="00C7162F" w:rsidP="00C7162F">
      <w:pPr>
        <w:pStyle w:val="NoSpacing"/>
        <w:rPr>
          <w:rFonts w:asciiTheme="minorHAnsi" w:hAnsiTheme="minorHAnsi"/>
        </w:rPr>
      </w:pPr>
    </w:p>
    <w:p w:rsidR="00C7162F" w:rsidRPr="00EC2D2B" w:rsidRDefault="00C7162F" w:rsidP="00C7162F">
      <w:pPr>
        <w:pStyle w:val="NoSpacing"/>
        <w:rPr>
          <w:rFonts w:asciiTheme="minorHAnsi" w:hAnsiTheme="minorHAnsi"/>
        </w:rPr>
      </w:pPr>
    </w:p>
    <w:p w:rsidR="00C7162F" w:rsidRPr="00EC2D2B" w:rsidRDefault="00C7162F" w:rsidP="00C7162F">
      <w:pPr>
        <w:pStyle w:val="NoSpacing"/>
        <w:rPr>
          <w:rFonts w:asciiTheme="minorHAnsi" w:hAnsiTheme="minorHAnsi"/>
        </w:rPr>
      </w:pPr>
    </w:p>
    <w:p w:rsidR="00C7162F" w:rsidRPr="00EC2D2B" w:rsidRDefault="00C7162F" w:rsidP="00C7162F">
      <w:pPr>
        <w:pStyle w:val="NoSpacing"/>
        <w:rPr>
          <w:rFonts w:asciiTheme="minorHAnsi" w:hAnsiTheme="minorHAnsi"/>
        </w:rPr>
      </w:pPr>
    </w:p>
    <w:p w:rsidR="00A01D63" w:rsidRPr="00EC2D2B" w:rsidRDefault="00A01D63" w:rsidP="00513C4B">
      <w:pPr>
        <w:pStyle w:val="Heading1"/>
        <w:numPr>
          <w:ilvl w:val="0"/>
          <w:numId w:val="14"/>
        </w:numPr>
        <w:rPr>
          <w:rFonts w:asciiTheme="minorHAnsi" w:hAnsiTheme="minorHAnsi"/>
          <w:color w:val="C00000"/>
        </w:rPr>
      </w:pPr>
      <w:bookmarkStart w:id="6" w:name="_Toc420582863"/>
      <w:r w:rsidRPr="00EC2D2B">
        <w:rPr>
          <w:rFonts w:asciiTheme="minorHAnsi" w:hAnsiTheme="minorHAnsi"/>
          <w:color w:val="C00000"/>
        </w:rPr>
        <w:t>Prevention</w:t>
      </w:r>
      <w:bookmarkEnd w:id="6"/>
    </w:p>
    <w:p w:rsidR="00A01D63" w:rsidRPr="00EC2D2B" w:rsidRDefault="00A01D63" w:rsidP="00A01D63">
      <w:pPr>
        <w:rPr>
          <w:rFonts w:asciiTheme="minorHAnsi" w:hAnsiTheme="minorHAnsi" w:cstheme="minorHAnsi"/>
          <w:b/>
          <w:u w:val="single"/>
        </w:rPr>
      </w:pPr>
    </w:p>
    <w:p w:rsidR="000E7A69" w:rsidRPr="00EC2D2B" w:rsidRDefault="000E7A69" w:rsidP="000E7A69">
      <w:pPr>
        <w:pStyle w:val="NoSpacing"/>
        <w:rPr>
          <w:rFonts w:asciiTheme="minorHAnsi" w:hAnsiTheme="minorHAnsi" w:cstheme="minorHAnsi"/>
        </w:rPr>
      </w:pPr>
      <w:r w:rsidRPr="00EC2D2B">
        <w:rPr>
          <w:rFonts w:asciiTheme="minorHAnsi" w:hAnsiTheme="minorHAnsi" w:cstheme="minorHAnsi"/>
        </w:rPr>
        <w:t>The following steps should be taken to prevent Heat Related Illness:</w:t>
      </w:r>
    </w:p>
    <w:p w:rsidR="000E7A69" w:rsidRPr="00EC2D2B" w:rsidRDefault="000E7A69" w:rsidP="000E7A69">
      <w:pPr>
        <w:contextualSpacing w:val="0"/>
        <w:rPr>
          <w:rFonts w:asciiTheme="minorHAnsi" w:hAnsiTheme="minorHAnsi" w:cstheme="minorHAnsi"/>
          <w:sz w:val="24"/>
          <w:szCs w:val="24"/>
        </w:rPr>
      </w:pPr>
    </w:p>
    <w:p w:rsidR="00AB0663" w:rsidRPr="00EC2D2B" w:rsidRDefault="00A01D63" w:rsidP="00C527F6">
      <w:pPr>
        <w:ind w:left="720"/>
        <w:contextualSpacing w:val="0"/>
        <w:rPr>
          <w:rFonts w:asciiTheme="minorHAnsi" w:hAnsiTheme="minorHAnsi" w:cstheme="minorHAnsi"/>
          <w:sz w:val="24"/>
          <w:szCs w:val="24"/>
        </w:rPr>
      </w:pPr>
      <w:r w:rsidRPr="00EC2D2B">
        <w:rPr>
          <w:rFonts w:asciiTheme="minorHAnsi" w:hAnsiTheme="minorHAnsi" w:cstheme="minorHAnsi"/>
          <w:b/>
          <w:sz w:val="24"/>
          <w:szCs w:val="24"/>
        </w:rPr>
        <w:t>Acclimate yourself</w:t>
      </w:r>
      <w:r w:rsidR="009E10DB" w:rsidRPr="00EC2D2B">
        <w:rPr>
          <w:rFonts w:asciiTheme="minorHAnsi" w:hAnsiTheme="minorHAnsi" w:cstheme="minorHAnsi"/>
          <w:b/>
          <w:sz w:val="24"/>
          <w:szCs w:val="24"/>
        </w:rPr>
        <w:t>:</w:t>
      </w:r>
      <w:r w:rsidRPr="00EC2D2B">
        <w:rPr>
          <w:rFonts w:asciiTheme="minorHAnsi" w:hAnsiTheme="minorHAnsi" w:cstheme="minorHAnsi"/>
          <w:sz w:val="24"/>
          <w:szCs w:val="24"/>
        </w:rPr>
        <w:t xml:space="preserve"> It takes several days of being exposed to hot weather work to become accustomed to it.  Begin with short durations of hot weather work </w:t>
      </w:r>
      <w:r w:rsidR="007C4CDE" w:rsidRPr="00EC2D2B">
        <w:rPr>
          <w:rFonts w:asciiTheme="minorHAnsi" w:hAnsiTheme="minorHAnsi" w:cstheme="minorHAnsi"/>
          <w:sz w:val="24"/>
          <w:szCs w:val="24"/>
        </w:rPr>
        <w:t>and</w:t>
      </w:r>
      <w:r w:rsidRPr="00EC2D2B">
        <w:rPr>
          <w:rFonts w:asciiTheme="minorHAnsi" w:hAnsiTheme="minorHAnsi" w:cstheme="minorHAnsi"/>
          <w:sz w:val="24"/>
          <w:szCs w:val="24"/>
        </w:rPr>
        <w:t xml:space="preserve"> gradually increase your exposure time to allow your body to become accustomed. </w:t>
      </w:r>
    </w:p>
    <w:p w:rsidR="009E10DB" w:rsidRPr="00EC2D2B" w:rsidRDefault="009E10DB" w:rsidP="00C527F6">
      <w:pPr>
        <w:ind w:left="720"/>
        <w:contextualSpacing w:val="0"/>
        <w:rPr>
          <w:rFonts w:asciiTheme="minorHAnsi" w:hAnsiTheme="minorHAnsi" w:cstheme="minorHAnsi"/>
          <w:sz w:val="24"/>
          <w:szCs w:val="24"/>
        </w:rPr>
      </w:pPr>
    </w:p>
    <w:p w:rsidR="00D800E0" w:rsidRDefault="00A01D63" w:rsidP="00C527F6">
      <w:pPr>
        <w:ind w:left="720"/>
        <w:contextualSpacing w:val="0"/>
        <w:rPr>
          <w:rFonts w:asciiTheme="minorHAnsi" w:hAnsiTheme="minorHAnsi" w:cstheme="minorHAnsi"/>
          <w:sz w:val="24"/>
          <w:szCs w:val="24"/>
        </w:rPr>
      </w:pPr>
      <w:r w:rsidRPr="00EC2D2B">
        <w:rPr>
          <w:rFonts w:asciiTheme="minorHAnsi" w:hAnsiTheme="minorHAnsi" w:cstheme="minorHAnsi"/>
          <w:b/>
          <w:sz w:val="24"/>
          <w:szCs w:val="24"/>
        </w:rPr>
        <w:t xml:space="preserve">Schedule </w:t>
      </w:r>
      <w:r w:rsidR="00476828" w:rsidRPr="00EC2D2B">
        <w:rPr>
          <w:rFonts w:asciiTheme="minorHAnsi" w:hAnsiTheme="minorHAnsi" w:cstheme="minorHAnsi"/>
          <w:b/>
          <w:sz w:val="24"/>
          <w:szCs w:val="24"/>
        </w:rPr>
        <w:t>a</w:t>
      </w:r>
      <w:r w:rsidRPr="00EC2D2B">
        <w:rPr>
          <w:rFonts w:asciiTheme="minorHAnsi" w:hAnsiTheme="minorHAnsi" w:cstheme="minorHAnsi"/>
          <w:b/>
          <w:sz w:val="24"/>
          <w:szCs w:val="24"/>
        </w:rPr>
        <w:t>ctivities</w:t>
      </w:r>
      <w:r w:rsidR="009E10DB" w:rsidRPr="00EC2D2B">
        <w:rPr>
          <w:rFonts w:asciiTheme="minorHAnsi" w:hAnsiTheme="minorHAnsi" w:cstheme="minorHAnsi"/>
          <w:sz w:val="24"/>
          <w:szCs w:val="24"/>
        </w:rPr>
        <w:t>:</w:t>
      </w:r>
      <w:r w:rsidRPr="00EC2D2B">
        <w:rPr>
          <w:rFonts w:asciiTheme="minorHAnsi" w:hAnsiTheme="minorHAnsi" w:cstheme="minorHAnsi"/>
          <w:sz w:val="24"/>
          <w:szCs w:val="24"/>
        </w:rPr>
        <w:t xml:space="preserve"> Schedule vigorous outdoor activity for cooler times of the day, such as early morning, when possible.</w:t>
      </w:r>
      <w:r w:rsidR="00AB0663" w:rsidRPr="00EC2D2B">
        <w:rPr>
          <w:rFonts w:asciiTheme="minorHAnsi" w:hAnsiTheme="minorHAnsi" w:cstheme="minorHAnsi"/>
          <w:sz w:val="24"/>
          <w:szCs w:val="24"/>
        </w:rPr>
        <w:t xml:space="preserve"> Work/rest schedules should be adjusted in correlation to increasing temperatures.  </w:t>
      </w:r>
      <w:r w:rsidR="00235B09" w:rsidRPr="00EC2D2B">
        <w:rPr>
          <w:rFonts w:asciiTheme="minorHAnsi" w:hAnsiTheme="minorHAnsi" w:cstheme="minorHAnsi"/>
          <w:sz w:val="24"/>
          <w:szCs w:val="24"/>
        </w:rPr>
        <w:t>Cycles of s</w:t>
      </w:r>
      <w:r w:rsidR="00AB0663" w:rsidRPr="00EC2D2B">
        <w:rPr>
          <w:rFonts w:asciiTheme="minorHAnsi" w:hAnsiTheme="minorHAnsi" w:cstheme="minorHAnsi"/>
          <w:sz w:val="24"/>
          <w:szCs w:val="24"/>
        </w:rPr>
        <w:t>horter</w:t>
      </w:r>
      <w:r w:rsidR="00235B09" w:rsidRPr="00EC2D2B">
        <w:rPr>
          <w:rFonts w:asciiTheme="minorHAnsi" w:hAnsiTheme="minorHAnsi" w:cstheme="minorHAnsi"/>
          <w:sz w:val="24"/>
          <w:szCs w:val="24"/>
        </w:rPr>
        <w:t xml:space="preserve"> work shifts and</w:t>
      </w:r>
      <w:r w:rsidR="00AB0663" w:rsidRPr="00EC2D2B">
        <w:rPr>
          <w:rFonts w:asciiTheme="minorHAnsi" w:hAnsiTheme="minorHAnsi" w:cstheme="minorHAnsi"/>
          <w:sz w:val="24"/>
          <w:szCs w:val="24"/>
        </w:rPr>
        <w:t xml:space="preserve"> more frequent rest</w:t>
      </w:r>
      <w:r w:rsidR="00235B09" w:rsidRPr="00EC2D2B">
        <w:rPr>
          <w:rFonts w:asciiTheme="minorHAnsi" w:hAnsiTheme="minorHAnsi" w:cstheme="minorHAnsi"/>
          <w:sz w:val="24"/>
          <w:szCs w:val="24"/>
        </w:rPr>
        <w:t xml:space="preserve"> periods</w:t>
      </w:r>
      <w:r w:rsidR="00AB0663" w:rsidRPr="00EC2D2B">
        <w:rPr>
          <w:rFonts w:asciiTheme="minorHAnsi" w:hAnsiTheme="minorHAnsi" w:cstheme="minorHAnsi"/>
          <w:sz w:val="24"/>
          <w:szCs w:val="24"/>
        </w:rPr>
        <w:t xml:space="preserve"> are preferable.</w:t>
      </w:r>
    </w:p>
    <w:p w:rsidR="00B51A67" w:rsidRPr="00B51A67" w:rsidRDefault="00B51A67" w:rsidP="00B51A67">
      <w:pPr>
        <w:pStyle w:val="NoSpacing"/>
      </w:pPr>
    </w:p>
    <w:p w:rsidR="00D800E0" w:rsidRPr="00EC2D2B" w:rsidRDefault="00D800E0" w:rsidP="00C527F6">
      <w:pPr>
        <w:ind w:left="720"/>
        <w:contextualSpacing w:val="0"/>
        <w:rPr>
          <w:rFonts w:asciiTheme="minorHAnsi" w:hAnsiTheme="minorHAnsi" w:cstheme="minorHAnsi"/>
          <w:sz w:val="24"/>
          <w:szCs w:val="24"/>
        </w:rPr>
      </w:pPr>
      <w:r w:rsidRPr="00EC2D2B">
        <w:rPr>
          <w:rFonts w:asciiTheme="minorHAnsi" w:hAnsiTheme="minorHAnsi" w:cstheme="minorHAnsi"/>
          <w:b/>
          <w:sz w:val="24"/>
          <w:szCs w:val="24"/>
        </w:rPr>
        <w:t>Monitor the weather</w:t>
      </w:r>
      <w:r w:rsidR="009E10DB" w:rsidRPr="00EC2D2B">
        <w:rPr>
          <w:rFonts w:asciiTheme="minorHAnsi" w:hAnsiTheme="minorHAnsi" w:cstheme="minorHAnsi"/>
          <w:sz w:val="24"/>
          <w:szCs w:val="24"/>
        </w:rPr>
        <w:t xml:space="preserve">: </w:t>
      </w:r>
      <w:r w:rsidRPr="00EC2D2B">
        <w:rPr>
          <w:rFonts w:asciiTheme="minorHAnsi" w:hAnsiTheme="minorHAnsi" w:cstheme="minorHAnsi"/>
          <w:sz w:val="24"/>
          <w:szCs w:val="24"/>
        </w:rPr>
        <w:t>Check the forecast and review the Heat Index (see Appendices, Table 1). The Heat Index chart will indicate when combinations of heat and humidity can be dangerous for employees. Realize that direct sun can add as much as 15 degrees to the heat index.</w:t>
      </w:r>
    </w:p>
    <w:p w:rsidR="009E10DB" w:rsidRPr="00EC2D2B" w:rsidRDefault="009E10DB" w:rsidP="00C527F6">
      <w:pPr>
        <w:ind w:left="720"/>
        <w:contextualSpacing w:val="0"/>
        <w:rPr>
          <w:rFonts w:asciiTheme="minorHAnsi" w:hAnsiTheme="minorHAnsi" w:cstheme="minorHAnsi"/>
          <w:u w:val="single"/>
        </w:rPr>
      </w:pPr>
    </w:p>
    <w:p w:rsidR="00A01D63" w:rsidRPr="00EC2D2B" w:rsidRDefault="00A01D63" w:rsidP="00C527F6">
      <w:pPr>
        <w:ind w:left="720"/>
        <w:contextualSpacing w:val="0"/>
        <w:rPr>
          <w:rFonts w:asciiTheme="minorHAnsi" w:hAnsiTheme="minorHAnsi" w:cstheme="minorHAnsi"/>
          <w:u w:val="single"/>
        </w:rPr>
      </w:pPr>
      <w:r w:rsidRPr="00EC2D2B">
        <w:rPr>
          <w:rFonts w:asciiTheme="minorHAnsi" w:hAnsiTheme="minorHAnsi" w:cstheme="minorHAnsi"/>
          <w:b/>
          <w:sz w:val="24"/>
          <w:szCs w:val="24"/>
        </w:rPr>
        <w:t xml:space="preserve">Wear </w:t>
      </w:r>
      <w:r w:rsidR="00476828" w:rsidRPr="00EC2D2B">
        <w:rPr>
          <w:rFonts w:asciiTheme="minorHAnsi" w:hAnsiTheme="minorHAnsi" w:cstheme="minorHAnsi"/>
          <w:b/>
          <w:sz w:val="24"/>
          <w:szCs w:val="24"/>
        </w:rPr>
        <w:t>l</w:t>
      </w:r>
      <w:r w:rsidRPr="00EC2D2B">
        <w:rPr>
          <w:rFonts w:asciiTheme="minorHAnsi" w:hAnsiTheme="minorHAnsi" w:cstheme="minorHAnsi"/>
          <w:b/>
          <w:sz w:val="24"/>
          <w:szCs w:val="24"/>
        </w:rPr>
        <w:t xml:space="preserve">ightweight </w:t>
      </w:r>
      <w:r w:rsidR="00476828" w:rsidRPr="00EC2D2B">
        <w:rPr>
          <w:rFonts w:asciiTheme="minorHAnsi" w:hAnsiTheme="minorHAnsi" w:cstheme="minorHAnsi"/>
          <w:b/>
          <w:sz w:val="24"/>
          <w:szCs w:val="24"/>
        </w:rPr>
        <w:t>c</w:t>
      </w:r>
      <w:r w:rsidRPr="00EC2D2B">
        <w:rPr>
          <w:rFonts w:asciiTheme="minorHAnsi" w:hAnsiTheme="minorHAnsi" w:cstheme="minorHAnsi"/>
          <w:b/>
          <w:sz w:val="24"/>
          <w:szCs w:val="24"/>
        </w:rPr>
        <w:t>lothing</w:t>
      </w:r>
      <w:r w:rsidR="009E10DB" w:rsidRPr="00EC2D2B">
        <w:rPr>
          <w:rFonts w:asciiTheme="minorHAnsi" w:hAnsiTheme="minorHAnsi" w:cstheme="minorHAnsi"/>
          <w:sz w:val="24"/>
          <w:szCs w:val="24"/>
        </w:rPr>
        <w:t>:</w:t>
      </w:r>
      <w:r w:rsidRPr="00EC2D2B">
        <w:rPr>
          <w:rFonts w:asciiTheme="minorHAnsi" w:hAnsiTheme="minorHAnsi" w:cstheme="minorHAnsi"/>
          <w:sz w:val="24"/>
          <w:szCs w:val="24"/>
        </w:rPr>
        <w:t xml:space="preserve"> Wear </w:t>
      </w:r>
      <w:r w:rsidR="00AB0663" w:rsidRPr="00EC2D2B">
        <w:rPr>
          <w:rFonts w:asciiTheme="minorHAnsi" w:hAnsiTheme="minorHAnsi" w:cstheme="minorHAnsi"/>
          <w:sz w:val="24"/>
          <w:szCs w:val="24"/>
        </w:rPr>
        <w:t>loose fitting, light</w:t>
      </w:r>
      <w:r w:rsidR="007C4CDE" w:rsidRPr="00EC2D2B">
        <w:rPr>
          <w:rFonts w:asciiTheme="minorHAnsi" w:hAnsiTheme="minorHAnsi" w:cstheme="minorHAnsi"/>
          <w:sz w:val="24"/>
          <w:szCs w:val="24"/>
        </w:rPr>
        <w:t>-</w:t>
      </w:r>
      <w:r w:rsidR="00AB0663" w:rsidRPr="00EC2D2B">
        <w:rPr>
          <w:rFonts w:asciiTheme="minorHAnsi" w:hAnsiTheme="minorHAnsi" w:cstheme="minorHAnsi"/>
          <w:sz w:val="24"/>
          <w:szCs w:val="24"/>
        </w:rPr>
        <w:t>colored</w:t>
      </w:r>
      <w:r w:rsidR="00476828" w:rsidRPr="00EC2D2B">
        <w:rPr>
          <w:rFonts w:asciiTheme="minorHAnsi" w:hAnsiTheme="minorHAnsi" w:cstheme="minorHAnsi"/>
          <w:sz w:val="24"/>
          <w:szCs w:val="24"/>
        </w:rPr>
        <w:t>,</w:t>
      </w:r>
      <w:r w:rsidR="00AB0663" w:rsidRPr="00EC2D2B">
        <w:rPr>
          <w:rFonts w:asciiTheme="minorHAnsi" w:hAnsiTheme="minorHAnsi" w:cstheme="minorHAnsi"/>
          <w:sz w:val="24"/>
          <w:szCs w:val="24"/>
        </w:rPr>
        <w:t xml:space="preserve"> and lightweight </w:t>
      </w:r>
      <w:r w:rsidRPr="00EC2D2B">
        <w:rPr>
          <w:rFonts w:asciiTheme="minorHAnsi" w:hAnsiTheme="minorHAnsi" w:cstheme="minorHAnsi"/>
          <w:sz w:val="24"/>
          <w:szCs w:val="24"/>
        </w:rPr>
        <w:t xml:space="preserve">clothing </w:t>
      </w:r>
      <w:r w:rsidR="00AB0663" w:rsidRPr="00EC2D2B">
        <w:rPr>
          <w:rFonts w:asciiTheme="minorHAnsi" w:hAnsiTheme="minorHAnsi" w:cstheme="minorHAnsi"/>
          <w:sz w:val="24"/>
          <w:szCs w:val="24"/>
        </w:rPr>
        <w:t>that breathes, such as cotton</w:t>
      </w:r>
      <w:r w:rsidRPr="00EC2D2B">
        <w:rPr>
          <w:rFonts w:asciiTheme="minorHAnsi" w:hAnsiTheme="minorHAnsi" w:cstheme="minorHAnsi"/>
          <w:sz w:val="24"/>
          <w:szCs w:val="24"/>
        </w:rPr>
        <w:t xml:space="preserve">. </w:t>
      </w:r>
    </w:p>
    <w:p w:rsidR="009E10DB" w:rsidRPr="00EC2D2B" w:rsidRDefault="009E10DB" w:rsidP="00C527F6">
      <w:pPr>
        <w:pStyle w:val="NoSpacing"/>
        <w:ind w:left="720"/>
        <w:rPr>
          <w:rFonts w:asciiTheme="minorHAnsi" w:hAnsiTheme="minorHAnsi" w:cstheme="minorHAnsi"/>
        </w:rPr>
      </w:pPr>
    </w:p>
    <w:p w:rsidR="00CD42BF" w:rsidRPr="00EC2D2B" w:rsidRDefault="00A01D63" w:rsidP="00C527F6">
      <w:pPr>
        <w:pStyle w:val="NoSpacing"/>
        <w:ind w:left="720"/>
        <w:rPr>
          <w:rFonts w:asciiTheme="minorHAnsi" w:hAnsiTheme="minorHAnsi" w:cstheme="minorHAnsi"/>
        </w:rPr>
      </w:pPr>
      <w:r w:rsidRPr="00EC2D2B">
        <w:rPr>
          <w:rFonts w:asciiTheme="minorHAnsi" w:hAnsiTheme="minorHAnsi" w:cstheme="minorHAnsi"/>
          <w:b/>
        </w:rPr>
        <w:t>Protect yourself</w:t>
      </w:r>
      <w:r w:rsidR="009E10DB" w:rsidRPr="00EC2D2B">
        <w:rPr>
          <w:rFonts w:asciiTheme="minorHAnsi" w:hAnsiTheme="minorHAnsi" w:cstheme="minorHAnsi"/>
        </w:rPr>
        <w:t>:</w:t>
      </w:r>
      <w:r w:rsidRPr="00EC2D2B">
        <w:rPr>
          <w:rFonts w:asciiTheme="minorHAnsi" w:hAnsiTheme="minorHAnsi" w:cstheme="minorHAnsi"/>
        </w:rPr>
        <w:t xml:space="preserve"> Wear a hat or use an umbrella to protect yourself from the sun when possible. Use sunscreen with a sun protection factor (SPF) of 15 or more.</w:t>
      </w:r>
      <w:r w:rsidR="00CE62A8" w:rsidRPr="00EC2D2B">
        <w:rPr>
          <w:rFonts w:asciiTheme="minorHAnsi" w:hAnsiTheme="minorHAnsi" w:cstheme="minorHAnsi"/>
        </w:rPr>
        <w:t xml:space="preserve">  Relocate working areas to the shade if possible. </w:t>
      </w:r>
    </w:p>
    <w:p w:rsidR="009E10DB" w:rsidRPr="00EC2D2B" w:rsidRDefault="009E10DB" w:rsidP="00C527F6">
      <w:pPr>
        <w:pStyle w:val="NoSpacing"/>
        <w:ind w:left="720"/>
        <w:rPr>
          <w:rFonts w:asciiTheme="minorHAnsi" w:hAnsiTheme="minorHAnsi" w:cstheme="minorHAnsi"/>
        </w:rPr>
      </w:pPr>
    </w:p>
    <w:p w:rsidR="00CD42BF" w:rsidRPr="00EC2D2B" w:rsidRDefault="00A01D63" w:rsidP="00C527F6">
      <w:pPr>
        <w:pStyle w:val="NoSpacing"/>
        <w:ind w:left="720"/>
        <w:rPr>
          <w:rFonts w:asciiTheme="minorHAnsi" w:hAnsiTheme="minorHAnsi" w:cstheme="minorHAnsi"/>
        </w:rPr>
      </w:pPr>
      <w:r w:rsidRPr="00EC2D2B">
        <w:rPr>
          <w:rFonts w:asciiTheme="minorHAnsi" w:hAnsiTheme="minorHAnsi" w:cstheme="minorHAnsi"/>
          <w:b/>
        </w:rPr>
        <w:t>Hydrate yourself</w:t>
      </w:r>
      <w:r w:rsidR="009E10DB" w:rsidRPr="00EC2D2B">
        <w:rPr>
          <w:rFonts w:asciiTheme="minorHAnsi" w:hAnsiTheme="minorHAnsi" w:cstheme="minorHAnsi"/>
        </w:rPr>
        <w:t>:</w:t>
      </w:r>
      <w:r w:rsidRPr="00EC2D2B">
        <w:rPr>
          <w:rFonts w:asciiTheme="minorHAnsi" w:hAnsiTheme="minorHAnsi" w:cstheme="minorHAnsi"/>
        </w:rPr>
        <w:t xml:space="preserve"> Drink fresh water or other liquids every 15-20 minutes, even if you do not feel thirsty.  Drink a minimum of 1 quart of fresh water every hour.  Drink plenty of water before starting outdoor activities and drink water throughout the day.  Avoid beverages containing caffeine (such as tea, coffee</w:t>
      </w:r>
      <w:r w:rsidR="00476828" w:rsidRPr="00EC2D2B">
        <w:rPr>
          <w:rFonts w:asciiTheme="minorHAnsi" w:hAnsiTheme="minorHAnsi" w:cstheme="minorHAnsi"/>
        </w:rPr>
        <w:t>,</w:t>
      </w:r>
      <w:r w:rsidRPr="00EC2D2B">
        <w:rPr>
          <w:rFonts w:asciiTheme="minorHAnsi" w:hAnsiTheme="minorHAnsi" w:cstheme="minorHAnsi"/>
        </w:rPr>
        <w:t xml:space="preserve"> or cola).</w:t>
      </w:r>
      <w:r w:rsidR="00CD42BF" w:rsidRPr="00EC2D2B">
        <w:rPr>
          <w:rFonts w:asciiTheme="minorHAnsi" w:hAnsiTheme="minorHAnsi" w:cstheme="minorHAnsi"/>
        </w:rPr>
        <w:t xml:space="preserve"> </w:t>
      </w:r>
    </w:p>
    <w:p w:rsidR="009E10DB" w:rsidRPr="00EC2D2B" w:rsidRDefault="009E10DB" w:rsidP="00C527F6">
      <w:pPr>
        <w:pStyle w:val="NoSpacing"/>
        <w:ind w:left="720"/>
        <w:rPr>
          <w:rFonts w:asciiTheme="minorHAnsi" w:hAnsiTheme="minorHAnsi" w:cstheme="minorHAnsi"/>
        </w:rPr>
      </w:pPr>
    </w:p>
    <w:p w:rsidR="00CD42BF" w:rsidRPr="00EC2D2B" w:rsidRDefault="00476828" w:rsidP="00C527F6">
      <w:pPr>
        <w:pStyle w:val="NoSpacing"/>
        <w:ind w:left="720"/>
        <w:rPr>
          <w:rFonts w:asciiTheme="minorHAnsi" w:hAnsiTheme="minorHAnsi" w:cstheme="minorHAnsi"/>
        </w:rPr>
      </w:pPr>
      <w:r w:rsidRPr="00EC2D2B">
        <w:rPr>
          <w:rFonts w:asciiTheme="minorHAnsi" w:hAnsiTheme="minorHAnsi" w:cstheme="minorHAnsi"/>
          <w:b/>
        </w:rPr>
        <w:t>Monitor coworkers</w:t>
      </w:r>
      <w:r w:rsidR="009E10DB" w:rsidRPr="00EC2D2B">
        <w:rPr>
          <w:rFonts w:asciiTheme="minorHAnsi" w:hAnsiTheme="minorHAnsi" w:cstheme="minorHAnsi"/>
        </w:rPr>
        <w:t>:</w:t>
      </w:r>
      <w:r w:rsidRPr="00EC2D2B">
        <w:rPr>
          <w:rFonts w:asciiTheme="minorHAnsi" w:hAnsiTheme="minorHAnsi" w:cstheme="minorHAnsi"/>
        </w:rPr>
        <w:t xml:space="preserve"> </w:t>
      </w:r>
      <w:r w:rsidR="00CD42BF" w:rsidRPr="00EC2D2B">
        <w:rPr>
          <w:rFonts w:asciiTheme="minorHAnsi" w:hAnsiTheme="minorHAnsi" w:cstheme="minorHAnsi"/>
        </w:rPr>
        <w:t>Use a “buddy system” so that workers and supervisors can monitor each other when out in the field.</w:t>
      </w:r>
    </w:p>
    <w:p w:rsidR="00A01D63" w:rsidRPr="00EC2D2B" w:rsidRDefault="00A01D63" w:rsidP="00513C4B">
      <w:pPr>
        <w:pStyle w:val="Heading1"/>
        <w:numPr>
          <w:ilvl w:val="0"/>
          <w:numId w:val="14"/>
        </w:numPr>
        <w:rPr>
          <w:rFonts w:asciiTheme="minorHAnsi" w:hAnsiTheme="minorHAnsi"/>
          <w:color w:val="C00000"/>
        </w:rPr>
      </w:pPr>
      <w:bookmarkStart w:id="7" w:name="_Toc420582864"/>
      <w:r w:rsidRPr="00EC2D2B">
        <w:rPr>
          <w:rFonts w:asciiTheme="minorHAnsi" w:hAnsiTheme="minorHAnsi"/>
          <w:color w:val="C00000"/>
        </w:rPr>
        <w:t>Acclimatization</w:t>
      </w:r>
      <w:bookmarkEnd w:id="7"/>
    </w:p>
    <w:p w:rsidR="00A01D63" w:rsidRPr="00EC2D2B" w:rsidRDefault="00A01D63" w:rsidP="00A01D63">
      <w:pPr>
        <w:rPr>
          <w:rFonts w:asciiTheme="minorHAnsi" w:hAnsiTheme="minorHAnsi" w:cstheme="minorHAnsi"/>
          <w:b/>
          <w:u w:val="single"/>
        </w:rPr>
      </w:pPr>
    </w:p>
    <w:p w:rsidR="00A01D63" w:rsidRPr="00EC2D2B" w:rsidRDefault="00A01D63" w:rsidP="00C527F6">
      <w:pPr>
        <w:ind w:left="720"/>
        <w:rPr>
          <w:rFonts w:asciiTheme="minorHAnsi" w:hAnsiTheme="minorHAnsi" w:cstheme="minorHAnsi"/>
          <w:sz w:val="24"/>
          <w:szCs w:val="24"/>
        </w:rPr>
      </w:pPr>
      <w:r w:rsidRPr="00EC2D2B">
        <w:rPr>
          <w:rFonts w:asciiTheme="minorHAnsi" w:hAnsiTheme="minorHAnsi" w:cstheme="minorHAnsi"/>
          <w:sz w:val="24"/>
          <w:szCs w:val="24"/>
        </w:rPr>
        <w:t xml:space="preserve">Acclimatization refers to the physiological </w:t>
      </w:r>
      <w:r w:rsidR="00AB0663" w:rsidRPr="00EC2D2B">
        <w:rPr>
          <w:rFonts w:asciiTheme="minorHAnsi" w:hAnsiTheme="minorHAnsi" w:cstheme="minorHAnsi"/>
          <w:sz w:val="24"/>
          <w:szCs w:val="24"/>
        </w:rPr>
        <w:t xml:space="preserve">adaptation </w:t>
      </w:r>
      <w:r w:rsidRPr="00EC2D2B">
        <w:rPr>
          <w:rFonts w:asciiTheme="minorHAnsi" w:hAnsiTheme="minorHAnsi" w:cstheme="minorHAnsi"/>
          <w:sz w:val="24"/>
          <w:szCs w:val="24"/>
        </w:rPr>
        <w:t>that occur</w:t>
      </w:r>
      <w:r w:rsidR="00AB0663" w:rsidRPr="00EC2D2B">
        <w:rPr>
          <w:rFonts w:asciiTheme="minorHAnsi" w:hAnsiTheme="minorHAnsi" w:cstheme="minorHAnsi"/>
          <w:sz w:val="24"/>
          <w:szCs w:val="24"/>
        </w:rPr>
        <w:t>s</w:t>
      </w:r>
      <w:r w:rsidRPr="00EC2D2B">
        <w:rPr>
          <w:rFonts w:asciiTheme="minorHAnsi" w:hAnsiTheme="minorHAnsi" w:cstheme="minorHAnsi"/>
          <w:sz w:val="24"/>
          <w:szCs w:val="24"/>
        </w:rPr>
        <w:t xml:space="preserve"> when an individual accustomed to working in a cool environment is exposed to a hot environment.  Any individual</w:t>
      </w:r>
      <w:r w:rsidR="00476828" w:rsidRPr="00EC2D2B">
        <w:rPr>
          <w:rFonts w:asciiTheme="minorHAnsi" w:hAnsiTheme="minorHAnsi" w:cstheme="minorHAnsi"/>
          <w:sz w:val="24"/>
          <w:szCs w:val="24"/>
        </w:rPr>
        <w:t xml:space="preserve"> </w:t>
      </w:r>
      <w:r w:rsidRPr="00EC2D2B">
        <w:rPr>
          <w:rFonts w:asciiTheme="minorHAnsi" w:hAnsiTheme="minorHAnsi" w:cstheme="minorHAnsi"/>
          <w:sz w:val="24"/>
          <w:szCs w:val="24"/>
        </w:rPr>
        <w:t>may develop signs of significant strain with abnormally high body temperature, pounding heart</w:t>
      </w:r>
      <w:r w:rsidR="00476828" w:rsidRPr="00EC2D2B">
        <w:rPr>
          <w:rFonts w:asciiTheme="minorHAnsi" w:hAnsiTheme="minorHAnsi" w:cstheme="minorHAnsi"/>
          <w:sz w:val="24"/>
          <w:szCs w:val="24"/>
        </w:rPr>
        <w:t>,</w:t>
      </w:r>
      <w:r w:rsidRPr="00EC2D2B">
        <w:rPr>
          <w:rFonts w:asciiTheme="minorHAnsi" w:hAnsiTheme="minorHAnsi" w:cstheme="minorHAnsi"/>
          <w:sz w:val="24"/>
          <w:szCs w:val="24"/>
        </w:rPr>
        <w:t xml:space="preserve"> and other signs of heat stress</w:t>
      </w:r>
      <w:r w:rsidR="00476828" w:rsidRPr="00EC2D2B">
        <w:rPr>
          <w:rFonts w:asciiTheme="minorHAnsi" w:hAnsiTheme="minorHAnsi" w:cstheme="minorHAnsi"/>
          <w:sz w:val="24"/>
          <w:szCs w:val="24"/>
        </w:rPr>
        <w:t xml:space="preserve"> when beginning to work in a hot environment</w:t>
      </w:r>
      <w:r w:rsidRPr="00EC2D2B">
        <w:rPr>
          <w:rFonts w:asciiTheme="minorHAnsi" w:hAnsiTheme="minorHAnsi" w:cstheme="minorHAnsi"/>
          <w:sz w:val="24"/>
          <w:szCs w:val="24"/>
        </w:rPr>
        <w:t>.</w:t>
      </w:r>
    </w:p>
    <w:p w:rsidR="00A01D63" w:rsidRPr="00EC2D2B" w:rsidRDefault="00A01D63" w:rsidP="00C527F6">
      <w:pPr>
        <w:ind w:left="720"/>
        <w:rPr>
          <w:rFonts w:asciiTheme="minorHAnsi" w:hAnsiTheme="minorHAnsi" w:cstheme="minorHAnsi"/>
          <w:sz w:val="24"/>
          <w:szCs w:val="24"/>
        </w:rPr>
      </w:pPr>
    </w:p>
    <w:p w:rsidR="00A01D63" w:rsidRPr="00EC2D2B" w:rsidRDefault="00A01D63" w:rsidP="00C527F6">
      <w:pPr>
        <w:ind w:left="720"/>
        <w:rPr>
          <w:rFonts w:asciiTheme="minorHAnsi" w:hAnsiTheme="minorHAnsi" w:cstheme="minorHAnsi"/>
          <w:sz w:val="24"/>
          <w:szCs w:val="24"/>
        </w:rPr>
      </w:pPr>
      <w:r w:rsidRPr="00EC2D2B">
        <w:rPr>
          <w:rFonts w:asciiTheme="minorHAnsi" w:hAnsiTheme="minorHAnsi" w:cstheme="minorHAnsi"/>
          <w:sz w:val="24"/>
          <w:szCs w:val="24"/>
        </w:rPr>
        <w:t xml:space="preserve">On each succeeding day in the hot area, his or her ability to adjust to the hot environment improves and the signs of discomfort and strain diminish.  After a period of a week, no difficulty should be expected.  </w:t>
      </w:r>
    </w:p>
    <w:p w:rsidR="00A01D63" w:rsidRPr="00EC2D2B" w:rsidRDefault="00A01D63" w:rsidP="00C527F6">
      <w:pPr>
        <w:ind w:left="720"/>
        <w:rPr>
          <w:rFonts w:asciiTheme="minorHAnsi" w:hAnsiTheme="minorHAnsi" w:cstheme="minorHAnsi"/>
          <w:sz w:val="24"/>
          <w:szCs w:val="24"/>
        </w:rPr>
      </w:pPr>
    </w:p>
    <w:p w:rsidR="00A01D63" w:rsidRPr="00EC2D2B" w:rsidRDefault="00A01D63" w:rsidP="00C527F6">
      <w:pPr>
        <w:ind w:left="720"/>
        <w:rPr>
          <w:rFonts w:asciiTheme="minorHAnsi" w:hAnsiTheme="minorHAnsi" w:cstheme="minorHAnsi"/>
          <w:sz w:val="24"/>
          <w:szCs w:val="24"/>
        </w:rPr>
      </w:pPr>
      <w:r w:rsidRPr="00EC2D2B">
        <w:rPr>
          <w:rFonts w:asciiTheme="minorHAnsi" w:hAnsiTheme="minorHAnsi" w:cstheme="minorHAnsi"/>
          <w:sz w:val="24"/>
          <w:szCs w:val="24"/>
        </w:rPr>
        <w:t xml:space="preserve">An acclimatization period may also be necessary upon return from vacation or other </w:t>
      </w:r>
      <w:r w:rsidR="00A00DA1" w:rsidRPr="00EC2D2B">
        <w:rPr>
          <w:rFonts w:asciiTheme="minorHAnsi" w:hAnsiTheme="minorHAnsi" w:cstheme="minorHAnsi"/>
          <w:sz w:val="24"/>
          <w:szCs w:val="24"/>
        </w:rPr>
        <w:t xml:space="preserve">extended </w:t>
      </w:r>
      <w:r w:rsidRPr="00EC2D2B">
        <w:rPr>
          <w:rFonts w:asciiTheme="minorHAnsi" w:hAnsiTheme="minorHAnsi" w:cstheme="minorHAnsi"/>
          <w:sz w:val="24"/>
          <w:szCs w:val="24"/>
        </w:rPr>
        <w:t>periods away from the workplace.</w:t>
      </w:r>
    </w:p>
    <w:p w:rsidR="00556DB0" w:rsidRPr="00EC2D2B" w:rsidRDefault="00A01D63" w:rsidP="00556DB0">
      <w:pPr>
        <w:pStyle w:val="Heading1"/>
        <w:numPr>
          <w:ilvl w:val="0"/>
          <w:numId w:val="14"/>
        </w:numPr>
        <w:rPr>
          <w:rFonts w:asciiTheme="minorHAnsi" w:hAnsiTheme="minorHAnsi" w:cstheme="minorHAnsi"/>
          <w:color w:val="C00000"/>
        </w:rPr>
      </w:pPr>
      <w:bookmarkStart w:id="8" w:name="_Toc420582865"/>
      <w:r w:rsidRPr="00EC2D2B">
        <w:rPr>
          <w:rFonts w:asciiTheme="minorHAnsi" w:hAnsiTheme="minorHAnsi"/>
          <w:color w:val="C00000"/>
        </w:rPr>
        <w:t>Heat Illness Types</w:t>
      </w:r>
      <w:r w:rsidR="00556DB0" w:rsidRPr="00EC2D2B">
        <w:rPr>
          <w:rFonts w:asciiTheme="minorHAnsi" w:hAnsiTheme="minorHAnsi" w:cstheme="minorHAnsi"/>
          <w:color w:val="C00000"/>
        </w:rPr>
        <w:t xml:space="preserve"> and Symptoms</w:t>
      </w:r>
      <w:bookmarkEnd w:id="8"/>
    </w:p>
    <w:p w:rsidR="00A01D63" w:rsidRPr="00EC2D2B" w:rsidRDefault="00A01D63" w:rsidP="009E10DB">
      <w:pPr>
        <w:pStyle w:val="Heading2"/>
        <w:ind w:left="720"/>
        <w:rPr>
          <w:rFonts w:asciiTheme="minorHAnsi" w:hAnsiTheme="minorHAnsi"/>
          <w:color w:val="C00000"/>
        </w:rPr>
      </w:pPr>
      <w:bookmarkStart w:id="9" w:name="_Toc420582866"/>
      <w:r w:rsidRPr="00EC2D2B">
        <w:rPr>
          <w:rFonts w:asciiTheme="minorHAnsi" w:hAnsiTheme="minorHAnsi"/>
          <w:color w:val="C00000"/>
        </w:rPr>
        <w:t>Heat Cramps</w:t>
      </w:r>
      <w:bookmarkEnd w:id="9"/>
    </w:p>
    <w:p w:rsidR="00A01D63" w:rsidRPr="00EC2D2B" w:rsidRDefault="00A01D63" w:rsidP="00A01D63">
      <w:pPr>
        <w:jc w:val="both"/>
        <w:rPr>
          <w:rFonts w:asciiTheme="minorHAnsi" w:hAnsiTheme="minorHAnsi" w:cstheme="minorHAnsi"/>
          <w:b/>
        </w:rPr>
      </w:pPr>
    </w:p>
    <w:p w:rsidR="00A01D63" w:rsidRPr="00EC2D2B" w:rsidRDefault="00A01D63" w:rsidP="00A01D63">
      <w:pPr>
        <w:ind w:left="720"/>
        <w:jc w:val="both"/>
        <w:rPr>
          <w:rFonts w:asciiTheme="minorHAnsi" w:hAnsiTheme="minorHAnsi" w:cstheme="minorHAnsi"/>
          <w:b/>
          <w:sz w:val="24"/>
          <w:szCs w:val="24"/>
        </w:rPr>
      </w:pPr>
      <w:r w:rsidRPr="00EC2D2B">
        <w:rPr>
          <w:rFonts w:asciiTheme="minorHAnsi" w:hAnsiTheme="minorHAnsi" w:cstheme="minorHAnsi"/>
          <w:b/>
          <w:sz w:val="24"/>
          <w:szCs w:val="24"/>
        </w:rPr>
        <w:t>Description:</w:t>
      </w:r>
    </w:p>
    <w:p w:rsidR="00A01D63" w:rsidRPr="00EC2D2B" w:rsidRDefault="00A01D63" w:rsidP="00A01D63">
      <w:pPr>
        <w:ind w:left="720"/>
        <w:jc w:val="both"/>
        <w:rPr>
          <w:rFonts w:asciiTheme="minorHAnsi" w:hAnsiTheme="minorHAnsi" w:cstheme="minorHAnsi"/>
          <w:b/>
          <w:sz w:val="24"/>
          <w:szCs w:val="24"/>
        </w:rPr>
      </w:pPr>
    </w:p>
    <w:p w:rsidR="00A01D63" w:rsidRPr="00EC2D2B" w:rsidRDefault="00A01D63" w:rsidP="00A01D63">
      <w:pPr>
        <w:ind w:left="720"/>
        <w:jc w:val="both"/>
        <w:rPr>
          <w:rFonts w:asciiTheme="minorHAnsi" w:hAnsiTheme="minorHAnsi" w:cstheme="minorHAnsi"/>
          <w:b/>
          <w:sz w:val="24"/>
          <w:szCs w:val="24"/>
        </w:rPr>
      </w:pPr>
      <w:r w:rsidRPr="00EC2D2B">
        <w:rPr>
          <w:rFonts w:asciiTheme="minorHAnsi" w:hAnsiTheme="minorHAnsi" w:cstheme="minorHAnsi"/>
          <w:sz w:val="24"/>
          <w:szCs w:val="24"/>
        </w:rPr>
        <w:t>Heat cramps are muscle spasms which usually affect the arms, legs</w:t>
      </w:r>
      <w:r w:rsidR="00A00DA1" w:rsidRPr="00EC2D2B">
        <w:rPr>
          <w:rFonts w:asciiTheme="minorHAnsi" w:hAnsiTheme="minorHAnsi" w:cstheme="minorHAnsi"/>
          <w:sz w:val="24"/>
          <w:szCs w:val="24"/>
        </w:rPr>
        <w:t>,</w:t>
      </w:r>
      <w:r w:rsidRPr="00EC2D2B">
        <w:rPr>
          <w:rFonts w:asciiTheme="minorHAnsi" w:hAnsiTheme="minorHAnsi" w:cstheme="minorHAnsi"/>
          <w:sz w:val="24"/>
          <w:szCs w:val="24"/>
        </w:rPr>
        <w:t xml:space="preserve"> or stomach. </w:t>
      </w:r>
      <w:r w:rsidR="00A00DA1" w:rsidRPr="00EC2D2B">
        <w:rPr>
          <w:rFonts w:asciiTheme="minorHAnsi" w:hAnsiTheme="minorHAnsi" w:cstheme="minorHAnsi"/>
          <w:sz w:val="24"/>
          <w:szCs w:val="24"/>
        </w:rPr>
        <w:t>These occur when workers drink sufficient amounts of water but do not replace their body’s salt loss.  They are u</w:t>
      </w:r>
      <w:r w:rsidRPr="00EC2D2B">
        <w:rPr>
          <w:rFonts w:asciiTheme="minorHAnsi" w:hAnsiTheme="minorHAnsi" w:cstheme="minorHAnsi"/>
          <w:sz w:val="24"/>
          <w:szCs w:val="24"/>
        </w:rPr>
        <w:t xml:space="preserve">sually caused by heavy sweating, especially when water is not replaced quickly enough.  </w:t>
      </w:r>
    </w:p>
    <w:p w:rsidR="00A01D63" w:rsidRPr="00EC2D2B" w:rsidRDefault="00A01D63" w:rsidP="00A01D63">
      <w:pPr>
        <w:ind w:left="720"/>
        <w:jc w:val="both"/>
        <w:rPr>
          <w:rFonts w:asciiTheme="minorHAnsi" w:hAnsiTheme="minorHAnsi" w:cstheme="minorHAnsi"/>
          <w:b/>
          <w:sz w:val="24"/>
          <w:szCs w:val="24"/>
        </w:rPr>
      </w:pPr>
    </w:p>
    <w:p w:rsidR="00A01D63" w:rsidRPr="00EC2D2B" w:rsidRDefault="00A01D63" w:rsidP="00A01D63">
      <w:pPr>
        <w:ind w:left="720"/>
        <w:jc w:val="both"/>
        <w:rPr>
          <w:rFonts w:asciiTheme="minorHAnsi" w:hAnsiTheme="minorHAnsi" w:cstheme="minorHAnsi"/>
          <w:b/>
          <w:sz w:val="24"/>
          <w:szCs w:val="24"/>
        </w:rPr>
      </w:pPr>
      <w:r w:rsidRPr="00EC2D2B">
        <w:rPr>
          <w:rFonts w:asciiTheme="minorHAnsi" w:hAnsiTheme="minorHAnsi" w:cstheme="minorHAnsi"/>
          <w:b/>
          <w:sz w:val="24"/>
          <w:szCs w:val="24"/>
        </w:rPr>
        <w:t>Prevention/First Aid:</w:t>
      </w:r>
    </w:p>
    <w:p w:rsidR="00A01D63" w:rsidRPr="00EC2D2B" w:rsidRDefault="00A01D63" w:rsidP="00A01D63">
      <w:pPr>
        <w:ind w:left="720"/>
        <w:jc w:val="both"/>
        <w:rPr>
          <w:rFonts w:asciiTheme="minorHAnsi" w:hAnsiTheme="minorHAnsi" w:cstheme="minorHAnsi"/>
          <w:b/>
          <w:sz w:val="24"/>
          <w:szCs w:val="24"/>
        </w:rPr>
      </w:pPr>
    </w:p>
    <w:p w:rsidR="00556DB0" w:rsidRPr="00EC2D2B" w:rsidRDefault="00A01D63" w:rsidP="00C7162F">
      <w:pPr>
        <w:ind w:left="720"/>
        <w:jc w:val="both"/>
        <w:rPr>
          <w:rFonts w:asciiTheme="minorHAnsi" w:hAnsiTheme="minorHAnsi" w:cstheme="minorHAnsi"/>
          <w:b/>
          <w:sz w:val="24"/>
          <w:szCs w:val="24"/>
        </w:rPr>
      </w:pPr>
      <w:r w:rsidRPr="00EC2D2B">
        <w:rPr>
          <w:rFonts w:asciiTheme="minorHAnsi" w:hAnsiTheme="minorHAnsi" w:cstheme="minorHAnsi"/>
          <w:sz w:val="24"/>
          <w:szCs w:val="24"/>
        </w:rPr>
        <w:t xml:space="preserve">Drink electrolyte solutions such as Gatorade or plenty of water during the day and try eating more fruits such as bananas to help keep the body hydrated. Increase intake of </w:t>
      </w:r>
      <w:r w:rsidRPr="00EC2D2B">
        <w:rPr>
          <w:rFonts w:asciiTheme="minorHAnsi" w:hAnsiTheme="minorHAnsi" w:cstheme="minorHAnsi"/>
          <w:sz w:val="24"/>
          <w:szCs w:val="24"/>
          <w:u w:val="single"/>
        </w:rPr>
        <w:t>non-diuretic</w:t>
      </w:r>
      <w:r w:rsidRPr="00EC2D2B">
        <w:rPr>
          <w:rFonts w:asciiTheme="minorHAnsi" w:hAnsiTheme="minorHAnsi" w:cstheme="minorHAnsi"/>
          <w:sz w:val="24"/>
          <w:szCs w:val="24"/>
        </w:rPr>
        <w:t xml:space="preserve"> fluids and rest. Common diuretic fluids that should be avoided include caffeine</w:t>
      </w:r>
      <w:r w:rsidR="00A00DA1" w:rsidRPr="00EC2D2B">
        <w:rPr>
          <w:rFonts w:asciiTheme="minorHAnsi" w:hAnsiTheme="minorHAnsi" w:cstheme="minorHAnsi"/>
          <w:sz w:val="24"/>
          <w:szCs w:val="24"/>
        </w:rPr>
        <w:t>-</w:t>
      </w:r>
      <w:r w:rsidRPr="00EC2D2B">
        <w:rPr>
          <w:rFonts w:asciiTheme="minorHAnsi" w:hAnsiTheme="minorHAnsi" w:cstheme="minorHAnsi"/>
          <w:sz w:val="24"/>
          <w:szCs w:val="24"/>
        </w:rPr>
        <w:t xml:space="preserve">containing products and alcoholic beverages, etc. A damp towel applied to the head or neck may speed cooling. </w:t>
      </w:r>
      <w:r w:rsidRPr="00EC2D2B">
        <w:rPr>
          <w:rFonts w:asciiTheme="minorHAnsi" w:hAnsiTheme="minorHAnsi" w:cstheme="minorHAnsi"/>
          <w:b/>
          <w:sz w:val="24"/>
          <w:szCs w:val="24"/>
        </w:rPr>
        <w:t xml:space="preserve">Call 911 and your supervisor immediately if the person becomes ill. </w:t>
      </w:r>
    </w:p>
    <w:p w:rsidR="00A01D63" w:rsidRPr="00EC2D2B" w:rsidRDefault="00A01D63" w:rsidP="009E10DB">
      <w:pPr>
        <w:pStyle w:val="Heading2"/>
        <w:ind w:firstLine="720"/>
        <w:rPr>
          <w:rFonts w:asciiTheme="minorHAnsi" w:hAnsiTheme="minorHAnsi"/>
          <w:color w:val="C00000"/>
        </w:rPr>
      </w:pPr>
      <w:bookmarkStart w:id="10" w:name="_Toc420582867"/>
      <w:r w:rsidRPr="00EC2D2B">
        <w:rPr>
          <w:rFonts w:asciiTheme="minorHAnsi" w:hAnsiTheme="minorHAnsi"/>
          <w:color w:val="C00000"/>
        </w:rPr>
        <w:t>Heat Exhaustion</w:t>
      </w:r>
      <w:bookmarkEnd w:id="10"/>
    </w:p>
    <w:p w:rsidR="00A01D63" w:rsidRPr="00EC2D2B" w:rsidRDefault="00A01D63" w:rsidP="00A01D63">
      <w:pPr>
        <w:jc w:val="both"/>
        <w:rPr>
          <w:rFonts w:asciiTheme="minorHAnsi" w:hAnsiTheme="minorHAnsi" w:cstheme="minorHAnsi"/>
          <w:b/>
          <w:sz w:val="24"/>
          <w:szCs w:val="24"/>
        </w:rPr>
      </w:pPr>
    </w:p>
    <w:p w:rsidR="00A01D63" w:rsidRDefault="00A01D63" w:rsidP="00A01D63">
      <w:pPr>
        <w:ind w:left="720"/>
        <w:jc w:val="both"/>
        <w:rPr>
          <w:rFonts w:asciiTheme="minorHAnsi" w:hAnsiTheme="minorHAnsi" w:cstheme="minorHAnsi"/>
          <w:b/>
          <w:sz w:val="24"/>
          <w:szCs w:val="24"/>
        </w:rPr>
      </w:pPr>
      <w:r w:rsidRPr="00EC2D2B">
        <w:rPr>
          <w:rFonts w:asciiTheme="minorHAnsi" w:hAnsiTheme="minorHAnsi" w:cstheme="minorHAnsi"/>
          <w:b/>
          <w:sz w:val="24"/>
          <w:szCs w:val="24"/>
        </w:rPr>
        <w:t>Description:</w:t>
      </w:r>
    </w:p>
    <w:p w:rsidR="00F3718E" w:rsidRPr="00F3718E" w:rsidRDefault="00F3718E" w:rsidP="00F3718E">
      <w:pPr>
        <w:pStyle w:val="NoSpacing"/>
      </w:pPr>
    </w:p>
    <w:p w:rsidR="00A01D63" w:rsidRPr="00EC2D2B" w:rsidRDefault="00DF7C69" w:rsidP="00A01D63">
      <w:pPr>
        <w:ind w:left="720"/>
        <w:jc w:val="both"/>
        <w:rPr>
          <w:rFonts w:asciiTheme="minorHAnsi" w:hAnsiTheme="minorHAnsi" w:cstheme="minorHAnsi"/>
          <w:sz w:val="24"/>
          <w:szCs w:val="24"/>
        </w:rPr>
      </w:pPr>
      <w:r w:rsidRPr="00EC2D2B">
        <w:rPr>
          <w:rFonts w:asciiTheme="minorHAnsi" w:hAnsiTheme="minorHAnsi" w:cstheme="minorHAnsi"/>
          <w:sz w:val="24"/>
          <w:szCs w:val="24"/>
        </w:rPr>
        <w:t>This condition r</w:t>
      </w:r>
      <w:r w:rsidR="00A01D63" w:rsidRPr="00EC2D2B">
        <w:rPr>
          <w:rFonts w:asciiTheme="minorHAnsi" w:hAnsiTheme="minorHAnsi" w:cstheme="minorHAnsi"/>
          <w:sz w:val="24"/>
          <w:szCs w:val="24"/>
        </w:rPr>
        <w:t>esults from loss of fluid through sweating when a worker fails to drink enough fluids, replace mineral loss</w:t>
      </w:r>
      <w:r w:rsidRPr="00EC2D2B">
        <w:rPr>
          <w:rFonts w:asciiTheme="minorHAnsi" w:hAnsiTheme="minorHAnsi" w:cstheme="minorHAnsi"/>
          <w:sz w:val="24"/>
          <w:szCs w:val="24"/>
        </w:rPr>
        <w:t>,</w:t>
      </w:r>
      <w:r w:rsidR="00A01D63" w:rsidRPr="00EC2D2B">
        <w:rPr>
          <w:rFonts w:asciiTheme="minorHAnsi" w:hAnsiTheme="minorHAnsi" w:cstheme="minorHAnsi"/>
          <w:sz w:val="24"/>
          <w:szCs w:val="24"/>
        </w:rPr>
        <w:t xml:space="preserve"> or both. The worker still sweats but experiences extreme weakness/fatigue, intense thirst, dizziness, giddiness, nausea</w:t>
      </w:r>
      <w:r w:rsidRPr="00EC2D2B">
        <w:rPr>
          <w:rFonts w:asciiTheme="minorHAnsi" w:hAnsiTheme="minorHAnsi" w:cstheme="minorHAnsi"/>
          <w:sz w:val="24"/>
          <w:szCs w:val="24"/>
        </w:rPr>
        <w:t>, and/</w:t>
      </w:r>
      <w:r w:rsidR="00A01D63" w:rsidRPr="00EC2D2B">
        <w:rPr>
          <w:rFonts w:asciiTheme="minorHAnsi" w:hAnsiTheme="minorHAnsi" w:cstheme="minorHAnsi"/>
          <w:sz w:val="24"/>
          <w:szCs w:val="24"/>
        </w:rPr>
        <w:t xml:space="preserve">or headache. The skin is clammy and moist, the complexion is </w:t>
      </w:r>
      <w:proofErr w:type="gramStart"/>
      <w:r w:rsidR="00A01D63" w:rsidRPr="00EC2D2B">
        <w:rPr>
          <w:rFonts w:asciiTheme="minorHAnsi" w:hAnsiTheme="minorHAnsi" w:cstheme="minorHAnsi"/>
          <w:sz w:val="24"/>
          <w:szCs w:val="24"/>
        </w:rPr>
        <w:t>pale/flushed</w:t>
      </w:r>
      <w:proofErr w:type="gramEnd"/>
      <w:r w:rsidRPr="00EC2D2B">
        <w:rPr>
          <w:rFonts w:asciiTheme="minorHAnsi" w:hAnsiTheme="minorHAnsi" w:cstheme="minorHAnsi"/>
          <w:sz w:val="24"/>
          <w:szCs w:val="24"/>
        </w:rPr>
        <w:t>,</w:t>
      </w:r>
      <w:r w:rsidR="00A01D63" w:rsidRPr="00EC2D2B">
        <w:rPr>
          <w:rFonts w:asciiTheme="minorHAnsi" w:hAnsiTheme="minorHAnsi" w:cstheme="minorHAnsi"/>
          <w:sz w:val="24"/>
          <w:szCs w:val="24"/>
        </w:rPr>
        <w:t xml:space="preserve"> and the body temperature is normal or slightly higher. </w:t>
      </w:r>
    </w:p>
    <w:p w:rsidR="00A01D63" w:rsidRPr="00EC2D2B" w:rsidRDefault="00A01D63" w:rsidP="00C7162F">
      <w:pPr>
        <w:jc w:val="both"/>
        <w:rPr>
          <w:rFonts w:asciiTheme="minorHAnsi" w:hAnsiTheme="minorHAnsi" w:cstheme="minorHAnsi"/>
          <w:sz w:val="24"/>
          <w:szCs w:val="24"/>
        </w:rPr>
      </w:pPr>
    </w:p>
    <w:p w:rsidR="00A01D63" w:rsidRPr="00EC2D2B" w:rsidRDefault="00A01D63" w:rsidP="00A01D63">
      <w:pPr>
        <w:ind w:left="720"/>
        <w:jc w:val="both"/>
        <w:rPr>
          <w:rFonts w:asciiTheme="minorHAnsi" w:hAnsiTheme="minorHAnsi" w:cstheme="minorHAnsi"/>
          <w:b/>
          <w:sz w:val="24"/>
          <w:szCs w:val="24"/>
        </w:rPr>
      </w:pPr>
      <w:r w:rsidRPr="00EC2D2B">
        <w:rPr>
          <w:rFonts w:asciiTheme="minorHAnsi" w:hAnsiTheme="minorHAnsi" w:cstheme="minorHAnsi"/>
          <w:b/>
          <w:sz w:val="24"/>
          <w:szCs w:val="24"/>
        </w:rPr>
        <w:t>Prevention/First Aid:</w:t>
      </w:r>
    </w:p>
    <w:p w:rsidR="00A01D63" w:rsidRPr="00EC2D2B" w:rsidRDefault="00A01D63" w:rsidP="00A01D63">
      <w:pPr>
        <w:ind w:left="720"/>
        <w:jc w:val="both"/>
        <w:rPr>
          <w:rFonts w:asciiTheme="minorHAnsi" w:hAnsiTheme="minorHAnsi" w:cstheme="minorHAnsi"/>
          <w:b/>
          <w:sz w:val="24"/>
          <w:szCs w:val="24"/>
        </w:rPr>
      </w:pPr>
    </w:p>
    <w:p w:rsidR="00A01D63" w:rsidRPr="00EC2D2B" w:rsidRDefault="00A01D63" w:rsidP="00C7162F">
      <w:pPr>
        <w:ind w:left="720"/>
        <w:jc w:val="both"/>
        <w:rPr>
          <w:rFonts w:asciiTheme="minorHAnsi" w:hAnsiTheme="minorHAnsi" w:cstheme="minorHAnsi"/>
          <w:b/>
          <w:sz w:val="24"/>
          <w:szCs w:val="24"/>
        </w:rPr>
      </w:pPr>
      <w:r w:rsidRPr="00EC2D2B">
        <w:rPr>
          <w:rFonts w:asciiTheme="minorHAnsi" w:hAnsiTheme="minorHAnsi" w:cstheme="minorHAnsi"/>
          <w:sz w:val="24"/>
          <w:szCs w:val="24"/>
        </w:rPr>
        <w:t xml:space="preserve">Move the </w:t>
      </w:r>
      <w:r w:rsidR="00DF7C69" w:rsidRPr="00EC2D2B">
        <w:rPr>
          <w:rFonts w:asciiTheme="minorHAnsi" w:hAnsiTheme="minorHAnsi" w:cstheme="minorHAnsi"/>
          <w:sz w:val="24"/>
          <w:szCs w:val="24"/>
        </w:rPr>
        <w:t xml:space="preserve">affected </w:t>
      </w:r>
      <w:r w:rsidRPr="00EC2D2B">
        <w:rPr>
          <w:rFonts w:asciiTheme="minorHAnsi" w:hAnsiTheme="minorHAnsi" w:cstheme="minorHAnsi"/>
          <w:sz w:val="24"/>
          <w:szCs w:val="24"/>
        </w:rPr>
        <w:t>individual to a cool location such as a shaded area or air-conditioned building. Have them lie down with their feet slightly elevated. Loosen their clothing, apply cool wet cloths</w:t>
      </w:r>
      <w:r w:rsidR="00DF7C69" w:rsidRPr="00EC2D2B">
        <w:rPr>
          <w:rFonts w:asciiTheme="minorHAnsi" w:hAnsiTheme="minorHAnsi" w:cstheme="minorHAnsi"/>
          <w:sz w:val="24"/>
          <w:szCs w:val="24"/>
        </w:rPr>
        <w:t>,</w:t>
      </w:r>
      <w:r w:rsidRPr="00EC2D2B">
        <w:rPr>
          <w:rFonts w:asciiTheme="minorHAnsi" w:hAnsiTheme="minorHAnsi" w:cstheme="minorHAnsi"/>
          <w:sz w:val="24"/>
          <w:szCs w:val="24"/>
        </w:rPr>
        <w:t xml:space="preserve"> or fan them. Remove as much clothing as possible. Have them drink water or electrolyte drinks. Try to cool them down and have them checked by medical personnel. Victims of heat exhaustion should avoid strenuous activity for at least a day and continue to drink water to replace lost body fluids</w:t>
      </w:r>
      <w:r w:rsidRPr="00EC2D2B">
        <w:rPr>
          <w:rFonts w:asciiTheme="minorHAnsi" w:hAnsiTheme="minorHAnsi" w:cstheme="minorHAnsi"/>
          <w:b/>
          <w:sz w:val="24"/>
          <w:szCs w:val="24"/>
        </w:rPr>
        <w:t>.  Call 911 immediately if the person becomes non-responsive, refuses water, vomits</w:t>
      </w:r>
      <w:r w:rsidR="00DF7C69" w:rsidRPr="00EC2D2B">
        <w:rPr>
          <w:rFonts w:asciiTheme="minorHAnsi" w:hAnsiTheme="minorHAnsi" w:cstheme="minorHAnsi"/>
          <w:b/>
          <w:sz w:val="24"/>
          <w:szCs w:val="24"/>
        </w:rPr>
        <w:t>,</w:t>
      </w:r>
      <w:r w:rsidRPr="00EC2D2B">
        <w:rPr>
          <w:rFonts w:asciiTheme="minorHAnsi" w:hAnsiTheme="minorHAnsi" w:cstheme="minorHAnsi"/>
          <w:b/>
          <w:sz w:val="24"/>
          <w:szCs w:val="24"/>
        </w:rPr>
        <w:t xml:space="preserve"> or loses consciousness. Contact your supervisor immediately.</w:t>
      </w:r>
    </w:p>
    <w:p w:rsidR="00A01D63" w:rsidRPr="00EC2D2B" w:rsidRDefault="00A01D63" w:rsidP="009E10DB">
      <w:pPr>
        <w:pStyle w:val="Heading2"/>
        <w:ind w:firstLine="720"/>
        <w:rPr>
          <w:rFonts w:asciiTheme="minorHAnsi" w:hAnsiTheme="minorHAnsi"/>
          <w:color w:val="C00000"/>
        </w:rPr>
      </w:pPr>
      <w:bookmarkStart w:id="11" w:name="_Toc420582868"/>
      <w:r w:rsidRPr="00EC2D2B">
        <w:rPr>
          <w:rFonts w:asciiTheme="minorHAnsi" w:hAnsiTheme="minorHAnsi"/>
          <w:color w:val="C00000"/>
        </w:rPr>
        <w:t>Heat Syncope (Fainting)</w:t>
      </w:r>
      <w:bookmarkEnd w:id="11"/>
      <w:r w:rsidRPr="00EC2D2B">
        <w:rPr>
          <w:rFonts w:asciiTheme="minorHAnsi" w:hAnsiTheme="minorHAnsi"/>
          <w:color w:val="C00000"/>
        </w:rPr>
        <w:t xml:space="preserve"> </w:t>
      </w:r>
    </w:p>
    <w:p w:rsidR="00A01D63" w:rsidRPr="00EC2D2B" w:rsidRDefault="00A01D63" w:rsidP="00A01D63">
      <w:pPr>
        <w:ind w:left="1440"/>
        <w:rPr>
          <w:rFonts w:asciiTheme="minorHAnsi" w:hAnsiTheme="minorHAnsi" w:cstheme="minorHAnsi"/>
          <w:b/>
        </w:rPr>
      </w:pPr>
    </w:p>
    <w:p w:rsidR="00A01D63" w:rsidRPr="00EC2D2B" w:rsidRDefault="00A01D63" w:rsidP="00A01D63">
      <w:pPr>
        <w:ind w:left="900" w:hanging="180"/>
        <w:jc w:val="both"/>
        <w:rPr>
          <w:rFonts w:asciiTheme="minorHAnsi" w:hAnsiTheme="minorHAnsi" w:cstheme="minorHAnsi"/>
          <w:b/>
          <w:sz w:val="24"/>
          <w:szCs w:val="24"/>
        </w:rPr>
      </w:pPr>
      <w:r w:rsidRPr="00EC2D2B">
        <w:rPr>
          <w:rFonts w:asciiTheme="minorHAnsi" w:hAnsiTheme="minorHAnsi" w:cstheme="minorHAnsi"/>
          <w:b/>
          <w:sz w:val="24"/>
          <w:szCs w:val="24"/>
        </w:rPr>
        <w:t>Description:</w:t>
      </w:r>
    </w:p>
    <w:p w:rsidR="00A01D63" w:rsidRPr="00EC2D2B" w:rsidRDefault="00A01D63" w:rsidP="00A01D63">
      <w:pPr>
        <w:ind w:left="900" w:hanging="180"/>
        <w:jc w:val="both"/>
        <w:rPr>
          <w:rFonts w:asciiTheme="minorHAnsi" w:hAnsiTheme="minorHAnsi" w:cstheme="minorHAnsi"/>
          <w:b/>
          <w:sz w:val="24"/>
          <w:szCs w:val="24"/>
        </w:rPr>
      </w:pPr>
    </w:p>
    <w:p w:rsidR="00A01D63" w:rsidRPr="00EC2D2B" w:rsidRDefault="00DF7C69" w:rsidP="00A01D63">
      <w:pPr>
        <w:ind w:left="720"/>
        <w:jc w:val="both"/>
        <w:rPr>
          <w:rFonts w:asciiTheme="minorHAnsi" w:hAnsiTheme="minorHAnsi" w:cstheme="minorHAnsi"/>
          <w:sz w:val="24"/>
          <w:szCs w:val="24"/>
        </w:rPr>
      </w:pPr>
      <w:r w:rsidRPr="00EC2D2B">
        <w:rPr>
          <w:rFonts w:asciiTheme="minorHAnsi" w:hAnsiTheme="minorHAnsi" w:cstheme="minorHAnsi"/>
          <w:sz w:val="24"/>
          <w:szCs w:val="24"/>
        </w:rPr>
        <w:t xml:space="preserve">Heat syncope, or fainting, can occur </w:t>
      </w:r>
      <w:r w:rsidR="00A01D63" w:rsidRPr="00EC2D2B">
        <w:rPr>
          <w:rFonts w:asciiTheme="minorHAnsi" w:hAnsiTheme="minorHAnsi" w:cstheme="minorHAnsi"/>
          <w:sz w:val="24"/>
          <w:szCs w:val="24"/>
        </w:rPr>
        <w:t>if a worker is not acclimatized to heat and if the worker stands still</w:t>
      </w:r>
      <w:r w:rsidRPr="00EC2D2B">
        <w:rPr>
          <w:rFonts w:asciiTheme="minorHAnsi" w:hAnsiTheme="minorHAnsi" w:cstheme="minorHAnsi"/>
          <w:sz w:val="24"/>
          <w:szCs w:val="24"/>
        </w:rPr>
        <w:t xml:space="preserve"> rather than moving around</w:t>
      </w:r>
      <w:r w:rsidR="00A01D63" w:rsidRPr="00EC2D2B">
        <w:rPr>
          <w:rFonts w:asciiTheme="minorHAnsi" w:hAnsiTheme="minorHAnsi" w:cstheme="minorHAnsi"/>
          <w:sz w:val="24"/>
          <w:szCs w:val="24"/>
        </w:rPr>
        <w:t xml:space="preserve">. </w:t>
      </w:r>
    </w:p>
    <w:p w:rsidR="00A01D63" w:rsidRPr="00EC2D2B" w:rsidRDefault="00A01D63" w:rsidP="00A01D63">
      <w:pPr>
        <w:ind w:left="720"/>
        <w:jc w:val="both"/>
        <w:rPr>
          <w:rFonts w:asciiTheme="minorHAnsi" w:hAnsiTheme="minorHAnsi" w:cstheme="minorHAnsi"/>
          <w:b/>
          <w:sz w:val="24"/>
          <w:szCs w:val="24"/>
        </w:rPr>
      </w:pPr>
    </w:p>
    <w:p w:rsidR="00A01D63" w:rsidRPr="00EC2D2B" w:rsidRDefault="00A01D63" w:rsidP="00A01D63">
      <w:pPr>
        <w:ind w:left="720"/>
        <w:jc w:val="both"/>
        <w:rPr>
          <w:rFonts w:asciiTheme="minorHAnsi" w:hAnsiTheme="minorHAnsi" w:cstheme="minorHAnsi"/>
          <w:b/>
          <w:sz w:val="24"/>
          <w:szCs w:val="24"/>
        </w:rPr>
      </w:pPr>
      <w:r w:rsidRPr="00EC2D2B">
        <w:rPr>
          <w:rFonts w:asciiTheme="minorHAnsi" w:hAnsiTheme="minorHAnsi" w:cstheme="minorHAnsi"/>
          <w:b/>
          <w:sz w:val="24"/>
          <w:szCs w:val="24"/>
        </w:rPr>
        <w:t>Prevention/First Aid:</w:t>
      </w:r>
    </w:p>
    <w:p w:rsidR="00A01D63" w:rsidRPr="00EC2D2B" w:rsidRDefault="00A01D63" w:rsidP="00A01D63">
      <w:pPr>
        <w:ind w:left="720"/>
        <w:jc w:val="both"/>
        <w:rPr>
          <w:rFonts w:asciiTheme="minorHAnsi" w:hAnsiTheme="minorHAnsi" w:cstheme="minorHAnsi"/>
          <w:b/>
          <w:sz w:val="24"/>
          <w:szCs w:val="24"/>
        </w:rPr>
      </w:pPr>
    </w:p>
    <w:p w:rsidR="00A01D63" w:rsidRPr="00EC2D2B" w:rsidRDefault="00A01D63" w:rsidP="00C7162F">
      <w:pPr>
        <w:ind w:left="720"/>
        <w:jc w:val="both"/>
        <w:rPr>
          <w:rFonts w:asciiTheme="minorHAnsi" w:hAnsiTheme="minorHAnsi" w:cstheme="minorHAnsi"/>
          <w:b/>
          <w:sz w:val="24"/>
          <w:szCs w:val="24"/>
        </w:rPr>
      </w:pPr>
      <w:r w:rsidRPr="00EC2D2B">
        <w:rPr>
          <w:rFonts w:asciiTheme="minorHAnsi" w:hAnsiTheme="minorHAnsi" w:cstheme="minorHAnsi"/>
          <w:sz w:val="24"/>
          <w:szCs w:val="24"/>
        </w:rPr>
        <w:t xml:space="preserve">Victims usually recover after a brief period of lying down. Moving around, rather than standing still in the heat, will reduce the possibility of fainting. </w:t>
      </w:r>
      <w:r w:rsidRPr="00EC2D2B">
        <w:rPr>
          <w:rFonts w:asciiTheme="minorHAnsi" w:hAnsiTheme="minorHAnsi" w:cstheme="minorHAnsi"/>
          <w:b/>
          <w:sz w:val="24"/>
          <w:szCs w:val="24"/>
        </w:rPr>
        <w:t xml:space="preserve">Call 911 and your supervisor immediately if the person becomes ill. </w:t>
      </w:r>
    </w:p>
    <w:p w:rsidR="00A01D63" w:rsidRPr="00EC2D2B" w:rsidRDefault="00A01D63" w:rsidP="009E10DB">
      <w:pPr>
        <w:pStyle w:val="Heading2"/>
        <w:ind w:firstLine="720"/>
        <w:rPr>
          <w:rFonts w:asciiTheme="minorHAnsi" w:hAnsiTheme="minorHAnsi"/>
          <w:color w:val="C00000"/>
        </w:rPr>
      </w:pPr>
      <w:bookmarkStart w:id="12" w:name="_Toc420582869"/>
      <w:r w:rsidRPr="00EC2D2B">
        <w:rPr>
          <w:rFonts w:asciiTheme="minorHAnsi" w:hAnsiTheme="minorHAnsi"/>
          <w:color w:val="C00000"/>
        </w:rPr>
        <w:t>Heat Stroke</w:t>
      </w:r>
      <w:bookmarkEnd w:id="12"/>
      <w:r w:rsidR="00EC2D2B">
        <w:rPr>
          <w:rFonts w:asciiTheme="minorHAnsi" w:hAnsiTheme="minorHAnsi"/>
          <w:color w:val="C00000"/>
        </w:rPr>
        <w:t xml:space="preserve"> </w:t>
      </w:r>
    </w:p>
    <w:p w:rsidR="00A01D63" w:rsidRPr="00EC2D2B" w:rsidRDefault="00A01D63" w:rsidP="00A01D63">
      <w:pPr>
        <w:ind w:left="720"/>
        <w:jc w:val="both"/>
        <w:rPr>
          <w:rFonts w:asciiTheme="minorHAnsi" w:hAnsiTheme="minorHAnsi" w:cstheme="minorHAnsi"/>
          <w:b/>
        </w:rPr>
      </w:pPr>
    </w:p>
    <w:p w:rsidR="00A01D63" w:rsidRPr="00EC2D2B" w:rsidRDefault="00A01D63" w:rsidP="00A01D63">
      <w:pPr>
        <w:ind w:left="720"/>
        <w:jc w:val="both"/>
        <w:rPr>
          <w:rFonts w:asciiTheme="minorHAnsi" w:hAnsiTheme="minorHAnsi" w:cstheme="minorHAnsi"/>
          <w:b/>
          <w:sz w:val="24"/>
          <w:szCs w:val="24"/>
        </w:rPr>
      </w:pPr>
      <w:r w:rsidRPr="00EC2D2B">
        <w:rPr>
          <w:rFonts w:asciiTheme="minorHAnsi" w:hAnsiTheme="minorHAnsi" w:cstheme="minorHAnsi"/>
          <w:b/>
          <w:sz w:val="24"/>
          <w:szCs w:val="24"/>
        </w:rPr>
        <w:t>Description:</w:t>
      </w:r>
    </w:p>
    <w:p w:rsidR="00A01D63" w:rsidRPr="00EC2D2B" w:rsidRDefault="00A01D63" w:rsidP="00A01D63">
      <w:pPr>
        <w:ind w:left="720"/>
        <w:jc w:val="both"/>
        <w:rPr>
          <w:rFonts w:asciiTheme="minorHAnsi" w:hAnsiTheme="minorHAnsi" w:cstheme="minorHAnsi"/>
          <w:b/>
          <w:sz w:val="24"/>
          <w:szCs w:val="24"/>
        </w:rPr>
      </w:pPr>
    </w:p>
    <w:p w:rsidR="00A01D63" w:rsidRPr="00EC2D2B" w:rsidRDefault="00A01D63" w:rsidP="00A01D63">
      <w:pPr>
        <w:ind w:left="720"/>
        <w:jc w:val="both"/>
        <w:rPr>
          <w:rFonts w:asciiTheme="minorHAnsi" w:hAnsiTheme="minorHAnsi" w:cstheme="minorHAnsi"/>
          <w:sz w:val="24"/>
          <w:szCs w:val="24"/>
        </w:rPr>
      </w:pPr>
      <w:r w:rsidRPr="00EC2D2B">
        <w:rPr>
          <w:rFonts w:asciiTheme="minorHAnsi" w:hAnsiTheme="minorHAnsi" w:cstheme="minorHAnsi"/>
          <w:sz w:val="24"/>
          <w:szCs w:val="24"/>
        </w:rPr>
        <w:t>Heat Stroke is a potentially life</w:t>
      </w:r>
      <w:r w:rsidR="00DF7C69" w:rsidRPr="00EC2D2B">
        <w:rPr>
          <w:rFonts w:asciiTheme="minorHAnsi" w:hAnsiTheme="minorHAnsi" w:cstheme="minorHAnsi"/>
          <w:sz w:val="24"/>
          <w:szCs w:val="24"/>
        </w:rPr>
        <w:t>-</w:t>
      </w:r>
      <w:r w:rsidRPr="00EC2D2B">
        <w:rPr>
          <w:rFonts w:asciiTheme="minorHAnsi" w:hAnsiTheme="minorHAnsi" w:cstheme="minorHAnsi"/>
          <w:sz w:val="24"/>
          <w:szCs w:val="24"/>
        </w:rPr>
        <w:t>threatening illness. It is caused by the failure of the body’s internal mechanism to regulate its core temperature.  A heat stroke victim may first suffer heat cramps and/or heat exhaustion before progressing into the heat stroke stage, but this is not always the case. Heat stroke is sometimes mistaken for a heart attack. It is therefore very important to be able to recognize the signs and symptoms of heat stroke and to check for them anytime someone collapses while working in a hot environment.</w:t>
      </w:r>
    </w:p>
    <w:p w:rsidR="00A01D63" w:rsidRPr="00EC2D2B" w:rsidRDefault="00A01D63" w:rsidP="00A01D63">
      <w:pPr>
        <w:ind w:left="720"/>
        <w:jc w:val="both"/>
        <w:rPr>
          <w:rFonts w:asciiTheme="minorHAnsi" w:hAnsiTheme="minorHAnsi" w:cstheme="minorHAnsi"/>
          <w:sz w:val="24"/>
          <w:szCs w:val="24"/>
        </w:rPr>
      </w:pPr>
    </w:p>
    <w:p w:rsidR="00A01D63" w:rsidRPr="00EC2D2B" w:rsidRDefault="00A01D63" w:rsidP="00A01D63">
      <w:pPr>
        <w:ind w:left="720"/>
        <w:jc w:val="both"/>
        <w:rPr>
          <w:rFonts w:asciiTheme="minorHAnsi" w:hAnsiTheme="minorHAnsi" w:cstheme="minorHAnsi"/>
          <w:sz w:val="24"/>
          <w:szCs w:val="24"/>
        </w:rPr>
      </w:pPr>
      <w:r w:rsidRPr="00EC2D2B">
        <w:rPr>
          <w:rFonts w:asciiTheme="minorHAnsi" w:hAnsiTheme="minorHAnsi" w:cstheme="minorHAnsi"/>
          <w:sz w:val="24"/>
          <w:szCs w:val="24"/>
        </w:rPr>
        <w:t>Symptoms include a high body temperature (106 degrees or higher), hot dry skin which may be red, mottled</w:t>
      </w:r>
      <w:r w:rsidR="00DF7C69" w:rsidRPr="00EC2D2B">
        <w:rPr>
          <w:rFonts w:asciiTheme="minorHAnsi" w:hAnsiTheme="minorHAnsi" w:cstheme="minorHAnsi"/>
          <w:sz w:val="24"/>
          <w:szCs w:val="24"/>
        </w:rPr>
        <w:t>,</w:t>
      </w:r>
      <w:r w:rsidRPr="00EC2D2B">
        <w:rPr>
          <w:rFonts w:asciiTheme="minorHAnsi" w:hAnsiTheme="minorHAnsi" w:cstheme="minorHAnsi"/>
          <w:sz w:val="24"/>
          <w:szCs w:val="24"/>
        </w:rPr>
        <w:t xml:space="preserve"> or bluish, mental confusion, delirium, loss of consciousness, convulsions</w:t>
      </w:r>
      <w:r w:rsidR="00DF7C69" w:rsidRPr="00EC2D2B">
        <w:rPr>
          <w:rFonts w:asciiTheme="minorHAnsi" w:hAnsiTheme="minorHAnsi" w:cstheme="minorHAnsi"/>
          <w:sz w:val="24"/>
          <w:szCs w:val="24"/>
        </w:rPr>
        <w:t>,</w:t>
      </w:r>
      <w:r w:rsidRPr="00EC2D2B">
        <w:rPr>
          <w:rFonts w:asciiTheme="minorHAnsi" w:hAnsiTheme="minorHAnsi" w:cstheme="minorHAnsi"/>
          <w:sz w:val="24"/>
          <w:szCs w:val="24"/>
        </w:rPr>
        <w:t xml:space="preserve"> coma</w:t>
      </w:r>
      <w:r w:rsidR="00DF7C69" w:rsidRPr="00EC2D2B">
        <w:rPr>
          <w:rFonts w:asciiTheme="minorHAnsi" w:hAnsiTheme="minorHAnsi" w:cstheme="minorHAnsi"/>
          <w:sz w:val="24"/>
          <w:szCs w:val="24"/>
        </w:rPr>
        <w:t>,</w:t>
      </w:r>
      <w:r w:rsidRPr="00EC2D2B">
        <w:rPr>
          <w:rFonts w:asciiTheme="minorHAnsi" w:hAnsiTheme="minorHAnsi" w:cstheme="minorHAnsi"/>
          <w:sz w:val="24"/>
          <w:szCs w:val="24"/>
        </w:rPr>
        <w:t xml:space="preserve"> and absence of sweating.</w:t>
      </w:r>
    </w:p>
    <w:p w:rsidR="00A01D63" w:rsidRPr="00EC2D2B" w:rsidRDefault="00A01D63" w:rsidP="00A01D63">
      <w:pPr>
        <w:ind w:left="720"/>
        <w:jc w:val="both"/>
        <w:rPr>
          <w:rFonts w:asciiTheme="minorHAnsi" w:hAnsiTheme="minorHAnsi" w:cstheme="minorHAnsi"/>
          <w:b/>
          <w:sz w:val="24"/>
          <w:szCs w:val="24"/>
        </w:rPr>
      </w:pPr>
    </w:p>
    <w:p w:rsidR="00A01D63" w:rsidRPr="00EC2D2B" w:rsidRDefault="00A01D63" w:rsidP="00A01D63">
      <w:pPr>
        <w:ind w:left="720"/>
        <w:jc w:val="both"/>
        <w:rPr>
          <w:rFonts w:asciiTheme="minorHAnsi" w:hAnsiTheme="minorHAnsi" w:cstheme="minorHAnsi"/>
          <w:b/>
          <w:sz w:val="24"/>
          <w:szCs w:val="24"/>
        </w:rPr>
      </w:pPr>
      <w:r w:rsidRPr="00EC2D2B">
        <w:rPr>
          <w:rFonts w:asciiTheme="minorHAnsi" w:hAnsiTheme="minorHAnsi" w:cstheme="minorHAnsi"/>
          <w:b/>
          <w:sz w:val="24"/>
          <w:szCs w:val="24"/>
        </w:rPr>
        <w:t>Prevention/First Aid:</w:t>
      </w:r>
    </w:p>
    <w:p w:rsidR="00A01D63" w:rsidRPr="00EC2D2B" w:rsidRDefault="00A01D63" w:rsidP="00A01D63">
      <w:pPr>
        <w:ind w:left="720"/>
        <w:jc w:val="both"/>
        <w:rPr>
          <w:rFonts w:asciiTheme="minorHAnsi" w:hAnsiTheme="minorHAnsi" w:cstheme="minorHAnsi"/>
          <w:b/>
          <w:sz w:val="24"/>
          <w:szCs w:val="24"/>
        </w:rPr>
      </w:pPr>
    </w:p>
    <w:p w:rsidR="00A01D63" w:rsidRPr="00EC2D2B" w:rsidRDefault="00A01D63" w:rsidP="00A01D63">
      <w:pPr>
        <w:ind w:left="720"/>
        <w:jc w:val="both"/>
        <w:rPr>
          <w:rFonts w:asciiTheme="minorHAnsi" w:hAnsiTheme="minorHAnsi" w:cstheme="minorHAnsi"/>
          <w:b/>
          <w:sz w:val="24"/>
          <w:szCs w:val="24"/>
        </w:rPr>
      </w:pPr>
      <w:r w:rsidRPr="00EC2D2B">
        <w:rPr>
          <w:rFonts w:asciiTheme="minorHAnsi" w:hAnsiTheme="minorHAnsi" w:cstheme="minorHAnsi"/>
          <w:sz w:val="24"/>
          <w:szCs w:val="24"/>
        </w:rPr>
        <w:t>Victims of heat stroke can die unless treated promptly.  It is vital to quickly lower a heat stroke victim’s body temperature. Move victim to a shaded or cool area, pour water on them, fan them</w:t>
      </w:r>
      <w:r w:rsidR="00DF7C69" w:rsidRPr="00EC2D2B">
        <w:rPr>
          <w:rFonts w:asciiTheme="minorHAnsi" w:hAnsiTheme="minorHAnsi" w:cstheme="minorHAnsi"/>
          <w:sz w:val="24"/>
          <w:szCs w:val="24"/>
        </w:rPr>
        <w:t>,</w:t>
      </w:r>
      <w:r w:rsidRPr="00EC2D2B">
        <w:rPr>
          <w:rFonts w:asciiTheme="minorHAnsi" w:hAnsiTheme="minorHAnsi" w:cstheme="minorHAnsi"/>
          <w:sz w:val="24"/>
          <w:szCs w:val="24"/>
        </w:rPr>
        <w:t xml:space="preserve"> or apply cold packs. </w:t>
      </w:r>
      <w:r w:rsidRPr="00EC2D2B">
        <w:rPr>
          <w:rFonts w:asciiTheme="minorHAnsi" w:hAnsiTheme="minorHAnsi" w:cstheme="minorHAnsi"/>
          <w:b/>
          <w:sz w:val="24"/>
          <w:szCs w:val="24"/>
        </w:rPr>
        <w:t xml:space="preserve">Call 911 immediately to get the person medical aid as soon as possible and contact your supervisor. </w:t>
      </w:r>
    </w:p>
    <w:p w:rsidR="00A01D63" w:rsidRPr="00EC2D2B" w:rsidRDefault="00A01D63" w:rsidP="00A01D63">
      <w:pPr>
        <w:ind w:left="720"/>
        <w:jc w:val="both"/>
        <w:rPr>
          <w:rFonts w:asciiTheme="minorHAnsi" w:hAnsiTheme="minorHAnsi" w:cstheme="minorHAnsi"/>
          <w:b/>
          <w:sz w:val="24"/>
          <w:szCs w:val="24"/>
        </w:rPr>
      </w:pPr>
    </w:p>
    <w:p w:rsidR="004A4C0F" w:rsidRDefault="004A4C0F">
      <w:pPr>
        <w:spacing w:after="200" w:line="276" w:lineRule="auto"/>
        <w:contextualSpacing w:val="0"/>
        <w:rPr>
          <w:rFonts w:asciiTheme="minorHAnsi" w:hAnsiTheme="minorHAnsi" w:cstheme="minorBidi"/>
          <w:sz w:val="24"/>
        </w:rPr>
      </w:pPr>
      <w:r>
        <w:rPr>
          <w:rFonts w:asciiTheme="minorHAnsi" w:hAnsiTheme="minorHAnsi"/>
        </w:rPr>
        <w:br w:type="page"/>
      </w:r>
    </w:p>
    <w:p w:rsidR="00A01D63" w:rsidRPr="004A4C0F" w:rsidRDefault="007F2AB5" w:rsidP="00513C4B">
      <w:pPr>
        <w:pStyle w:val="Heading1"/>
        <w:numPr>
          <w:ilvl w:val="0"/>
          <w:numId w:val="14"/>
        </w:numPr>
        <w:rPr>
          <w:rFonts w:asciiTheme="minorHAnsi" w:hAnsiTheme="minorHAnsi"/>
          <w:color w:val="C00000"/>
        </w:rPr>
      </w:pPr>
      <w:bookmarkStart w:id="13" w:name="_Toc420582870"/>
      <w:r w:rsidRPr="004A4C0F">
        <w:rPr>
          <w:rFonts w:asciiTheme="minorHAnsi" w:hAnsiTheme="minorHAnsi"/>
          <w:color w:val="C00000"/>
        </w:rPr>
        <w:t>N</w:t>
      </w:r>
      <w:r w:rsidR="00A01D63" w:rsidRPr="004A4C0F">
        <w:rPr>
          <w:rFonts w:asciiTheme="minorHAnsi" w:hAnsiTheme="minorHAnsi"/>
          <w:color w:val="C00000"/>
        </w:rPr>
        <w:t>otification Procedures</w:t>
      </w:r>
      <w:bookmarkEnd w:id="13"/>
    </w:p>
    <w:p w:rsidR="00A01D63" w:rsidRPr="00EC2D2B" w:rsidRDefault="00A01D63" w:rsidP="00A01D63">
      <w:pPr>
        <w:jc w:val="both"/>
        <w:rPr>
          <w:rFonts w:asciiTheme="minorHAnsi" w:hAnsiTheme="minorHAnsi" w:cstheme="minorHAnsi"/>
          <w:b/>
          <w:sz w:val="24"/>
          <w:szCs w:val="24"/>
          <w:u w:val="single"/>
        </w:rPr>
      </w:pPr>
    </w:p>
    <w:p w:rsidR="00A01D63" w:rsidRPr="00EC2D2B" w:rsidRDefault="00DF7C69" w:rsidP="009E10DB">
      <w:pPr>
        <w:ind w:left="720"/>
        <w:jc w:val="both"/>
        <w:rPr>
          <w:rFonts w:asciiTheme="minorHAnsi" w:hAnsiTheme="minorHAnsi" w:cstheme="minorHAnsi"/>
          <w:sz w:val="24"/>
          <w:szCs w:val="24"/>
        </w:rPr>
      </w:pPr>
      <w:r w:rsidRPr="00EC2D2B">
        <w:rPr>
          <w:rFonts w:asciiTheme="minorHAnsi" w:hAnsiTheme="minorHAnsi" w:cstheme="minorHAnsi"/>
          <w:sz w:val="24"/>
          <w:szCs w:val="24"/>
        </w:rPr>
        <w:t xml:space="preserve">Any person showing </w:t>
      </w:r>
      <w:r w:rsidR="00A01D63" w:rsidRPr="00EC2D2B">
        <w:rPr>
          <w:rFonts w:asciiTheme="minorHAnsi" w:hAnsiTheme="minorHAnsi" w:cstheme="minorHAnsi"/>
          <w:sz w:val="24"/>
          <w:szCs w:val="24"/>
        </w:rPr>
        <w:t xml:space="preserve">symptoms or signs of heat illness, either in themselves or in a co-worker, must </w:t>
      </w:r>
      <w:r w:rsidRPr="00EC2D2B">
        <w:rPr>
          <w:rFonts w:asciiTheme="minorHAnsi" w:hAnsiTheme="minorHAnsi" w:cstheme="minorHAnsi"/>
          <w:sz w:val="24"/>
          <w:szCs w:val="24"/>
        </w:rPr>
        <w:t xml:space="preserve">report his or her condition </w:t>
      </w:r>
      <w:r w:rsidR="00173141" w:rsidRPr="00EC2D2B">
        <w:rPr>
          <w:rFonts w:asciiTheme="minorHAnsi" w:hAnsiTheme="minorHAnsi" w:cstheme="minorHAnsi"/>
          <w:sz w:val="24"/>
          <w:szCs w:val="24"/>
        </w:rPr>
        <w:t xml:space="preserve">to </w:t>
      </w:r>
      <w:r w:rsidR="00173141" w:rsidRPr="00EC2D2B">
        <w:rPr>
          <w:rFonts w:asciiTheme="minorHAnsi" w:hAnsiTheme="minorHAnsi" w:cstheme="minorHAnsi"/>
          <w:sz w:val="24"/>
          <w:szCs w:val="24"/>
          <w:highlight w:val="yellow"/>
        </w:rPr>
        <w:t>[INSERT APPLICABLE SOURCE]</w:t>
      </w:r>
      <w:r w:rsidR="00A01D63" w:rsidRPr="00EC2D2B">
        <w:rPr>
          <w:rFonts w:asciiTheme="minorHAnsi" w:hAnsiTheme="minorHAnsi" w:cstheme="minorHAnsi"/>
          <w:sz w:val="24"/>
          <w:szCs w:val="24"/>
          <w:highlight w:val="yellow"/>
        </w:rPr>
        <w:t>.</w:t>
      </w:r>
      <w:r w:rsidR="00173141" w:rsidRPr="00EC2D2B">
        <w:rPr>
          <w:rFonts w:asciiTheme="minorHAnsi" w:hAnsiTheme="minorHAnsi" w:cstheme="minorHAnsi"/>
          <w:sz w:val="24"/>
          <w:szCs w:val="24"/>
          <w:highlight w:val="yellow"/>
        </w:rPr>
        <w:t xml:space="preserve"> Example: Immediate Supervisor.</w:t>
      </w:r>
    </w:p>
    <w:p w:rsidR="00A01D63" w:rsidRPr="00EC2D2B" w:rsidRDefault="00A01D63" w:rsidP="00A01D63">
      <w:pPr>
        <w:jc w:val="both"/>
        <w:rPr>
          <w:rFonts w:asciiTheme="minorHAnsi" w:hAnsiTheme="minorHAnsi" w:cstheme="minorHAnsi"/>
          <w:sz w:val="24"/>
          <w:szCs w:val="24"/>
        </w:rPr>
      </w:pPr>
    </w:p>
    <w:p w:rsidR="00A01D63" w:rsidRPr="00EC2D2B" w:rsidRDefault="00A01D63" w:rsidP="009E10DB">
      <w:pPr>
        <w:ind w:left="720"/>
        <w:jc w:val="both"/>
        <w:rPr>
          <w:rFonts w:asciiTheme="minorHAnsi" w:hAnsiTheme="minorHAnsi" w:cstheme="minorHAnsi"/>
          <w:sz w:val="24"/>
          <w:szCs w:val="24"/>
        </w:rPr>
      </w:pPr>
      <w:r w:rsidRPr="00EC2D2B">
        <w:rPr>
          <w:rFonts w:asciiTheme="minorHAnsi" w:hAnsiTheme="minorHAnsi" w:cstheme="minorHAnsi"/>
          <w:sz w:val="24"/>
          <w:szCs w:val="24"/>
        </w:rPr>
        <w:t>In the event an employee experiences signs or symptoms of heat illness</w:t>
      </w:r>
      <w:r w:rsidR="00DF7C69" w:rsidRPr="00EC2D2B">
        <w:rPr>
          <w:rFonts w:asciiTheme="minorHAnsi" w:hAnsiTheme="minorHAnsi" w:cstheme="minorHAnsi"/>
          <w:sz w:val="24"/>
          <w:szCs w:val="24"/>
        </w:rPr>
        <w:t>,</w:t>
      </w:r>
      <w:r w:rsidRPr="00EC2D2B">
        <w:rPr>
          <w:rFonts w:asciiTheme="minorHAnsi" w:hAnsiTheme="minorHAnsi" w:cstheme="minorHAnsi"/>
          <w:sz w:val="24"/>
          <w:szCs w:val="24"/>
        </w:rPr>
        <w:t xml:space="preserve"> contact 911 by phone.  Provide clear and precise directions to the location of the ill employee to work control/administrative personnel or emergency responders. </w:t>
      </w:r>
    </w:p>
    <w:p w:rsidR="00A01D63" w:rsidRPr="00EC2D2B" w:rsidRDefault="00A01D63" w:rsidP="00A01D63">
      <w:pPr>
        <w:jc w:val="both"/>
        <w:rPr>
          <w:rFonts w:asciiTheme="minorHAnsi" w:hAnsiTheme="minorHAnsi" w:cstheme="minorHAnsi"/>
          <w:sz w:val="24"/>
          <w:szCs w:val="24"/>
        </w:rPr>
      </w:pPr>
    </w:p>
    <w:p w:rsidR="00A01D63" w:rsidRPr="00EC2D2B" w:rsidRDefault="00A01D63" w:rsidP="009E10DB">
      <w:pPr>
        <w:ind w:left="720"/>
        <w:jc w:val="both"/>
        <w:rPr>
          <w:rFonts w:asciiTheme="minorHAnsi" w:hAnsiTheme="minorHAnsi" w:cstheme="minorHAnsi"/>
          <w:sz w:val="24"/>
          <w:szCs w:val="24"/>
        </w:rPr>
      </w:pPr>
      <w:r w:rsidRPr="00EC2D2B">
        <w:rPr>
          <w:rFonts w:asciiTheme="minorHAnsi" w:hAnsiTheme="minorHAnsi" w:cstheme="minorHAnsi"/>
          <w:sz w:val="24"/>
          <w:szCs w:val="24"/>
        </w:rPr>
        <w:t xml:space="preserve">If </w:t>
      </w:r>
      <w:r w:rsidR="00DF7C69" w:rsidRPr="00EC2D2B">
        <w:rPr>
          <w:rFonts w:asciiTheme="minorHAnsi" w:hAnsiTheme="minorHAnsi" w:cstheme="minorHAnsi"/>
          <w:sz w:val="24"/>
          <w:szCs w:val="24"/>
        </w:rPr>
        <w:t xml:space="preserve">the victim is </w:t>
      </w:r>
      <w:r w:rsidRPr="00EC2D2B">
        <w:rPr>
          <w:rFonts w:asciiTheme="minorHAnsi" w:hAnsiTheme="minorHAnsi" w:cstheme="minorHAnsi"/>
          <w:sz w:val="24"/>
          <w:szCs w:val="24"/>
        </w:rPr>
        <w:t xml:space="preserve">at a site location that may be difficult for responding emergency personnel to locate, administrative personnel or personnel on the scene shall go to the site entrance to provide directions for responding emergency service providers. If </w:t>
      </w:r>
      <w:r w:rsidR="00BB21D3" w:rsidRPr="00EC2D2B">
        <w:rPr>
          <w:rFonts w:asciiTheme="minorHAnsi" w:hAnsiTheme="minorHAnsi" w:cstheme="minorHAnsi"/>
          <w:sz w:val="24"/>
          <w:szCs w:val="24"/>
        </w:rPr>
        <w:t xml:space="preserve">the victim is </w:t>
      </w:r>
      <w:r w:rsidRPr="00EC2D2B">
        <w:rPr>
          <w:rFonts w:asciiTheme="minorHAnsi" w:hAnsiTheme="minorHAnsi" w:cstheme="minorHAnsi"/>
          <w:sz w:val="24"/>
          <w:szCs w:val="24"/>
        </w:rPr>
        <w:t xml:space="preserve">at a location not readily accessible, if necessary and </w:t>
      </w:r>
      <w:r w:rsidR="00BB21D3" w:rsidRPr="00EC2D2B">
        <w:rPr>
          <w:rFonts w:asciiTheme="minorHAnsi" w:hAnsiTheme="minorHAnsi" w:cstheme="minorHAnsi"/>
          <w:sz w:val="24"/>
          <w:szCs w:val="24"/>
        </w:rPr>
        <w:t xml:space="preserve">if possible </w:t>
      </w:r>
      <w:r w:rsidRPr="00EC2D2B">
        <w:rPr>
          <w:rFonts w:asciiTheme="minorHAnsi" w:hAnsiTheme="minorHAnsi" w:cstheme="minorHAnsi"/>
          <w:sz w:val="24"/>
          <w:szCs w:val="24"/>
        </w:rPr>
        <w:t xml:space="preserve">without causing any further injury, the affected person may be relocated using an available vehicle to an accessible location.          </w:t>
      </w:r>
    </w:p>
    <w:p w:rsidR="00A01D63" w:rsidRPr="00EC2D2B" w:rsidRDefault="00A01D63" w:rsidP="00A01D63">
      <w:pPr>
        <w:ind w:left="720"/>
        <w:jc w:val="both"/>
        <w:rPr>
          <w:rFonts w:asciiTheme="minorHAnsi" w:hAnsiTheme="minorHAnsi" w:cstheme="minorHAnsi"/>
          <w:b/>
          <w:sz w:val="24"/>
          <w:szCs w:val="24"/>
          <w:u w:val="single"/>
        </w:rPr>
      </w:pPr>
    </w:p>
    <w:p w:rsidR="009E10DB" w:rsidRPr="00EC2D2B" w:rsidRDefault="009E10DB" w:rsidP="007F2AB5">
      <w:pPr>
        <w:ind w:left="720"/>
        <w:jc w:val="both"/>
        <w:rPr>
          <w:rFonts w:asciiTheme="minorHAnsi" w:hAnsiTheme="minorHAnsi" w:cstheme="minorHAnsi"/>
          <w:b/>
          <w:sz w:val="24"/>
          <w:szCs w:val="24"/>
          <w:highlight w:val="yellow"/>
        </w:rPr>
      </w:pPr>
      <w:r w:rsidRPr="00EC2D2B">
        <w:rPr>
          <w:rFonts w:asciiTheme="minorHAnsi" w:hAnsiTheme="minorHAnsi" w:cstheme="minorHAnsi"/>
          <w:b/>
          <w:sz w:val="24"/>
          <w:szCs w:val="24"/>
          <w:highlight w:val="yellow"/>
        </w:rPr>
        <w:t>[Insert specific reporting instructions here]</w:t>
      </w:r>
    </w:p>
    <w:p w:rsidR="009E10DB" w:rsidRPr="00EC2D2B" w:rsidRDefault="009E10DB" w:rsidP="009E10DB">
      <w:pPr>
        <w:pStyle w:val="NoSpacing"/>
        <w:rPr>
          <w:rFonts w:asciiTheme="minorHAnsi" w:hAnsiTheme="minorHAnsi"/>
          <w:highlight w:val="yellow"/>
        </w:rPr>
      </w:pPr>
    </w:p>
    <w:p w:rsidR="00A01D63" w:rsidRPr="00EC2D2B" w:rsidRDefault="009E10DB" w:rsidP="007F2AB5">
      <w:pPr>
        <w:pStyle w:val="NoSpacing"/>
        <w:tabs>
          <w:tab w:val="left" w:pos="720"/>
        </w:tabs>
        <w:ind w:left="720"/>
        <w:rPr>
          <w:rFonts w:asciiTheme="minorHAnsi" w:hAnsiTheme="minorHAnsi" w:cstheme="minorHAnsi"/>
          <w:b/>
          <w:szCs w:val="24"/>
        </w:rPr>
      </w:pPr>
      <w:r w:rsidRPr="00EC2D2B">
        <w:rPr>
          <w:rFonts w:asciiTheme="minorHAnsi" w:hAnsiTheme="minorHAnsi"/>
          <w:highlight w:val="yellow"/>
        </w:rPr>
        <w:t xml:space="preserve">(EXAMPLE) </w:t>
      </w:r>
      <w:r w:rsidR="00A01D63" w:rsidRPr="00EC2D2B">
        <w:rPr>
          <w:rFonts w:asciiTheme="minorHAnsi" w:hAnsiTheme="minorHAnsi" w:cstheme="minorHAnsi"/>
          <w:b/>
          <w:szCs w:val="24"/>
          <w:highlight w:val="yellow"/>
        </w:rPr>
        <w:t>Contact the Workers’ Compensation Office immediately upon notification of 911 emergency services.</w:t>
      </w:r>
      <w:r w:rsidR="00A01D63" w:rsidRPr="00EC2D2B">
        <w:rPr>
          <w:rFonts w:asciiTheme="minorHAnsi" w:hAnsiTheme="minorHAnsi" w:cstheme="minorHAnsi"/>
          <w:b/>
          <w:szCs w:val="24"/>
        </w:rPr>
        <w:t xml:space="preserve">  </w:t>
      </w:r>
    </w:p>
    <w:p w:rsidR="00A01D63" w:rsidRPr="004A4C0F" w:rsidRDefault="00A01D63" w:rsidP="00513C4B">
      <w:pPr>
        <w:pStyle w:val="Heading1"/>
        <w:numPr>
          <w:ilvl w:val="0"/>
          <w:numId w:val="14"/>
        </w:numPr>
        <w:rPr>
          <w:rFonts w:asciiTheme="minorHAnsi" w:hAnsiTheme="minorHAnsi"/>
          <w:color w:val="C00000"/>
        </w:rPr>
      </w:pPr>
      <w:bookmarkStart w:id="14" w:name="_Toc420582871"/>
      <w:r w:rsidRPr="004A4C0F">
        <w:rPr>
          <w:rFonts w:asciiTheme="minorHAnsi" w:hAnsiTheme="minorHAnsi"/>
          <w:color w:val="C00000"/>
        </w:rPr>
        <w:t>Responsibilities</w:t>
      </w:r>
      <w:bookmarkEnd w:id="14"/>
    </w:p>
    <w:p w:rsidR="00A01D63" w:rsidRPr="004A4C0F" w:rsidRDefault="00556DB0" w:rsidP="005702C6">
      <w:pPr>
        <w:pStyle w:val="Heading2"/>
        <w:ind w:firstLine="720"/>
        <w:rPr>
          <w:rFonts w:asciiTheme="minorHAnsi" w:hAnsiTheme="minorHAnsi" w:cstheme="minorHAnsi"/>
          <w:color w:val="C00000"/>
        </w:rPr>
      </w:pPr>
      <w:bookmarkStart w:id="15" w:name="_Toc420582872"/>
      <w:r w:rsidRPr="004A4C0F">
        <w:rPr>
          <w:rFonts w:asciiTheme="minorHAnsi" w:hAnsiTheme="minorHAnsi" w:cstheme="minorHAnsi"/>
          <w:color w:val="C00000"/>
        </w:rPr>
        <w:t>Risk Management</w:t>
      </w:r>
      <w:bookmarkEnd w:id="15"/>
    </w:p>
    <w:p w:rsidR="00A01D63" w:rsidRPr="00EC2D2B" w:rsidRDefault="00A01D63" w:rsidP="00A01D63">
      <w:pPr>
        <w:rPr>
          <w:rFonts w:asciiTheme="minorHAnsi" w:hAnsiTheme="minorHAnsi" w:cstheme="minorHAnsi"/>
          <w:b/>
        </w:rPr>
      </w:pPr>
    </w:p>
    <w:p w:rsidR="00D95DA6" w:rsidRPr="00EC2D2B" w:rsidRDefault="00A01D63" w:rsidP="005702C6">
      <w:pPr>
        <w:pStyle w:val="ListParagraph"/>
        <w:numPr>
          <w:ilvl w:val="0"/>
          <w:numId w:val="19"/>
        </w:numPr>
        <w:ind w:left="1080"/>
        <w:rPr>
          <w:rFonts w:asciiTheme="minorHAnsi" w:hAnsiTheme="minorHAnsi" w:cstheme="minorHAnsi"/>
        </w:rPr>
      </w:pPr>
      <w:r w:rsidRPr="00EC2D2B">
        <w:rPr>
          <w:rFonts w:asciiTheme="minorHAnsi" w:hAnsiTheme="minorHAnsi" w:cstheme="minorHAnsi"/>
        </w:rPr>
        <w:t xml:space="preserve">Prepare and maintain </w:t>
      </w:r>
      <w:r w:rsidR="00BB21D3" w:rsidRPr="00EC2D2B">
        <w:rPr>
          <w:rFonts w:asciiTheme="minorHAnsi" w:hAnsiTheme="minorHAnsi" w:cstheme="minorHAnsi"/>
        </w:rPr>
        <w:t xml:space="preserve">a </w:t>
      </w:r>
      <w:r w:rsidRPr="00EC2D2B">
        <w:rPr>
          <w:rFonts w:asciiTheme="minorHAnsi" w:hAnsiTheme="minorHAnsi" w:cstheme="minorHAnsi"/>
        </w:rPr>
        <w:t>written program which complies with the requirements of applicable Cal/OSHA standards</w:t>
      </w:r>
      <w:r w:rsidR="00D95DA6" w:rsidRPr="00EC2D2B">
        <w:rPr>
          <w:rFonts w:asciiTheme="minorHAnsi" w:hAnsiTheme="minorHAnsi" w:cstheme="minorHAnsi"/>
        </w:rPr>
        <w:t>.</w:t>
      </w:r>
    </w:p>
    <w:p w:rsidR="00D95DA6" w:rsidRPr="00EC2D2B" w:rsidRDefault="00D95DA6" w:rsidP="005702C6">
      <w:pPr>
        <w:pStyle w:val="NoSpacing"/>
        <w:ind w:left="360"/>
        <w:rPr>
          <w:rFonts w:asciiTheme="minorHAnsi" w:hAnsiTheme="minorHAnsi"/>
        </w:rPr>
      </w:pPr>
    </w:p>
    <w:p w:rsidR="00556DB0" w:rsidRPr="00EC2D2B" w:rsidRDefault="00A01D63" w:rsidP="005702C6">
      <w:pPr>
        <w:pStyle w:val="ListParagraph"/>
        <w:numPr>
          <w:ilvl w:val="0"/>
          <w:numId w:val="19"/>
        </w:numPr>
        <w:ind w:left="1080"/>
        <w:rPr>
          <w:rFonts w:asciiTheme="minorHAnsi" w:hAnsiTheme="minorHAnsi" w:cstheme="minorHAnsi"/>
        </w:rPr>
      </w:pPr>
      <w:r w:rsidRPr="00EC2D2B">
        <w:rPr>
          <w:rFonts w:asciiTheme="minorHAnsi" w:hAnsiTheme="minorHAnsi" w:cstheme="minorHAnsi"/>
        </w:rPr>
        <w:t>Assist with providing training materials and training potentially impacted employees and their supervisors on the risks and prevention of heat illness, including how to recognize symptoms and respond when they appear.</w:t>
      </w:r>
    </w:p>
    <w:p w:rsidR="00A01D63" w:rsidRPr="00EC2D2B" w:rsidRDefault="00A01D63" w:rsidP="00A01D63">
      <w:pPr>
        <w:rPr>
          <w:rFonts w:asciiTheme="minorHAnsi" w:hAnsiTheme="minorHAnsi" w:cstheme="minorHAnsi"/>
          <w:sz w:val="24"/>
          <w:szCs w:val="24"/>
        </w:rPr>
      </w:pPr>
    </w:p>
    <w:p w:rsidR="00A01D63" w:rsidRPr="004A4C0F" w:rsidRDefault="00173141" w:rsidP="005702C6">
      <w:pPr>
        <w:pStyle w:val="Heading2"/>
        <w:ind w:firstLine="720"/>
        <w:rPr>
          <w:rFonts w:asciiTheme="minorHAnsi" w:hAnsiTheme="minorHAnsi" w:cstheme="minorHAnsi"/>
          <w:color w:val="C00000"/>
        </w:rPr>
      </w:pPr>
      <w:bookmarkStart w:id="16" w:name="_Toc420582873"/>
      <w:r w:rsidRPr="004A4C0F">
        <w:rPr>
          <w:rFonts w:asciiTheme="minorHAnsi" w:hAnsiTheme="minorHAnsi" w:cstheme="minorHAnsi"/>
          <w:color w:val="C00000"/>
        </w:rPr>
        <w:t>Principals</w:t>
      </w:r>
      <w:r w:rsidR="00556DB0" w:rsidRPr="004A4C0F">
        <w:rPr>
          <w:rFonts w:asciiTheme="minorHAnsi" w:hAnsiTheme="minorHAnsi" w:cstheme="minorHAnsi"/>
          <w:color w:val="C00000"/>
        </w:rPr>
        <w:t xml:space="preserve">, </w:t>
      </w:r>
      <w:r w:rsidRPr="004A4C0F">
        <w:rPr>
          <w:rFonts w:asciiTheme="minorHAnsi" w:hAnsiTheme="minorHAnsi" w:cstheme="minorHAnsi"/>
          <w:color w:val="C00000"/>
        </w:rPr>
        <w:t xml:space="preserve">Directors, </w:t>
      </w:r>
      <w:r w:rsidR="00556DB0" w:rsidRPr="004A4C0F">
        <w:rPr>
          <w:rFonts w:asciiTheme="minorHAnsi" w:hAnsiTheme="minorHAnsi" w:cstheme="minorHAnsi"/>
          <w:color w:val="C00000"/>
        </w:rPr>
        <w:t>Managers, and Supervisors</w:t>
      </w:r>
      <w:bookmarkEnd w:id="16"/>
      <w:r w:rsidR="00556DB0" w:rsidRPr="004A4C0F">
        <w:rPr>
          <w:rFonts w:asciiTheme="minorHAnsi" w:hAnsiTheme="minorHAnsi" w:cstheme="minorHAnsi"/>
          <w:color w:val="C00000"/>
        </w:rPr>
        <w:t xml:space="preserve"> </w:t>
      </w:r>
    </w:p>
    <w:p w:rsidR="00A01D63" w:rsidRPr="00EC2D2B" w:rsidRDefault="00A01D63" w:rsidP="00A01D63">
      <w:pPr>
        <w:rPr>
          <w:rFonts w:asciiTheme="minorHAnsi" w:hAnsiTheme="minorHAnsi" w:cstheme="minorHAnsi"/>
          <w:b/>
        </w:rPr>
      </w:pPr>
    </w:p>
    <w:p w:rsidR="00556DB0" w:rsidRPr="00EC2D2B" w:rsidRDefault="00A01D63" w:rsidP="005702C6">
      <w:pPr>
        <w:pStyle w:val="ListParagraph"/>
        <w:numPr>
          <w:ilvl w:val="0"/>
          <w:numId w:val="20"/>
        </w:numPr>
        <w:ind w:left="1080"/>
        <w:rPr>
          <w:rFonts w:asciiTheme="minorHAnsi" w:hAnsiTheme="minorHAnsi" w:cstheme="minorHAnsi"/>
        </w:rPr>
      </w:pPr>
      <w:r w:rsidRPr="00EC2D2B">
        <w:rPr>
          <w:rFonts w:asciiTheme="minorHAnsi" w:hAnsiTheme="minorHAnsi" w:cstheme="minorHAnsi"/>
        </w:rPr>
        <w:t>Develop procedures on how the requirements of the applicable standards will be met and ensure all requirements are followed.</w:t>
      </w:r>
    </w:p>
    <w:p w:rsidR="00A01D63" w:rsidRPr="00EC2D2B" w:rsidRDefault="00A01D63" w:rsidP="005702C6">
      <w:pPr>
        <w:ind w:left="720"/>
        <w:rPr>
          <w:rFonts w:asciiTheme="minorHAnsi" w:hAnsiTheme="minorHAnsi" w:cstheme="minorHAnsi"/>
          <w:b/>
        </w:rPr>
      </w:pPr>
    </w:p>
    <w:p w:rsidR="00556DB0" w:rsidRPr="00EC2D2B" w:rsidRDefault="00A01D63" w:rsidP="005702C6">
      <w:pPr>
        <w:pStyle w:val="ListParagraph"/>
        <w:numPr>
          <w:ilvl w:val="0"/>
          <w:numId w:val="20"/>
        </w:numPr>
        <w:ind w:left="1080"/>
        <w:rPr>
          <w:rFonts w:asciiTheme="minorHAnsi" w:hAnsiTheme="minorHAnsi" w:cstheme="minorHAnsi"/>
        </w:rPr>
      </w:pPr>
      <w:r w:rsidRPr="00EC2D2B">
        <w:rPr>
          <w:rFonts w:asciiTheme="minorHAnsi" w:hAnsiTheme="minorHAnsi" w:cstheme="minorHAnsi"/>
        </w:rPr>
        <w:t>Identify all employees who are required to work outdoors where potential heat illness could occur.</w:t>
      </w:r>
    </w:p>
    <w:p w:rsidR="00A01D63" w:rsidRPr="00EC2D2B" w:rsidRDefault="00A01D63" w:rsidP="005702C6">
      <w:pPr>
        <w:ind w:left="720"/>
        <w:rPr>
          <w:rFonts w:asciiTheme="minorHAnsi" w:hAnsiTheme="minorHAnsi" w:cstheme="minorHAnsi"/>
        </w:rPr>
      </w:pPr>
    </w:p>
    <w:p w:rsidR="00556DB0" w:rsidRPr="00EC2D2B" w:rsidRDefault="00A01D63" w:rsidP="005702C6">
      <w:pPr>
        <w:pStyle w:val="ListParagraph"/>
        <w:numPr>
          <w:ilvl w:val="0"/>
          <w:numId w:val="20"/>
        </w:numPr>
        <w:ind w:left="1080"/>
        <w:rPr>
          <w:rFonts w:asciiTheme="minorHAnsi" w:hAnsiTheme="minorHAnsi" w:cstheme="minorHAnsi"/>
        </w:rPr>
      </w:pPr>
      <w:r w:rsidRPr="00EC2D2B">
        <w:rPr>
          <w:rFonts w:asciiTheme="minorHAnsi" w:hAnsiTheme="minorHAnsi" w:cstheme="minorHAnsi"/>
        </w:rPr>
        <w:t>Assure that adequate water and shade are available at the job site when the environmental risk factors for heat illness are present.</w:t>
      </w:r>
      <w:r w:rsidR="00CD42BF" w:rsidRPr="00EC2D2B">
        <w:rPr>
          <w:rFonts w:asciiTheme="minorHAnsi" w:hAnsiTheme="minorHAnsi" w:cstheme="minorHAnsi"/>
        </w:rPr>
        <w:t xml:space="preserve"> </w:t>
      </w:r>
    </w:p>
    <w:p w:rsidR="00CD42BF" w:rsidRPr="00EC2D2B" w:rsidRDefault="00CD42BF" w:rsidP="005702C6">
      <w:pPr>
        <w:pStyle w:val="ListParagraph"/>
        <w:ind w:left="1080"/>
        <w:rPr>
          <w:rFonts w:asciiTheme="minorHAnsi" w:hAnsiTheme="minorHAnsi" w:cstheme="minorHAnsi"/>
        </w:rPr>
      </w:pPr>
    </w:p>
    <w:p w:rsidR="00556DB0" w:rsidRPr="00EC2D2B" w:rsidRDefault="00D800E0" w:rsidP="005702C6">
      <w:pPr>
        <w:pStyle w:val="NoSpacing"/>
        <w:numPr>
          <w:ilvl w:val="0"/>
          <w:numId w:val="20"/>
        </w:numPr>
        <w:ind w:left="1080"/>
        <w:rPr>
          <w:rFonts w:asciiTheme="minorHAnsi" w:hAnsiTheme="minorHAnsi" w:cstheme="minorHAnsi"/>
        </w:rPr>
      </w:pPr>
      <w:r w:rsidRPr="00EC2D2B">
        <w:rPr>
          <w:rFonts w:asciiTheme="minorHAnsi" w:hAnsiTheme="minorHAnsi" w:cstheme="minorHAnsi"/>
        </w:rPr>
        <w:t xml:space="preserve">Ensure that emergency response procedures are in place to respond to employees who may be affected by </w:t>
      </w:r>
      <w:r w:rsidR="00BB21D3" w:rsidRPr="00EC2D2B">
        <w:rPr>
          <w:rFonts w:asciiTheme="minorHAnsi" w:hAnsiTheme="minorHAnsi" w:cstheme="minorHAnsi"/>
        </w:rPr>
        <w:t>h</w:t>
      </w:r>
      <w:r w:rsidRPr="00EC2D2B">
        <w:rPr>
          <w:rFonts w:asciiTheme="minorHAnsi" w:hAnsiTheme="minorHAnsi" w:cstheme="minorHAnsi"/>
        </w:rPr>
        <w:t>eat</w:t>
      </w:r>
      <w:r w:rsidR="00BB21D3" w:rsidRPr="00EC2D2B">
        <w:rPr>
          <w:rFonts w:asciiTheme="minorHAnsi" w:hAnsiTheme="minorHAnsi" w:cstheme="minorHAnsi"/>
        </w:rPr>
        <w:t>-r</w:t>
      </w:r>
      <w:r w:rsidRPr="00EC2D2B">
        <w:rPr>
          <w:rFonts w:asciiTheme="minorHAnsi" w:hAnsiTheme="minorHAnsi" w:cstheme="minorHAnsi"/>
        </w:rPr>
        <w:t xml:space="preserve">elated </w:t>
      </w:r>
      <w:r w:rsidR="00BB21D3" w:rsidRPr="00EC2D2B">
        <w:rPr>
          <w:rFonts w:asciiTheme="minorHAnsi" w:hAnsiTheme="minorHAnsi" w:cstheme="minorHAnsi"/>
        </w:rPr>
        <w:t>i</w:t>
      </w:r>
      <w:r w:rsidRPr="00EC2D2B">
        <w:rPr>
          <w:rFonts w:asciiTheme="minorHAnsi" w:hAnsiTheme="minorHAnsi" w:cstheme="minorHAnsi"/>
        </w:rPr>
        <w:t xml:space="preserve">llness. </w:t>
      </w:r>
    </w:p>
    <w:p w:rsidR="00A01D63" w:rsidRPr="00EC2D2B" w:rsidRDefault="00A01D63" w:rsidP="005702C6">
      <w:pPr>
        <w:ind w:left="720"/>
        <w:rPr>
          <w:rFonts w:asciiTheme="minorHAnsi" w:hAnsiTheme="minorHAnsi" w:cstheme="minorHAnsi"/>
        </w:rPr>
      </w:pPr>
    </w:p>
    <w:p w:rsidR="00556DB0" w:rsidRPr="00EC2D2B" w:rsidRDefault="00A01D63" w:rsidP="005702C6">
      <w:pPr>
        <w:pStyle w:val="ListParagraph"/>
        <w:numPr>
          <w:ilvl w:val="0"/>
          <w:numId w:val="20"/>
        </w:numPr>
        <w:ind w:left="1080"/>
        <w:rPr>
          <w:rFonts w:asciiTheme="minorHAnsi" w:hAnsiTheme="minorHAnsi" w:cstheme="minorHAnsi"/>
        </w:rPr>
      </w:pPr>
      <w:r w:rsidRPr="00EC2D2B">
        <w:rPr>
          <w:rFonts w:asciiTheme="minorHAnsi" w:hAnsiTheme="minorHAnsi" w:cstheme="minorHAnsi"/>
        </w:rPr>
        <w:t xml:space="preserve">Ensure all affected employees have received proper training on heat illness prevention.  </w:t>
      </w:r>
    </w:p>
    <w:p w:rsidR="00A01D63" w:rsidRPr="00EC2D2B" w:rsidRDefault="00CD42BF" w:rsidP="00A01D63">
      <w:pPr>
        <w:rPr>
          <w:rFonts w:asciiTheme="minorHAnsi" w:hAnsiTheme="minorHAnsi" w:cstheme="minorHAnsi"/>
          <w:sz w:val="24"/>
          <w:szCs w:val="24"/>
        </w:rPr>
      </w:pPr>
      <w:r w:rsidRPr="00EC2D2B">
        <w:rPr>
          <w:rFonts w:asciiTheme="minorHAnsi" w:hAnsiTheme="minorHAnsi" w:cstheme="minorHAnsi"/>
        </w:rPr>
        <w:t xml:space="preserve"> </w:t>
      </w:r>
    </w:p>
    <w:p w:rsidR="00A01D63" w:rsidRPr="004A4C0F" w:rsidRDefault="00556DB0" w:rsidP="005702C6">
      <w:pPr>
        <w:pStyle w:val="Heading2"/>
        <w:ind w:firstLine="720"/>
        <w:rPr>
          <w:rFonts w:asciiTheme="minorHAnsi" w:hAnsiTheme="minorHAnsi" w:cstheme="minorHAnsi"/>
          <w:color w:val="C00000"/>
        </w:rPr>
      </w:pPr>
      <w:bookmarkStart w:id="17" w:name="_Toc420582874"/>
      <w:r w:rsidRPr="004A4C0F">
        <w:rPr>
          <w:rFonts w:asciiTheme="minorHAnsi" w:hAnsiTheme="minorHAnsi" w:cstheme="minorHAnsi"/>
          <w:color w:val="C00000"/>
        </w:rPr>
        <w:t>Affected Employees</w:t>
      </w:r>
      <w:bookmarkEnd w:id="17"/>
      <w:r w:rsidR="00173141" w:rsidRPr="004A4C0F">
        <w:rPr>
          <w:rFonts w:asciiTheme="minorHAnsi" w:hAnsiTheme="minorHAnsi" w:cstheme="minorHAnsi"/>
          <w:color w:val="C00000"/>
        </w:rPr>
        <w:t xml:space="preserve"> </w:t>
      </w:r>
    </w:p>
    <w:p w:rsidR="00A01D63" w:rsidRPr="00EC2D2B" w:rsidRDefault="00A01D63" w:rsidP="00A01D63">
      <w:pPr>
        <w:rPr>
          <w:rFonts w:asciiTheme="minorHAnsi" w:hAnsiTheme="minorHAnsi" w:cstheme="minorHAnsi"/>
          <w:b/>
        </w:rPr>
      </w:pPr>
    </w:p>
    <w:p w:rsidR="00556DB0" w:rsidRPr="00EC2D2B" w:rsidRDefault="00A01D63" w:rsidP="005702C6">
      <w:pPr>
        <w:numPr>
          <w:ilvl w:val="0"/>
          <w:numId w:val="21"/>
        </w:numPr>
        <w:ind w:left="1080"/>
        <w:contextualSpacing w:val="0"/>
        <w:rPr>
          <w:rFonts w:asciiTheme="minorHAnsi" w:hAnsiTheme="minorHAnsi" w:cstheme="minorHAnsi"/>
          <w:sz w:val="24"/>
          <w:szCs w:val="24"/>
        </w:rPr>
      </w:pPr>
      <w:r w:rsidRPr="00EC2D2B">
        <w:rPr>
          <w:rFonts w:asciiTheme="minorHAnsi" w:hAnsiTheme="minorHAnsi" w:cstheme="minorHAnsi"/>
          <w:sz w:val="24"/>
          <w:szCs w:val="24"/>
        </w:rPr>
        <w:t xml:space="preserve">Comply with the provisions of </w:t>
      </w:r>
      <w:r w:rsidR="006D263B" w:rsidRPr="00EC2D2B">
        <w:rPr>
          <w:rFonts w:asciiTheme="minorHAnsi" w:hAnsiTheme="minorHAnsi" w:cstheme="minorHAnsi"/>
          <w:sz w:val="24"/>
          <w:szCs w:val="24"/>
        </w:rPr>
        <w:t>this</w:t>
      </w:r>
      <w:r w:rsidRPr="00EC2D2B">
        <w:rPr>
          <w:rFonts w:asciiTheme="minorHAnsi" w:hAnsiTheme="minorHAnsi" w:cstheme="minorHAnsi"/>
          <w:sz w:val="24"/>
          <w:szCs w:val="24"/>
        </w:rPr>
        <w:t xml:space="preserve"> Heat Illness Prevention Program, as described in this document, written procedures</w:t>
      </w:r>
      <w:r w:rsidR="00BB21D3" w:rsidRPr="00EC2D2B">
        <w:rPr>
          <w:rFonts w:asciiTheme="minorHAnsi" w:hAnsiTheme="minorHAnsi" w:cstheme="minorHAnsi"/>
          <w:sz w:val="24"/>
          <w:szCs w:val="24"/>
        </w:rPr>
        <w:t>,</w:t>
      </w:r>
      <w:r w:rsidRPr="00EC2D2B">
        <w:rPr>
          <w:rFonts w:asciiTheme="minorHAnsi" w:hAnsiTheme="minorHAnsi" w:cstheme="minorHAnsi"/>
          <w:sz w:val="24"/>
          <w:szCs w:val="24"/>
        </w:rPr>
        <w:t xml:space="preserve"> and training received.</w:t>
      </w:r>
    </w:p>
    <w:p w:rsidR="00A01D63" w:rsidRPr="00EC2D2B" w:rsidRDefault="00A01D63" w:rsidP="005702C6">
      <w:pPr>
        <w:ind w:left="360"/>
        <w:rPr>
          <w:rFonts w:asciiTheme="minorHAnsi" w:hAnsiTheme="minorHAnsi" w:cstheme="minorHAnsi"/>
          <w:sz w:val="24"/>
          <w:szCs w:val="24"/>
        </w:rPr>
      </w:pPr>
    </w:p>
    <w:p w:rsidR="00556DB0" w:rsidRPr="00EC2D2B" w:rsidRDefault="00A01D63" w:rsidP="005702C6">
      <w:pPr>
        <w:numPr>
          <w:ilvl w:val="0"/>
          <w:numId w:val="21"/>
        </w:numPr>
        <w:ind w:left="1080"/>
        <w:contextualSpacing w:val="0"/>
        <w:rPr>
          <w:rFonts w:asciiTheme="minorHAnsi" w:hAnsiTheme="minorHAnsi" w:cstheme="minorHAnsi"/>
          <w:sz w:val="24"/>
          <w:szCs w:val="24"/>
        </w:rPr>
      </w:pPr>
      <w:r w:rsidRPr="00EC2D2B">
        <w:rPr>
          <w:rFonts w:asciiTheme="minorHAnsi" w:hAnsiTheme="minorHAnsi" w:cstheme="minorHAnsi"/>
          <w:sz w:val="24"/>
          <w:szCs w:val="24"/>
        </w:rPr>
        <w:t>Verify they have drinking water available at all times when the environmental risk factors for heat illness are present and report water supply deficiencies to their supervisor.</w:t>
      </w:r>
    </w:p>
    <w:p w:rsidR="00A01D63" w:rsidRPr="00EC2D2B" w:rsidRDefault="00A01D63" w:rsidP="005702C6">
      <w:pPr>
        <w:pStyle w:val="ListParagraph"/>
        <w:ind w:left="1080"/>
        <w:rPr>
          <w:rFonts w:asciiTheme="minorHAnsi" w:hAnsiTheme="minorHAnsi" w:cstheme="minorHAnsi"/>
        </w:rPr>
      </w:pPr>
    </w:p>
    <w:p w:rsidR="00556DB0" w:rsidRPr="00EC2D2B" w:rsidRDefault="00A01D63" w:rsidP="005702C6">
      <w:pPr>
        <w:numPr>
          <w:ilvl w:val="0"/>
          <w:numId w:val="21"/>
        </w:numPr>
        <w:ind w:left="1080"/>
        <w:contextualSpacing w:val="0"/>
        <w:rPr>
          <w:rFonts w:asciiTheme="minorHAnsi" w:hAnsiTheme="minorHAnsi" w:cstheme="minorHAnsi"/>
          <w:sz w:val="24"/>
          <w:szCs w:val="24"/>
        </w:rPr>
      </w:pPr>
      <w:r w:rsidRPr="00EC2D2B">
        <w:rPr>
          <w:rFonts w:asciiTheme="minorHAnsi" w:hAnsiTheme="minorHAnsi" w:cstheme="minorHAnsi"/>
          <w:sz w:val="24"/>
          <w:szCs w:val="24"/>
        </w:rPr>
        <w:t>Verify they have access to a shaded area to prevent or recover from heat</w:t>
      </w:r>
      <w:r w:rsidR="00BB21D3" w:rsidRPr="00EC2D2B">
        <w:rPr>
          <w:rFonts w:asciiTheme="minorHAnsi" w:hAnsiTheme="minorHAnsi" w:cstheme="minorHAnsi"/>
          <w:sz w:val="24"/>
          <w:szCs w:val="24"/>
        </w:rPr>
        <w:t>-</w:t>
      </w:r>
      <w:r w:rsidRPr="00EC2D2B">
        <w:rPr>
          <w:rFonts w:asciiTheme="minorHAnsi" w:hAnsiTheme="minorHAnsi" w:cstheme="minorHAnsi"/>
          <w:sz w:val="24"/>
          <w:szCs w:val="24"/>
        </w:rPr>
        <w:t>related symptoms and report to their supervisor any inadequate shade conditions.</w:t>
      </w:r>
    </w:p>
    <w:p w:rsidR="00A01D63" w:rsidRPr="00EC2D2B" w:rsidRDefault="00A01D63" w:rsidP="005702C6">
      <w:pPr>
        <w:pStyle w:val="ListParagraph"/>
        <w:ind w:left="1080"/>
        <w:rPr>
          <w:rFonts w:asciiTheme="minorHAnsi" w:hAnsiTheme="minorHAnsi" w:cstheme="minorHAnsi"/>
        </w:rPr>
      </w:pPr>
    </w:p>
    <w:p w:rsidR="00A01D63" w:rsidRPr="00EC2D2B" w:rsidRDefault="00A01D63" w:rsidP="00A01D63">
      <w:pPr>
        <w:numPr>
          <w:ilvl w:val="0"/>
          <w:numId w:val="21"/>
        </w:numPr>
        <w:ind w:left="1080"/>
        <w:contextualSpacing w:val="0"/>
        <w:rPr>
          <w:rFonts w:asciiTheme="minorHAnsi" w:hAnsiTheme="minorHAnsi" w:cstheme="minorHAnsi"/>
          <w:sz w:val="24"/>
          <w:szCs w:val="24"/>
        </w:rPr>
      </w:pPr>
      <w:r w:rsidRPr="00EC2D2B">
        <w:rPr>
          <w:rFonts w:asciiTheme="minorHAnsi" w:hAnsiTheme="minorHAnsi" w:cstheme="minorHAnsi"/>
          <w:sz w:val="24"/>
          <w:szCs w:val="24"/>
        </w:rPr>
        <w:t>Reporting heat</w:t>
      </w:r>
      <w:r w:rsidR="00BB21D3" w:rsidRPr="00EC2D2B">
        <w:rPr>
          <w:rFonts w:asciiTheme="minorHAnsi" w:hAnsiTheme="minorHAnsi" w:cstheme="minorHAnsi"/>
          <w:sz w:val="24"/>
          <w:szCs w:val="24"/>
        </w:rPr>
        <w:t>-</w:t>
      </w:r>
      <w:r w:rsidRPr="00EC2D2B">
        <w:rPr>
          <w:rFonts w:asciiTheme="minorHAnsi" w:hAnsiTheme="minorHAnsi" w:cstheme="minorHAnsi"/>
          <w:sz w:val="24"/>
          <w:szCs w:val="24"/>
        </w:rPr>
        <w:t xml:space="preserve">related illness symptoms to their supervisor.    </w:t>
      </w:r>
    </w:p>
    <w:p w:rsidR="00A01D63" w:rsidRPr="004A4C0F" w:rsidRDefault="00556DB0" w:rsidP="005702C6">
      <w:pPr>
        <w:pStyle w:val="Heading1"/>
        <w:numPr>
          <w:ilvl w:val="0"/>
          <w:numId w:val="14"/>
        </w:numPr>
        <w:rPr>
          <w:rFonts w:asciiTheme="minorHAnsi" w:hAnsiTheme="minorHAnsi" w:cstheme="minorHAnsi"/>
          <w:color w:val="C00000"/>
        </w:rPr>
      </w:pPr>
      <w:bookmarkStart w:id="18" w:name="_Toc420582875"/>
      <w:r w:rsidRPr="004A4C0F">
        <w:rPr>
          <w:rFonts w:asciiTheme="minorHAnsi" w:hAnsiTheme="minorHAnsi" w:cstheme="minorHAnsi"/>
          <w:color w:val="C00000"/>
        </w:rPr>
        <w:t>Compliance</w:t>
      </w:r>
      <w:bookmarkEnd w:id="18"/>
    </w:p>
    <w:p w:rsidR="00A01D63" w:rsidRPr="00EC2D2B" w:rsidRDefault="00A01D63" w:rsidP="00A01D63">
      <w:pPr>
        <w:rPr>
          <w:rFonts w:asciiTheme="minorHAnsi" w:hAnsiTheme="minorHAnsi" w:cstheme="minorHAnsi"/>
          <w:b/>
          <w:u w:val="single"/>
        </w:rPr>
      </w:pPr>
    </w:p>
    <w:p w:rsidR="00A01D63" w:rsidRPr="00EC2D2B" w:rsidRDefault="00E52259" w:rsidP="005702C6">
      <w:pPr>
        <w:ind w:left="720"/>
        <w:rPr>
          <w:rFonts w:asciiTheme="minorHAnsi" w:hAnsiTheme="minorHAnsi" w:cstheme="minorHAnsi"/>
          <w:sz w:val="24"/>
          <w:szCs w:val="24"/>
        </w:rPr>
      </w:pPr>
      <w:r w:rsidRPr="00EC2D2B">
        <w:rPr>
          <w:rFonts w:asciiTheme="minorHAnsi" w:hAnsiTheme="minorHAnsi" w:cstheme="minorHAnsi"/>
          <w:sz w:val="24"/>
          <w:szCs w:val="24"/>
        </w:rPr>
        <w:t xml:space="preserve">The Title 8 requirements are met by providing </w:t>
      </w:r>
      <w:r w:rsidR="00A01D63" w:rsidRPr="00EC2D2B">
        <w:rPr>
          <w:rFonts w:asciiTheme="minorHAnsi" w:hAnsiTheme="minorHAnsi" w:cstheme="minorHAnsi"/>
          <w:sz w:val="24"/>
          <w:szCs w:val="24"/>
        </w:rPr>
        <w:t xml:space="preserve">access to potable drinking water </w:t>
      </w:r>
      <w:r w:rsidRPr="00EC2D2B">
        <w:rPr>
          <w:rFonts w:asciiTheme="minorHAnsi" w:hAnsiTheme="minorHAnsi" w:cstheme="minorHAnsi"/>
          <w:sz w:val="24"/>
          <w:szCs w:val="24"/>
        </w:rPr>
        <w:t xml:space="preserve">to all organizational personnel by way of </w:t>
      </w:r>
      <w:r w:rsidR="00A01D63" w:rsidRPr="00EC2D2B">
        <w:rPr>
          <w:rFonts w:asciiTheme="minorHAnsi" w:hAnsiTheme="minorHAnsi" w:cstheme="minorHAnsi"/>
          <w:sz w:val="24"/>
          <w:szCs w:val="24"/>
        </w:rPr>
        <w:t>plumbed sources such as water fountains located at fixed sites and/or portable coolers carried on organizational vehicles.</w:t>
      </w:r>
    </w:p>
    <w:p w:rsidR="00A01D63" w:rsidRPr="00EC2D2B" w:rsidRDefault="00A01D63" w:rsidP="00A01D63">
      <w:pPr>
        <w:rPr>
          <w:rFonts w:asciiTheme="minorHAnsi" w:hAnsiTheme="minorHAnsi" w:cstheme="minorHAnsi"/>
          <w:sz w:val="24"/>
          <w:szCs w:val="24"/>
        </w:rPr>
      </w:pPr>
    </w:p>
    <w:p w:rsidR="00A01D63" w:rsidRPr="00EC2D2B" w:rsidRDefault="00A01D63" w:rsidP="005702C6">
      <w:pPr>
        <w:ind w:left="720"/>
        <w:rPr>
          <w:rFonts w:asciiTheme="minorHAnsi" w:hAnsiTheme="minorHAnsi" w:cstheme="minorHAnsi"/>
          <w:sz w:val="24"/>
          <w:szCs w:val="24"/>
        </w:rPr>
      </w:pPr>
      <w:r w:rsidRPr="00EC2D2B">
        <w:rPr>
          <w:rFonts w:asciiTheme="minorHAnsi" w:hAnsiTheme="minorHAnsi" w:cstheme="minorHAnsi"/>
          <w:sz w:val="24"/>
          <w:szCs w:val="24"/>
        </w:rPr>
        <w:t>Personnel working in heat</w:t>
      </w:r>
      <w:r w:rsidR="00E52259" w:rsidRPr="00EC2D2B">
        <w:rPr>
          <w:rFonts w:asciiTheme="minorHAnsi" w:hAnsiTheme="minorHAnsi" w:cstheme="minorHAnsi"/>
          <w:sz w:val="24"/>
          <w:szCs w:val="24"/>
        </w:rPr>
        <w:t>-</w:t>
      </w:r>
      <w:r w:rsidRPr="00EC2D2B">
        <w:rPr>
          <w:rFonts w:asciiTheme="minorHAnsi" w:hAnsiTheme="minorHAnsi" w:cstheme="minorHAnsi"/>
          <w:sz w:val="24"/>
          <w:szCs w:val="24"/>
        </w:rPr>
        <w:t>related occupations are also encouraged to take more frequent breaks in shaded areas or cooled vehicles when necessary.</w:t>
      </w:r>
    </w:p>
    <w:p w:rsidR="00A01D63" w:rsidRPr="00EC2D2B" w:rsidRDefault="00A01D63" w:rsidP="00A01D63">
      <w:pPr>
        <w:rPr>
          <w:rFonts w:asciiTheme="minorHAnsi" w:hAnsiTheme="minorHAnsi" w:cstheme="minorHAnsi"/>
          <w:sz w:val="24"/>
          <w:szCs w:val="24"/>
        </w:rPr>
      </w:pPr>
    </w:p>
    <w:p w:rsidR="00A01D63" w:rsidRPr="00EC2D2B" w:rsidRDefault="00B64092" w:rsidP="005702C6">
      <w:pPr>
        <w:ind w:left="720"/>
        <w:rPr>
          <w:rFonts w:asciiTheme="minorHAnsi" w:hAnsiTheme="minorHAnsi" w:cstheme="minorHAnsi"/>
          <w:sz w:val="24"/>
          <w:szCs w:val="24"/>
        </w:rPr>
      </w:pPr>
      <w:r w:rsidRPr="00EC2D2B">
        <w:rPr>
          <w:rFonts w:asciiTheme="minorHAnsi" w:hAnsiTheme="minorHAnsi" w:cstheme="minorHAnsi"/>
          <w:sz w:val="24"/>
          <w:szCs w:val="24"/>
        </w:rPr>
        <w:t>Principals, d</w:t>
      </w:r>
      <w:r w:rsidR="00A01D63" w:rsidRPr="00EC2D2B">
        <w:rPr>
          <w:rFonts w:asciiTheme="minorHAnsi" w:hAnsiTheme="minorHAnsi" w:cstheme="minorHAnsi"/>
          <w:sz w:val="24"/>
          <w:szCs w:val="24"/>
        </w:rPr>
        <w:t xml:space="preserve">irectors, </w:t>
      </w:r>
      <w:r w:rsidR="00E52259" w:rsidRPr="00EC2D2B">
        <w:rPr>
          <w:rFonts w:asciiTheme="minorHAnsi" w:hAnsiTheme="minorHAnsi" w:cstheme="minorHAnsi"/>
          <w:sz w:val="24"/>
          <w:szCs w:val="24"/>
        </w:rPr>
        <w:t>m</w:t>
      </w:r>
      <w:r w:rsidR="00A01D63" w:rsidRPr="00EC2D2B">
        <w:rPr>
          <w:rFonts w:asciiTheme="minorHAnsi" w:hAnsiTheme="minorHAnsi" w:cstheme="minorHAnsi"/>
          <w:sz w:val="24"/>
          <w:szCs w:val="24"/>
        </w:rPr>
        <w:t>anagers</w:t>
      </w:r>
      <w:r w:rsidR="00E52259" w:rsidRPr="00EC2D2B">
        <w:rPr>
          <w:rFonts w:asciiTheme="minorHAnsi" w:hAnsiTheme="minorHAnsi" w:cstheme="minorHAnsi"/>
          <w:sz w:val="24"/>
          <w:szCs w:val="24"/>
        </w:rPr>
        <w:t>,</w:t>
      </w:r>
      <w:r w:rsidR="00A01D63" w:rsidRPr="00EC2D2B">
        <w:rPr>
          <w:rFonts w:asciiTheme="minorHAnsi" w:hAnsiTheme="minorHAnsi" w:cstheme="minorHAnsi"/>
          <w:sz w:val="24"/>
          <w:szCs w:val="24"/>
        </w:rPr>
        <w:t xml:space="preserve"> and </w:t>
      </w:r>
      <w:r w:rsidR="00E52259" w:rsidRPr="00EC2D2B">
        <w:rPr>
          <w:rFonts w:asciiTheme="minorHAnsi" w:hAnsiTheme="minorHAnsi" w:cstheme="minorHAnsi"/>
          <w:sz w:val="24"/>
          <w:szCs w:val="24"/>
        </w:rPr>
        <w:t>s</w:t>
      </w:r>
      <w:r w:rsidR="00A01D63" w:rsidRPr="00EC2D2B">
        <w:rPr>
          <w:rFonts w:asciiTheme="minorHAnsi" w:hAnsiTheme="minorHAnsi" w:cstheme="minorHAnsi"/>
          <w:sz w:val="24"/>
          <w:szCs w:val="24"/>
        </w:rPr>
        <w:t xml:space="preserve">upervisors shall </w:t>
      </w:r>
      <w:r w:rsidR="00E52259" w:rsidRPr="00EC2D2B">
        <w:rPr>
          <w:rFonts w:asciiTheme="minorHAnsi" w:hAnsiTheme="minorHAnsi" w:cstheme="minorHAnsi"/>
          <w:sz w:val="24"/>
          <w:szCs w:val="24"/>
        </w:rPr>
        <w:t xml:space="preserve">provide </w:t>
      </w:r>
      <w:r w:rsidR="00A01D63" w:rsidRPr="00EC2D2B">
        <w:rPr>
          <w:rFonts w:asciiTheme="minorHAnsi" w:hAnsiTheme="minorHAnsi" w:cstheme="minorHAnsi"/>
          <w:sz w:val="24"/>
          <w:szCs w:val="24"/>
        </w:rPr>
        <w:t xml:space="preserve">refresher training </w:t>
      </w:r>
      <w:r w:rsidR="00E52259" w:rsidRPr="00EC2D2B">
        <w:rPr>
          <w:rFonts w:asciiTheme="minorHAnsi" w:hAnsiTheme="minorHAnsi" w:cstheme="minorHAnsi"/>
          <w:sz w:val="24"/>
          <w:szCs w:val="24"/>
        </w:rPr>
        <w:t xml:space="preserve">to </w:t>
      </w:r>
      <w:r w:rsidR="00A01D63" w:rsidRPr="00EC2D2B">
        <w:rPr>
          <w:rFonts w:asciiTheme="minorHAnsi" w:hAnsiTheme="minorHAnsi" w:cstheme="minorHAnsi"/>
          <w:sz w:val="24"/>
          <w:szCs w:val="24"/>
        </w:rPr>
        <w:t xml:space="preserve">all affected personnel as needed through safety meetings and tailgate safety briefings. </w:t>
      </w:r>
    </w:p>
    <w:p w:rsidR="00A01D63" w:rsidRPr="00EC2D2B" w:rsidRDefault="00A01D63" w:rsidP="00A01D63">
      <w:pPr>
        <w:rPr>
          <w:rFonts w:asciiTheme="minorHAnsi" w:hAnsiTheme="minorHAnsi" w:cstheme="minorHAnsi"/>
          <w:sz w:val="24"/>
          <w:szCs w:val="24"/>
        </w:rPr>
      </w:pPr>
    </w:p>
    <w:p w:rsidR="00A01D63" w:rsidRPr="00EC2D2B" w:rsidRDefault="00A01D63" w:rsidP="005702C6">
      <w:pPr>
        <w:ind w:left="720"/>
        <w:jc w:val="both"/>
        <w:rPr>
          <w:rFonts w:asciiTheme="minorHAnsi" w:hAnsiTheme="minorHAnsi" w:cstheme="minorHAnsi"/>
          <w:sz w:val="24"/>
          <w:szCs w:val="24"/>
        </w:rPr>
      </w:pPr>
      <w:r w:rsidRPr="00EC2D2B">
        <w:rPr>
          <w:rFonts w:asciiTheme="minorHAnsi" w:hAnsiTheme="minorHAnsi" w:cstheme="minorHAnsi"/>
          <w:sz w:val="24"/>
          <w:szCs w:val="24"/>
        </w:rPr>
        <w:t>All assigned supervisors of employees working in heat</w:t>
      </w:r>
      <w:r w:rsidR="00E52259" w:rsidRPr="00EC2D2B">
        <w:rPr>
          <w:rFonts w:asciiTheme="minorHAnsi" w:hAnsiTheme="minorHAnsi" w:cstheme="minorHAnsi"/>
          <w:sz w:val="24"/>
          <w:szCs w:val="24"/>
        </w:rPr>
        <w:t>-</w:t>
      </w:r>
      <w:r w:rsidRPr="00EC2D2B">
        <w:rPr>
          <w:rFonts w:asciiTheme="minorHAnsi" w:hAnsiTheme="minorHAnsi" w:cstheme="minorHAnsi"/>
          <w:sz w:val="24"/>
          <w:szCs w:val="24"/>
        </w:rPr>
        <w:t>related areas shall be trained and familiar with required employee training, procedures implementing applicable provisions of this program</w:t>
      </w:r>
      <w:r w:rsidR="00E52259" w:rsidRPr="00EC2D2B">
        <w:rPr>
          <w:rFonts w:asciiTheme="minorHAnsi" w:hAnsiTheme="minorHAnsi" w:cstheme="minorHAnsi"/>
          <w:sz w:val="24"/>
          <w:szCs w:val="24"/>
        </w:rPr>
        <w:t>,</w:t>
      </w:r>
      <w:r w:rsidRPr="00EC2D2B">
        <w:rPr>
          <w:rFonts w:asciiTheme="minorHAnsi" w:hAnsiTheme="minorHAnsi" w:cstheme="minorHAnsi"/>
          <w:sz w:val="24"/>
          <w:szCs w:val="24"/>
        </w:rPr>
        <w:t xml:space="preserve"> and procedures to follow when an employee exhibits possible heat</w:t>
      </w:r>
      <w:r w:rsidR="007C4CDE" w:rsidRPr="00EC2D2B">
        <w:rPr>
          <w:rFonts w:asciiTheme="minorHAnsi" w:hAnsiTheme="minorHAnsi" w:cstheme="minorHAnsi"/>
          <w:sz w:val="24"/>
          <w:szCs w:val="24"/>
        </w:rPr>
        <w:t>-</w:t>
      </w:r>
      <w:r w:rsidRPr="00EC2D2B">
        <w:rPr>
          <w:rFonts w:asciiTheme="minorHAnsi" w:hAnsiTheme="minorHAnsi" w:cstheme="minorHAnsi"/>
          <w:sz w:val="24"/>
          <w:szCs w:val="24"/>
        </w:rPr>
        <w:t xml:space="preserve">related symptoms due to heat illness.  </w:t>
      </w:r>
    </w:p>
    <w:p w:rsidR="00CD42BF" w:rsidRPr="00EC2D2B" w:rsidRDefault="00CD42BF" w:rsidP="00CD42BF">
      <w:pPr>
        <w:pStyle w:val="NoSpacing"/>
        <w:rPr>
          <w:rFonts w:asciiTheme="minorHAnsi" w:hAnsiTheme="minorHAnsi" w:cstheme="minorHAnsi"/>
          <w:szCs w:val="24"/>
        </w:rPr>
      </w:pPr>
    </w:p>
    <w:p w:rsidR="00D800E0" w:rsidRPr="00EC2D2B" w:rsidRDefault="00CD42BF" w:rsidP="00915BD7">
      <w:pPr>
        <w:ind w:left="720"/>
        <w:rPr>
          <w:rFonts w:asciiTheme="minorHAnsi" w:hAnsiTheme="minorHAnsi" w:cstheme="minorHAnsi"/>
          <w:sz w:val="24"/>
          <w:szCs w:val="24"/>
        </w:rPr>
      </w:pPr>
      <w:r w:rsidRPr="00EC2D2B">
        <w:rPr>
          <w:rFonts w:asciiTheme="minorHAnsi" w:hAnsiTheme="minorHAnsi" w:cstheme="minorHAnsi"/>
          <w:sz w:val="24"/>
          <w:szCs w:val="24"/>
        </w:rPr>
        <w:t xml:space="preserve">When needed, supervisors shall provide additional supervision to new employees or employees returning from extended leave to ensure the workers are adequately acclimated. </w:t>
      </w:r>
      <w:r w:rsidR="00A01D63" w:rsidRPr="00EC2D2B">
        <w:rPr>
          <w:rFonts w:asciiTheme="minorHAnsi" w:hAnsiTheme="minorHAnsi" w:cstheme="minorHAnsi"/>
          <w:sz w:val="24"/>
          <w:szCs w:val="24"/>
        </w:rPr>
        <w:t xml:space="preserve">    </w:t>
      </w:r>
    </w:p>
    <w:p w:rsidR="00915BD7" w:rsidRPr="004A4C0F" w:rsidRDefault="00915BD7" w:rsidP="00915BD7">
      <w:pPr>
        <w:pStyle w:val="Heading1"/>
        <w:numPr>
          <w:ilvl w:val="0"/>
          <w:numId w:val="14"/>
        </w:numPr>
        <w:rPr>
          <w:rFonts w:asciiTheme="minorHAnsi" w:hAnsiTheme="minorHAnsi"/>
          <w:color w:val="C00000"/>
        </w:rPr>
      </w:pPr>
      <w:bookmarkStart w:id="19" w:name="_Toc420582876"/>
      <w:r w:rsidRPr="004A4C0F">
        <w:rPr>
          <w:rFonts w:asciiTheme="minorHAnsi" w:hAnsiTheme="minorHAnsi"/>
          <w:color w:val="C00000"/>
        </w:rPr>
        <w:t>Program Components</w:t>
      </w:r>
      <w:bookmarkEnd w:id="19"/>
    </w:p>
    <w:p w:rsidR="00915BD7" w:rsidRPr="00EC2D2B" w:rsidRDefault="00915BD7" w:rsidP="00915BD7">
      <w:pPr>
        <w:pStyle w:val="Header"/>
        <w:tabs>
          <w:tab w:val="center" w:pos="1080"/>
        </w:tabs>
        <w:jc w:val="both"/>
        <w:rPr>
          <w:rFonts w:asciiTheme="minorHAnsi" w:hAnsiTheme="minorHAnsi"/>
        </w:rPr>
      </w:pPr>
    </w:p>
    <w:p w:rsidR="00915BD7" w:rsidRPr="00EC2D2B" w:rsidRDefault="00915BD7" w:rsidP="00A0040E">
      <w:pPr>
        <w:pStyle w:val="Header"/>
        <w:tabs>
          <w:tab w:val="center" w:pos="1080"/>
        </w:tabs>
        <w:ind w:left="720"/>
        <w:rPr>
          <w:rFonts w:asciiTheme="minorHAnsi" w:hAnsiTheme="minorHAnsi"/>
          <w:sz w:val="24"/>
          <w:szCs w:val="24"/>
        </w:rPr>
      </w:pPr>
      <w:r w:rsidRPr="00EC2D2B">
        <w:rPr>
          <w:rFonts w:asciiTheme="minorHAnsi" w:hAnsiTheme="minorHAnsi"/>
        </w:rPr>
        <w:tab/>
      </w:r>
      <w:r w:rsidRPr="00EC2D2B">
        <w:rPr>
          <w:rFonts w:asciiTheme="minorHAnsi" w:hAnsiTheme="minorHAnsi"/>
          <w:sz w:val="24"/>
          <w:szCs w:val="24"/>
        </w:rPr>
        <w:t>Th</w:t>
      </w:r>
      <w:r w:rsidR="00A0040E" w:rsidRPr="00EC2D2B">
        <w:rPr>
          <w:rFonts w:asciiTheme="minorHAnsi" w:hAnsiTheme="minorHAnsi"/>
          <w:sz w:val="24"/>
          <w:szCs w:val="24"/>
        </w:rPr>
        <w:t xml:space="preserve">e following elements of the </w:t>
      </w:r>
      <w:r w:rsidR="00A0040E" w:rsidRPr="00EC2D2B">
        <w:rPr>
          <w:rFonts w:asciiTheme="minorHAnsi" w:hAnsiTheme="minorHAnsi"/>
          <w:sz w:val="24"/>
          <w:szCs w:val="24"/>
          <w:highlight w:val="yellow"/>
        </w:rPr>
        <w:t>[Insert School District]</w:t>
      </w:r>
      <w:r w:rsidRPr="00EC2D2B">
        <w:rPr>
          <w:rFonts w:asciiTheme="minorHAnsi" w:hAnsiTheme="minorHAnsi"/>
          <w:sz w:val="24"/>
          <w:szCs w:val="24"/>
        </w:rPr>
        <w:t xml:space="preserve"> program for heat illness prevention provide specific information for departments and supervisors complying with the program:</w:t>
      </w:r>
    </w:p>
    <w:p w:rsidR="00915BD7" w:rsidRPr="00EC2D2B" w:rsidRDefault="00915BD7" w:rsidP="00915BD7">
      <w:pPr>
        <w:pStyle w:val="Header"/>
        <w:tabs>
          <w:tab w:val="center" w:pos="1080"/>
        </w:tabs>
        <w:rPr>
          <w:rFonts w:asciiTheme="minorHAnsi" w:hAnsiTheme="minorHAnsi"/>
        </w:rPr>
      </w:pPr>
    </w:p>
    <w:p w:rsidR="00915BD7" w:rsidRPr="004A4C0F" w:rsidRDefault="00915BD7" w:rsidP="00915BD7">
      <w:pPr>
        <w:pStyle w:val="Heading2"/>
        <w:keepLines w:val="0"/>
        <w:numPr>
          <w:ilvl w:val="1"/>
          <w:numId w:val="0"/>
        </w:numPr>
        <w:tabs>
          <w:tab w:val="num" w:pos="450"/>
          <w:tab w:val="left" w:pos="630"/>
          <w:tab w:val="left" w:pos="720"/>
        </w:tabs>
        <w:spacing w:before="0"/>
        <w:contextualSpacing w:val="0"/>
        <w:rPr>
          <w:rFonts w:asciiTheme="minorHAnsi" w:hAnsiTheme="minorHAnsi"/>
          <w:color w:val="C00000"/>
        </w:rPr>
      </w:pPr>
      <w:bookmarkStart w:id="20" w:name="_Toc293216156"/>
      <w:r w:rsidRPr="004A4C0F">
        <w:rPr>
          <w:rFonts w:asciiTheme="minorHAnsi" w:hAnsiTheme="minorHAnsi"/>
          <w:color w:val="C00000"/>
        </w:rPr>
        <w:tab/>
      </w:r>
      <w:r w:rsidRPr="004A4C0F">
        <w:rPr>
          <w:rFonts w:asciiTheme="minorHAnsi" w:hAnsiTheme="minorHAnsi"/>
          <w:color w:val="C00000"/>
        </w:rPr>
        <w:tab/>
      </w:r>
      <w:r w:rsidRPr="004A4C0F">
        <w:rPr>
          <w:rFonts w:asciiTheme="minorHAnsi" w:hAnsiTheme="minorHAnsi"/>
          <w:color w:val="C00000"/>
        </w:rPr>
        <w:tab/>
      </w:r>
      <w:bookmarkStart w:id="21" w:name="_Toc420582877"/>
      <w:r w:rsidRPr="004A4C0F">
        <w:rPr>
          <w:rFonts w:asciiTheme="minorHAnsi" w:hAnsiTheme="minorHAnsi"/>
          <w:color w:val="C00000"/>
        </w:rPr>
        <w:t>Provision of Water</w:t>
      </w:r>
      <w:bookmarkEnd w:id="20"/>
      <w:bookmarkEnd w:id="21"/>
    </w:p>
    <w:p w:rsidR="00915BD7" w:rsidRPr="00EC2D2B" w:rsidRDefault="00915BD7" w:rsidP="00915BD7">
      <w:pPr>
        <w:pStyle w:val="Header"/>
        <w:tabs>
          <w:tab w:val="center" w:pos="1080"/>
        </w:tabs>
        <w:rPr>
          <w:rFonts w:asciiTheme="minorHAnsi" w:hAnsiTheme="minorHAnsi"/>
          <w:b/>
        </w:rPr>
      </w:pPr>
    </w:p>
    <w:p w:rsidR="00915BD7" w:rsidRPr="00EC2D2B" w:rsidRDefault="00915BD7" w:rsidP="00A0040E">
      <w:pPr>
        <w:pStyle w:val="Header"/>
        <w:tabs>
          <w:tab w:val="center" w:pos="1080"/>
        </w:tabs>
        <w:ind w:left="720"/>
        <w:rPr>
          <w:rFonts w:asciiTheme="minorHAnsi" w:hAnsiTheme="minorHAnsi"/>
          <w:sz w:val="24"/>
          <w:szCs w:val="24"/>
        </w:rPr>
      </w:pPr>
      <w:r w:rsidRPr="00EC2D2B">
        <w:rPr>
          <w:rFonts w:asciiTheme="minorHAnsi" w:hAnsiTheme="minorHAnsi"/>
        </w:rPr>
        <w:tab/>
      </w:r>
      <w:r w:rsidRPr="00EC2D2B">
        <w:rPr>
          <w:rFonts w:asciiTheme="minorHAnsi" w:hAnsiTheme="minorHAnsi"/>
          <w:sz w:val="24"/>
          <w:szCs w:val="24"/>
        </w:rPr>
        <w:t xml:space="preserve">Whenever environmental risk factors for heat illness exist, supervisors are responsible to ensure that fresh, pure, and suitably cool potable water and located as close as practicable to where employees are working, with exceptions when employers can demonstrate infeasibility.  </w:t>
      </w:r>
    </w:p>
    <w:p w:rsidR="00A0040E" w:rsidRPr="00EC2D2B" w:rsidRDefault="00A0040E" w:rsidP="00A0040E">
      <w:pPr>
        <w:pStyle w:val="Header"/>
        <w:tabs>
          <w:tab w:val="center" w:pos="1080"/>
        </w:tabs>
        <w:ind w:left="720"/>
        <w:rPr>
          <w:rFonts w:asciiTheme="minorHAnsi" w:hAnsiTheme="minorHAnsi"/>
          <w:sz w:val="24"/>
          <w:szCs w:val="24"/>
        </w:rPr>
      </w:pPr>
    </w:p>
    <w:p w:rsidR="00915BD7" w:rsidRPr="00EC2D2B" w:rsidRDefault="00915BD7" w:rsidP="00A0040E">
      <w:pPr>
        <w:pStyle w:val="Header"/>
        <w:tabs>
          <w:tab w:val="center" w:pos="1080"/>
        </w:tabs>
        <w:ind w:left="720"/>
        <w:rPr>
          <w:rFonts w:asciiTheme="minorHAnsi" w:hAnsiTheme="minorHAnsi"/>
          <w:sz w:val="24"/>
          <w:szCs w:val="24"/>
        </w:rPr>
      </w:pPr>
      <w:r w:rsidRPr="00EC2D2B">
        <w:rPr>
          <w:rFonts w:asciiTheme="minorHAnsi" w:hAnsiTheme="minorHAnsi"/>
          <w:sz w:val="24"/>
          <w:szCs w:val="24"/>
        </w:rPr>
        <w:t xml:space="preserve">Where unlimited drinking water is not immediately available from a plumbed system, supervisors must provide enough water for every employee to be able to drink one quart of water per hour for the entire shift (at least 2 gallons per employee for an 8-hour shift).  Smaller quantities of water may be provided at the beginning of the shift if there are effective procedures for replenishing the water supply during the shift as needed.  </w:t>
      </w:r>
    </w:p>
    <w:p w:rsidR="00A0040E" w:rsidRPr="00EC2D2B" w:rsidRDefault="00A0040E" w:rsidP="00A0040E">
      <w:pPr>
        <w:pStyle w:val="Header"/>
        <w:tabs>
          <w:tab w:val="center" w:pos="1080"/>
        </w:tabs>
        <w:ind w:left="720"/>
        <w:rPr>
          <w:rFonts w:asciiTheme="minorHAnsi" w:hAnsiTheme="minorHAnsi"/>
          <w:sz w:val="24"/>
          <w:szCs w:val="24"/>
        </w:rPr>
      </w:pPr>
    </w:p>
    <w:p w:rsidR="00915BD7" w:rsidRPr="00EC2D2B" w:rsidRDefault="00915BD7" w:rsidP="00A0040E">
      <w:pPr>
        <w:pStyle w:val="Header"/>
        <w:tabs>
          <w:tab w:val="center" w:pos="1080"/>
        </w:tabs>
        <w:ind w:left="720"/>
        <w:rPr>
          <w:rFonts w:asciiTheme="minorHAnsi" w:hAnsiTheme="minorHAnsi"/>
          <w:sz w:val="24"/>
          <w:szCs w:val="24"/>
        </w:rPr>
      </w:pPr>
      <w:r w:rsidRPr="00EC2D2B">
        <w:rPr>
          <w:rFonts w:asciiTheme="minorHAnsi" w:hAnsiTheme="minorHAnsi"/>
          <w:sz w:val="24"/>
          <w:szCs w:val="24"/>
        </w:rPr>
        <w:t>The Cal/OSHA standard requires not only that water be provided, but that supervisors encourage employees to drin</w:t>
      </w:r>
      <w:r w:rsidR="00B64092" w:rsidRPr="00EC2D2B">
        <w:rPr>
          <w:rFonts w:asciiTheme="minorHAnsi" w:hAnsiTheme="minorHAnsi"/>
          <w:sz w:val="24"/>
          <w:szCs w:val="24"/>
        </w:rPr>
        <w:t>k frequently.  Employees must</w:t>
      </w:r>
      <w:r w:rsidRPr="00EC2D2B">
        <w:rPr>
          <w:rFonts w:asciiTheme="minorHAnsi" w:hAnsiTheme="minorHAnsi"/>
          <w:sz w:val="24"/>
          <w:szCs w:val="24"/>
        </w:rPr>
        <w:t xml:space="preserve"> understand that thirst is not an effective indicator of a persons need for water and it is recommended that individuals drink one quart of water, or four 8-ounce cups, per hour when working in hot environments.</w:t>
      </w:r>
    </w:p>
    <w:p w:rsidR="00A0040E" w:rsidRPr="00EC2D2B" w:rsidRDefault="00A0040E" w:rsidP="00A0040E">
      <w:pPr>
        <w:pStyle w:val="Header"/>
        <w:tabs>
          <w:tab w:val="center" w:pos="1080"/>
        </w:tabs>
        <w:ind w:left="720"/>
        <w:rPr>
          <w:rFonts w:asciiTheme="minorHAnsi" w:hAnsiTheme="minorHAnsi"/>
          <w:sz w:val="24"/>
          <w:szCs w:val="24"/>
        </w:rPr>
      </w:pPr>
    </w:p>
    <w:p w:rsidR="00915BD7" w:rsidRPr="00EC2D2B" w:rsidRDefault="00B64092" w:rsidP="00A0040E">
      <w:pPr>
        <w:pStyle w:val="Header"/>
        <w:tabs>
          <w:tab w:val="center" w:pos="1080"/>
        </w:tabs>
        <w:ind w:left="720"/>
        <w:rPr>
          <w:rFonts w:asciiTheme="minorHAnsi" w:hAnsiTheme="minorHAnsi"/>
          <w:sz w:val="24"/>
          <w:szCs w:val="24"/>
        </w:rPr>
      </w:pPr>
      <w:r w:rsidRPr="00EC2D2B">
        <w:rPr>
          <w:rFonts w:asciiTheme="minorHAnsi" w:hAnsiTheme="minorHAnsi"/>
          <w:sz w:val="24"/>
          <w:szCs w:val="24"/>
        </w:rPr>
        <w:t xml:space="preserve">School </w:t>
      </w:r>
      <w:r w:rsidR="00915BD7" w:rsidRPr="00EC2D2B">
        <w:rPr>
          <w:rFonts w:asciiTheme="minorHAnsi" w:hAnsiTheme="minorHAnsi"/>
          <w:sz w:val="24"/>
          <w:szCs w:val="24"/>
        </w:rPr>
        <w:t>Sites and/or Departments shall take one or more of the following steps to ensure employees have access to drinking water:</w:t>
      </w:r>
    </w:p>
    <w:p w:rsidR="00A0040E" w:rsidRPr="00EC2D2B" w:rsidRDefault="00A0040E" w:rsidP="00A0040E">
      <w:pPr>
        <w:pStyle w:val="Header"/>
        <w:tabs>
          <w:tab w:val="center" w:pos="1080"/>
        </w:tabs>
        <w:ind w:left="720"/>
        <w:rPr>
          <w:rFonts w:asciiTheme="minorHAnsi" w:hAnsiTheme="minorHAnsi"/>
          <w:sz w:val="24"/>
          <w:szCs w:val="24"/>
        </w:rPr>
      </w:pPr>
    </w:p>
    <w:p w:rsidR="00915BD7" w:rsidRPr="00EC2D2B" w:rsidRDefault="00915BD7" w:rsidP="00915BD7">
      <w:pPr>
        <w:pStyle w:val="Header"/>
        <w:numPr>
          <w:ilvl w:val="0"/>
          <w:numId w:val="22"/>
        </w:numPr>
        <w:tabs>
          <w:tab w:val="clear" w:pos="4680"/>
          <w:tab w:val="clear" w:pos="9360"/>
          <w:tab w:val="center" w:pos="1080"/>
          <w:tab w:val="center" w:pos="4320"/>
          <w:tab w:val="right" w:pos="8640"/>
        </w:tabs>
        <w:contextualSpacing w:val="0"/>
        <w:rPr>
          <w:rFonts w:asciiTheme="minorHAnsi" w:hAnsiTheme="minorHAnsi"/>
          <w:sz w:val="24"/>
          <w:szCs w:val="24"/>
        </w:rPr>
      </w:pPr>
      <w:r w:rsidRPr="00EC2D2B">
        <w:rPr>
          <w:rFonts w:asciiTheme="minorHAnsi" w:hAnsiTheme="minorHAnsi"/>
          <w:sz w:val="24"/>
          <w:szCs w:val="24"/>
        </w:rPr>
        <w:t>Provide access to drinking fountains</w:t>
      </w:r>
    </w:p>
    <w:p w:rsidR="00915BD7" w:rsidRPr="00EC2D2B" w:rsidRDefault="00915BD7" w:rsidP="00915BD7">
      <w:pPr>
        <w:pStyle w:val="Header"/>
        <w:numPr>
          <w:ilvl w:val="0"/>
          <w:numId w:val="22"/>
        </w:numPr>
        <w:tabs>
          <w:tab w:val="clear" w:pos="4680"/>
          <w:tab w:val="clear" w:pos="9360"/>
          <w:tab w:val="center" w:pos="1080"/>
          <w:tab w:val="center" w:pos="4320"/>
          <w:tab w:val="right" w:pos="8640"/>
        </w:tabs>
        <w:contextualSpacing w:val="0"/>
        <w:rPr>
          <w:rFonts w:asciiTheme="minorHAnsi" w:hAnsiTheme="minorHAnsi"/>
          <w:sz w:val="24"/>
          <w:szCs w:val="24"/>
        </w:rPr>
      </w:pPr>
      <w:r w:rsidRPr="00EC2D2B">
        <w:rPr>
          <w:rFonts w:asciiTheme="minorHAnsi" w:hAnsiTheme="minorHAnsi"/>
          <w:sz w:val="24"/>
          <w:szCs w:val="24"/>
        </w:rPr>
        <w:t>Supply water cooler/dispenser and single service cups</w:t>
      </w:r>
    </w:p>
    <w:p w:rsidR="00915BD7" w:rsidRPr="00EC2D2B" w:rsidRDefault="00915BD7" w:rsidP="00915BD7">
      <w:pPr>
        <w:pStyle w:val="Header"/>
        <w:numPr>
          <w:ilvl w:val="0"/>
          <w:numId w:val="22"/>
        </w:numPr>
        <w:tabs>
          <w:tab w:val="clear" w:pos="4680"/>
          <w:tab w:val="clear" w:pos="9360"/>
          <w:tab w:val="center" w:pos="1080"/>
          <w:tab w:val="center" w:pos="4320"/>
          <w:tab w:val="right" w:pos="8640"/>
        </w:tabs>
        <w:contextualSpacing w:val="0"/>
        <w:rPr>
          <w:rFonts w:asciiTheme="minorHAnsi" w:hAnsiTheme="minorHAnsi"/>
          <w:sz w:val="24"/>
          <w:szCs w:val="24"/>
        </w:rPr>
      </w:pPr>
      <w:r w:rsidRPr="00EC2D2B">
        <w:rPr>
          <w:rFonts w:asciiTheme="minorHAnsi" w:hAnsiTheme="minorHAnsi"/>
          <w:sz w:val="24"/>
          <w:szCs w:val="24"/>
        </w:rPr>
        <w:t>Supply sealed one time use water containers</w:t>
      </w:r>
    </w:p>
    <w:p w:rsidR="00915BD7" w:rsidRPr="00EC2D2B" w:rsidRDefault="00915BD7" w:rsidP="00915BD7">
      <w:pPr>
        <w:pStyle w:val="Header"/>
        <w:tabs>
          <w:tab w:val="center" w:pos="1080"/>
        </w:tabs>
        <w:rPr>
          <w:rFonts w:asciiTheme="minorHAnsi" w:hAnsiTheme="minorHAnsi"/>
          <w:sz w:val="24"/>
          <w:szCs w:val="24"/>
        </w:rPr>
      </w:pPr>
    </w:p>
    <w:p w:rsidR="00915BD7" w:rsidRPr="00EC2D2B" w:rsidRDefault="00A0040E" w:rsidP="00A0040E">
      <w:pPr>
        <w:pStyle w:val="Header"/>
        <w:tabs>
          <w:tab w:val="center" w:pos="1080"/>
        </w:tabs>
        <w:ind w:left="720"/>
        <w:rPr>
          <w:rFonts w:asciiTheme="minorHAnsi" w:hAnsiTheme="minorHAnsi"/>
          <w:sz w:val="24"/>
          <w:szCs w:val="24"/>
        </w:rPr>
      </w:pPr>
      <w:r w:rsidRPr="00EC2D2B">
        <w:rPr>
          <w:rFonts w:asciiTheme="minorHAnsi" w:hAnsiTheme="minorHAnsi"/>
          <w:sz w:val="24"/>
          <w:szCs w:val="24"/>
        </w:rPr>
        <w:tab/>
      </w:r>
      <w:r w:rsidR="00915BD7" w:rsidRPr="00EC2D2B">
        <w:rPr>
          <w:rFonts w:asciiTheme="minorHAnsi" w:hAnsiTheme="minorHAnsi"/>
          <w:sz w:val="24"/>
          <w:szCs w:val="24"/>
        </w:rPr>
        <w:t>Drinking water and water dispensers shall meet the following requirements:</w:t>
      </w:r>
    </w:p>
    <w:p w:rsidR="00A0040E" w:rsidRPr="00EC2D2B" w:rsidRDefault="00A0040E" w:rsidP="00A0040E">
      <w:pPr>
        <w:pStyle w:val="Header"/>
        <w:tabs>
          <w:tab w:val="clear" w:pos="4680"/>
          <w:tab w:val="clear" w:pos="9360"/>
          <w:tab w:val="center" w:pos="4320"/>
          <w:tab w:val="right" w:pos="8640"/>
        </w:tabs>
        <w:ind w:left="1440"/>
        <w:contextualSpacing w:val="0"/>
        <w:rPr>
          <w:rFonts w:asciiTheme="minorHAnsi" w:hAnsiTheme="minorHAnsi"/>
          <w:sz w:val="24"/>
          <w:szCs w:val="24"/>
        </w:rPr>
      </w:pPr>
    </w:p>
    <w:p w:rsidR="00915BD7" w:rsidRPr="00EC2D2B" w:rsidRDefault="00915BD7" w:rsidP="00A0040E">
      <w:pPr>
        <w:pStyle w:val="Header"/>
        <w:numPr>
          <w:ilvl w:val="0"/>
          <w:numId w:val="28"/>
        </w:numPr>
        <w:tabs>
          <w:tab w:val="clear" w:pos="4680"/>
          <w:tab w:val="clear" w:pos="9360"/>
          <w:tab w:val="center" w:pos="4320"/>
          <w:tab w:val="right" w:pos="8640"/>
        </w:tabs>
        <w:contextualSpacing w:val="0"/>
        <w:rPr>
          <w:rFonts w:asciiTheme="minorHAnsi" w:hAnsiTheme="minorHAnsi"/>
          <w:sz w:val="24"/>
          <w:szCs w:val="24"/>
        </w:rPr>
      </w:pPr>
      <w:r w:rsidRPr="00EC2D2B">
        <w:rPr>
          <w:rFonts w:asciiTheme="minorHAnsi" w:hAnsiTheme="minorHAnsi"/>
          <w:sz w:val="24"/>
          <w:szCs w:val="24"/>
        </w:rPr>
        <w:t>All sources of drinking water shall be maintained in a clean and sanitary condition</w:t>
      </w:r>
    </w:p>
    <w:p w:rsidR="00915BD7" w:rsidRPr="00EC2D2B" w:rsidRDefault="00915BD7" w:rsidP="00A0040E">
      <w:pPr>
        <w:pStyle w:val="Header"/>
        <w:numPr>
          <w:ilvl w:val="0"/>
          <w:numId w:val="28"/>
        </w:numPr>
        <w:tabs>
          <w:tab w:val="clear" w:pos="4680"/>
          <w:tab w:val="clear" w:pos="9360"/>
          <w:tab w:val="center" w:pos="1080"/>
          <w:tab w:val="center" w:pos="4320"/>
          <w:tab w:val="right" w:pos="8640"/>
        </w:tabs>
        <w:contextualSpacing w:val="0"/>
        <w:rPr>
          <w:rFonts w:asciiTheme="minorHAnsi" w:hAnsiTheme="minorHAnsi"/>
          <w:sz w:val="24"/>
          <w:szCs w:val="24"/>
        </w:rPr>
      </w:pPr>
      <w:r w:rsidRPr="00EC2D2B">
        <w:rPr>
          <w:rFonts w:asciiTheme="minorHAnsi" w:hAnsiTheme="minorHAnsi"/>
          <w:sz w:val="24"/>
          <w:szCs w:val="24"/>
        </w:rPr>
        <w:t>Drinking water must always be kept cool.  When temperatures exceed 90</w:t>
      </w:r>
      <w:r w:rsidRPr="00EC2D2B">
        <w:rPr>
          <w:rFonts w:asciiTheme="minorHAnsi" w:hAnsiTheme="minorHAnsi"/>
          <w:sz w:val="24"/>
          <w:szCs w:val="24"/>
        </w:rPr>
        <w:sym w:font="Symbol" w:char="F0B0"/>
      </w:r>
      <w:r w:rsidRPr="00EC2D2B">
        <w:rPr>
          <w:rFonts w:asciiTheme="minorHAnsi" w:hAnsiTheme="minorHAnsi"/>
          <w:sz w:val="24"/>
          <w:szCs w:val="24"/>
        </w:rPr>
        <w:t xml:space="preserve"> F it is recommended that ice be provided to keep the water cool. </w:t>
      </w:r>
    </w:p>
    <w:p w:rsidR="00915BD7" w:rsidRPr="00EC2D2B" w:rsidRDefault="00915BD7" w:rsidP="00A0040E">
      <w:pPr>
        <w:pStyle w:val="Header"/>
        <w:numPr>
          <w:ilvl w:val="0"/>
          <w:numId w:val="28"/>
        </w:numPr>
        <w:tabs>
          <w:tab w:val="clear" w:pos="4680"/>
          <w:tab w:val="clear" w:pos="9360"/>
          <w:tab w:val="center" w:pos="1080"/>
          <w:tab w:val="center" w:pos="4320"/>
          <w:tab w:val="right" w:pos="8640"/>
        </w:tabs>
        <w:contextualSpacing w:val="0"/>
        <w:rPr>
          <w:rFonts w:asciiTheme="minorHAnsi" w:hAnsiTheme="minorHAnsi"/>
          <w:sz w:val="24"/>
          <w:szCs w:val="24"/>
        </w:rPr>
      </w:pPr>
      <w:r w:rsidRPr="00EC2D2B">
        <w:rPr>
          <w:rFonts w:asciiTheme="minorHAnsi" w:hAnsiTheme="minorHAnsi"/>
          <w:sz w:val="24"/>
          <w:szCs w:val="24"/>
        </w:rPr>
        <w:t>Potable drinking water dispensers used to provide water to more than one person shall be equipped with a spigot or faucet</w:t>
      </w:r>
    </w:p>
    <w:p w:rsidR="00915BD7" w:rsidRPr="00EC2D2B" w:rsidRDefault="00915BD7" w:rsidP="00A0040E">
      <w:pPr>
        <w:pStyle w:val="Header"/>
        <w:numPr>
          <w:ilvl w:val="0"/>
          <w:numId w:val="28"/>
        </w:numPr>
        <w:tabs>
          <w:tab w:val="clear" w:pos="4680"/>
          <w:tab w:val="clear" w:pos="9360"/>
          <w:tab w:val="center" w:pos="1080"/>
          <w:tab w:val="center" w:pos="4320"/>
          <w:tab w:val="right" w:pos="8640"/>
        </w:tabs>
        <w:contextualSpacing w:val="0"/>
        <w:rPr>
          <w:rFonts w:asciiTheme="minorHAnsi" w:hAnsiTheme="minorHAnsi"/>
          <w:sz w:val="24"/>
          <w:szCs w:val="24"/>
        </w:rPr>
      </w:pPr>
      <w:r w:rsidRPr="00EC2D2B">
        <w:rPr>
          <w:rFonts w:asciiTheme="minorHAnsi" w:hAnsiTheme="minorHAnsi"/>
          <w:sz w:val="24"/>
          <w:szCs w:val="24"/>
        </w:rPr>
        <w:t>Any container used to store or dispense drinking water shall be clearly marked as to the nature of its contents and shall not be used for any other purpose</w:t>
      </w:r>
    </w:p>
    <w:p w:rsidR="00915BD7" w:rsidRPr="00EC2D2B" w:rsidRDefault="00915BD7" w:rsidP="00A0040E">
      <w:pPr>
        <w:pStyle w:val="Header"/>
        <w:numPr>
          <w:ilvl w:val="0"/>
          <w:numId w:val="28"/>
        </w:numPr>
        <w:tabs>
          <w:tab w:val="clear" w:pos="4680"/>
          <w:tab w:val="clear" w:pos="9360"/>
          <w:tab w:val="center" w:pos="1080"/>
          <w:tab w:val="center" w:pos="4320"/>
          <w:tab w:val="right" w:pos="8640"/>
        </w:tabs>
        <w:contextualSpacing w:val="0"/>
        <w:rPr>
          <w:rFonts w:asciiTheme="minorHAnsi" w:hAnsiTheme="minorHAnsi"/>
          <w:sz w:val="24"/>
          <w:szCs w:val="24"/>
        </w:rPr>
      </w:pPr>
      <w:r w:rsidRPr="00EC2D2B">
        <w:rPr>
          <w:rFonts w:asciiTheme="minorHAnsi" w:hAnsiTheme="minorHAnsi"/>
          <w:sz w:val="24"/>
          <w:szCs w:val="24"/>
        </w:rPr>
        <w:t>Dipping or pouring drinking water from containers, such as barrels, pails or tanks, is prohibited regardless of whether or not the containers are fitted with covers</w:t>
      </w:r>
    </w:p>
    <w:p w:rsidR="00915BD7" w:rsidRPr="00EC2D2B" w:rsidRDefault="00915BD7" w:rsidP="00A0040E">
      <w:pPr>
        <w:pStyle w:val="Header"/>
        <w:numPr>
          <w:ilvl w:val="0"/>
          <w:numId w:val="28"/>
        </w:numPr>
        <w:tabs>
          <w:tab w:val="clear" w:pos="4680"/>
          <w:tab w:val="clear" w:pos="9360"/>
          <w:tab w:val="center" w:pos="1080"/>
          <w:tab w:val="center" w:pos="4320"/>
          <w:tab w:val="right" w:pos="8640"/>
        </w:tabs>
        <w:contextualSpacing w:val="0"/>
        <w:rPr>
          <w:rFonts w:asciiTheme="minorHAnsi" w:hAnsiTheme="minorHAnsi"/>
          <w:sz w:val="24"/>
          <w:szCs w:val="24"/>
        </w:rPr>
      </w:pPr>
      <w:r w:rsidRPr="00EC2D2B">
        <w:rPr>
          <w:rFonts w:asciiTheme="minorHAnsi" w:hAnsiTheme="minorHAnsi"/>
          <w:sz w:val="24"/>
          <w:szCs w:val="24"/>
        </w:rPr>
        <w:t>The use of shared cups, glasses or other vessels for drinking purposes is prohibited</w:t>
      </w:r>
    </w:p>
    <w:p w:rsidR="00915BD7" w:rsidRPr="00EC2D2B" w:rsidRDefault="00915BD7" w:rsidP="00A0040E">
      <w:pPr>
        <w:pStyle w:val="Header"/>
        <w:numPr>
          <w:ilvl w:val="0"/>
          <w:numId w:val="28"/>
        </w:numPr>
        <w:tabs>
          <w:tab w:val="clear" w:pos="4680"/>
          <w:tab w:val="clear" w:pos="9360"/>
          <w:tab w:val="center" w:pos="1080"/>
          <w:tab w:val="center" w:pos="4320"/>
          <w:tab w:val="right" w:pos="8640"/>
        </w:tabs>
        <w:contextualSpacing w:val="0"/>
        <w:rPr>
          <w:rFonts w:asciiTheme="minorHAnsi" w:hAnsiTheme="minorHAnsi"/>
          <w:sz w:val="24"/>
          <w:szCs w:val="24"/>
        </w:rPr>
      </w:pPr>
      <w:r w:rsidRPr="00EC2D2B">
        <w:rPr>
          <w:rFonts w:asciiTheme="minorHAnsi" w:hAnsiTheme="minorHAnsi"/>
          <w:sz w:val="24"/>
          <w:szCs w:val="24"/>
        </w:rPr>
        <w:t>Non-potable water shall not be used for drinking</w:t>
      </w:r>
    </w:p>
    <w:p w:rsidR="00915BD7" w:rsidRPr="00EC2D2B" w:rsidRDefault="00915BD7" w:rsidP="00A0040E">
      <w:pPr>
        <w:pStyle w:val="Header"/>
        <w:numPr>
          <w:ilvl w:val="0"/>
          <w:numId w:val="28"/>
        </w:numPr>
        <w:tabs>
          <w:tab w:val="clear" w:pos="4680"/>
          <w:tab w:val="clear" w:pos="9360"/>
          <w:tab w:val="center" w:pos="1080"/>
          <w:tab w:val="center" w:pos="4320"/>
          <w:tab w:val="right" w:pos="8640"/>
        </w:tabs>
        <w:contextualSpacing w:val="0"/>
        <w:rPr>
          <w:rFonts w:asciiTheme="minorHAnsi" w:hAnsiTheme="minorHAnsi"/>
          <w:sz w:val="24"/>
          <w:szCs w:val="24"/>
        </w:rPr>
      </w:pPr>
      <w:r w:rsidRPr="00EC2D2B">
        <w:rPr>
          <w:rFonts w:asciiTheme="minorHAnsi" w:hAnsiTheme="minorHAnsi"/>
          <w:sz w:val="24"/>
          <w:szCs w:val="24"/>
        </w:rPr>
        <w:t>Outlets for non-potable water shall be posted in a manner understandable to all employees that the water is unsafe for drinking</w:t>
      </w:r>
    </w:p>
    <w:p w:rsidR="00A0040E" w:rsidRPr="004A4C0F" w:rsidRDefault="00A0040E" w:rsidP="00A0040E">
      <w:pPr>
        <w:pStyle w:val="Heading2"/>
        <w:keepLines w:val="0"/>
        <w:numPr>
          <w:ilvl w:val="1"/>
          <w:numId w:val="0"/>
        </w:numPr>
        <w:tabs>
          <w:tab w:val="num" w:pos="450"/>
        </w:tabs>
        <w:spacing w:before="0"/>
        <w:ind w:left="720"/>
        <w:contextualSpacing w:val="0"/>
        <w:rPr>
          <w:rFonts w:asciiTheme="minorHAnsi" w:hAnsiTheme="minorHAnsi"/>
          <w:color w:val="C00000"/>
        </w:rPr>
      </w:pPr>
      <w:bookmarkStart w:id="22" w:name="_Toc293216157"/>
    </w:p>
    <w:p w:rsidR="00915BD7" w:rsidRPr="004A4C0F" w:rsidRDefault="00915BD7" w:rsidP="00A0040E">
      <w:pPr>
        <w:pStyle w:val="Heading2"/>
        <w:keepLines w:val="0"/>
        <w:numPr>
          <w:ilvl w:val="1"/>
          <w:numId w:val="0"/>
        </w:numPr>
        <w:tabs>
          <w:tab w:val="num" w:pos="450"/>
        </w:tabs>
        <w:spacing w:before="0"/>
        <w:ind w:left="720"/>
        <w:contextualSpacing w:val="0"/>
        <w:rPr>
          <w:rFonts w:asciiTheme="minorHAnsi" w:hAnsiTheme="minorHAnsi"/>
          <w:color w:val="C00000"/>
        </w:rPr>
      </w:pPr>
      <w:bookmarkStart w:id="23" w:name="_Toc420582878"/>
      <w:r w:rsidRPr="004A4C0F">
        <w:rPr>
          <w:rFonts w:asciiTheme="minorHAnsi" w:hAnsiTheme="minorHAnsi"/>
          <w:color w:val="C00000"/>
        </w:rPr>
        <w:t>Access to Shade</w:t>
      </w:r>
      <w:bookmarkEnd w:id="22"/>
      <w:bookmarkEnd w:id="23"/>
    </w:p>
    <w:p w:rsidR="00A0040E" w:rsidRPr="00EC2D2B" w:rsidRDefault="00A0040E" w:rsidP="00A0040E">
      <w:pPr>
        <w:pStyle w:val="Header"/>
        <w:ind w:left="720"/>
        <w:rPr>
          <w:rFonts w:asciiTheme="minorHAnsi" w:hAnsiTheme="minorHAnsi"/>
          <w:b/>
        </w:rPr>
      </w:pPr>
    </w:p>
    <w:p w:rsidR="00915BD7" w:rsidRPr="00EC2D2B" w:rsidRDefault="00915BD7" w:rsidP="00A0040E">
      <w:pPr>
        <w:pStyle w:val="Header"/>
        <w:ind w:left="720"/>
        <w:rPr>
          <w:rFonts w:asciiTheme="minorHAnsi" w:hAnsiTheme="minorHAnsi"/>
          <w:sz w:val="24"/>
          <w:szCs w:val="24"/>
        </w:rPr>
      </w:pPr>
      <w:r w:rsidRPr="00EC2D2B">
        <w:rPr>
          <w:rFonts w:asciiTheme="minorHAnsi" w:hAnsiTheme="minorHAnsi"/>
          <w:sz w:val="24"/>
          <w:szCs w:val="24"/>
        </w:rPr>
        <w:t>Supervisors are responsible to ensure that employees have access to a shaded area when the temperature reaches 80 degrees. Shaded areas shall accommodate all employees on recovery periods and meal periods and allow employees to sit in the shade without touching each other.</w:t>
      </w:r>
    </w:p>
    <w:p w:rsidR="00A0040E" w:rsidRPr="00EC2D2B" w:rsidRDefault="00A0040E" w:rsidP="00A0040E">
      <w:pPr>
        <w:pStyle w:val="Header"/>
        <w:ind w:left="720"/>
        <w:rPr>
          <w:rFonts w:asciiTheme="minorHAnsi" w:hAnsiTheme="minorHAnsi"/>
          <w:sz w:val="24"/>
          <w:szCs w:val="24"/>
        </w:rPr>
      </w:pPr>
    </w:p>
    <w:p w:rsidR="00915BD7" w:rsidRPr="00EC2D2B" w:rsidRDefault="00915BD7" w:rsidP="00A0040E">
      <w:pPr>
        <w:pStyle w:val="Header"/>
        <w:ind w:left="720"/>
        <w:rPr>
          <w:rFonts w:asciiTheme="minorHAnsi" w:hAnsiTheme="minorHAnsi"/>
          <w:sz w:val="24"/>
          <w:szCs w:val="24"/>
        </w:rPr>
      </w:pPr>
      <w:r w:rsidRPr="00EC2D2B">
        <w:rPr>
          <w:rFonts w:asciiTheme="minorHAnsi" w:hAnsiTheme="minorHAnsi"/>
          <w:sz w:val="24"/>
          <w:szCs w:val="24"/>
        </w:rPr>
        <w:t xml:space="preserve">The nearest shaded area must be as close as practicable.  Usually this will mean that shade must be reachable within a 2 1/2 minute walk, but in no case more than 1/4-mile or a five-minute walk away, whichever is shorter. </w:t>
      </w:r>
    </w:p>
    <w:p w:rsidR="00A0040E" w:rsidRPr="00EC2D2B" w:rsidRDefault="00A0040E" w:rsidP="00A0040E">
      <w:pPr>
        <w:pStyle w:val="Header"/>
        <w:ind w:left="720"/>
        <w:rPr>
          <w:rFonts w:asciiTheme="minorHAnsi" w:hAnsiTheme="minorHAnsi"/>
          <w:sz w:val="24"/>
          <w:szCs w:val="24"/>
        </w:rPr>
      </w:pPr>
    </w:p>
    <w:p w:rsidR="00915BD7" w:rsidRPr="00EC2D2B" w:rsidRDefault="00915BD7" w:rsidP="00A0040E">
      <w:pPr>
        <w:pStyle w:val="Header"/>
        <w:ind w:left="720"/>
        <w:rPr>
          <w:rFonts w:asciiTheme="minorHAnsi" w:hAnsiTheme="minorHAnsi"/>
          <w:sz w:val="24"/>
          <w:szCs w:val="24"/>
        </w:rPr>
      </w:pPr>
      <w:r w:rsidRPr="00EC2D2B">
        <w:rPr>
          <w:rFonts w:asciiTheme="minorHAnsi" w:hAnsiTheme="minorHAnsi"/>
          <w:sz w:val="24"/>
          <w:szCs w:val="24"/>
        </w:rPr>
        <w:t>Canopies, umbrellas or other temporary structures may be used to provide shade, provided they block direct sunlight.  Trees and dense vines can provide shade if the canopy of the trees is sufficiently dense to provide substantially complete blockage of direct sunlight.  Areas shaded by artificial or mechanical means, such as by a pop-up canopy as opposed to a tree, must provide means for employees to avoid contact with bare soil.</w:t>
      </w:r>
    </w:p>
    <w:p w:rsidR="00A0040E" w:rsidRPr="00EC2D2B" w:rsidRDefault="00A0040E" w:rsidP="00A0040E">
      <w:pPr>
        <w:pStyle w:val="Header"/>
        <w:ind w:left="720"/>
        <w:rPr>
          <w:rFonts w:asciiTheme="minorHAnsi" w:hAnsiTheme="minorHAnsi"/>
          <w:sz w:val="24"/>
          <w:szCs w:val="24"/>
        </w:rPr>
      </w:pPr>
    </w:p>
    <w:p w:rsidR="00915BD7" w:rsidRPr="00EC2D2B" w:rsidRDefault="00915BD7" w:rsidP="00A0040E">
      <w:pPr>
        <w:pStyle w:val="Header"/>
        <w:ind w:left="720"/>
        <w:rPr>
          <w:rFonts w:asciiTheme="minorHAnsi" w:hAnsiTheme="minorHAnsi"/>
          <w:sz w:val="24"/>
          <w:szCs w:val="24"/>
        </w:rPr>
      </w:pPr>
      <w:r w:rsidRPr="00EC2D2B">
        <w:rPr>
          <w:rFonts w:asciiTheme="minorHAnsi" w:hAnsiTheme="minorHAnsi"/>
          <w:sz w:val="24"/>
          <w:szCs w:val="24"/>
        </w:rPr>
        <w:t>The interior of a vehicle may be used to provide shade if the vehicle is air-conditioned and the air conditioner is operating.</w:t>
      </w:r>
    </w:p>
    <w:p w:rsidR="00A0040E" w:rsidRPr="00EC2D2B" w:rsidRDefault="00A0040E" w:rsidP="00A0040E">
      <w:pPr>
        <w:pStyle w:val="Header"/>
        <w:tabs>
          <w:tab w:val="left" w:pos="720"/>
        </w:tabs>
        <w:ind w:left="720"/>
        <w:rPr>
          <w:rFonts w:asciiTheme="minorHAnsi" w:hAnsiTheme="minorHAnsi"/>
          <w:sz w:val="24"/>
          <w:szCs w:val="24"/>
        </w:rPr>
      </w:pPr>
    </w:p>
    <w:p w:rsidR="00915BD7" w:rsidRPr="00EC2D2B" w:rsidRDefault="00A0040E" w:rsidP="00A0040E">
      <w:pPr>
        <w:pStyle w:val="Header"/>
        <w:tabs>
          <w:tab w:val="left" w:pos="720"/>
        </w:tabs>
        <w:ind w:left="720"/>
        <w:rPr>
          <w:rFonts w:asciiTheme="minorHAnsi" w:hAnsiTheme="minorHAnsi"/>
          <w:sz w:val="24"/>
          <w:szCs w:val="24"/>
        </w:rPr>
      </w:pPr>
      <w:r w:rsidRPr="00EC2D2B">
        <w:rPr>
          <w:rFonts w:asciiTheme="minorHAnsi" w:hAnsiTheme="minorHAnsi"/>
          <w:sz w:val="24"/>
          <w:szCs w:val="24"/>
        </w:rPr>
        <w:tab/>
      </w:r>
      <w:r w:rsidR="00915BD7" w:rsidRPr="00EC2D2B">
        <w:rPr>
          <w:rFonts w:asciiTheme="minorHAnsi" w:hAnsiTheme="minorHAnsi"/>
          <w:sz w:val="24"/>
          <w:szCs w:val="24"/>
        </w:rPr>
        <w:t>If the National Weather Service, as of 5 pm the previous day, forecasts the temperature to be over 80</w:t>
      </w:r>
      <w:r w:rsidR="00915BD7" w:rsidRPr="00EC2D2B">
        <w:rPr>
          <w:rFonts w:asciiTheme="minorHAnsi" w:hAnsiTheme="minorHAnsi"/>
          <w:sz w:val="24"/>
          <w:szCs w:val="24"/>
        </w:rPr>
        <w:sym w:font="Symbol" w:char="F0B0"/>
      </w:r>
      <w:r w:rsidR="00915BD7" w:rsidRPr="00EC2D2B">
        <w:rPr>
          <w:rFonts w:asciiTheme="minorHAnsi" w:hAnsiTheme="minorHAnsi"/>
          <w:sz w:val="24"/>
          <w:szCs w:val="24"/>
        </w:rPr>
        <w:t xml:space="preserve"> F, shade structures must be available at the beginning of the shift and present throughout the day.  Regardless of predicted temperatures, supervisors must always have the capability to provide shade promptly if it is requested by an employee.  If the temperature exceeds 90</w:t>
      </w:r>
      <w:r w:rsidR="00915BD7" w:rsidRPr="00EC2D2B">
        <w:rPr>
          <w:rFonts w:asciiTheme="minorHAnsi" w:hAnsiTheme="minorHAnsi"/>
          <w:sz w:val="24"/>
          <w:szCs w:val="24"/>
        </w:rPr>
        <w:sym w:font="Symbol" w:char="F0B0"/>
      </w:r>
      <w:r w:rsidR="00915BD7" w:rsidRPr="00EC2D2B">
        <w:rPr>
          <w:rFonts w:asciiTheme="minorHAnsi" w:hAnsiTheme="minorHAnsi"/>
          <w:sz w:val="24"/>
          <w:szCs w:val="24"/>
        </w:rPr>
        <w:t xml:space="preserve"> F, shade must actually be present regardless of the previous day's predicted temperature high.</w:t>
      </w:r>
    </w:p>
    <w:p w:rsidR="00915BD7" w:rsidRPr="00EC2D2B" w:rsidRDefault="00915BD7" w:rsidP="00915BD7">
      <w:pPr>
        <w:pStyle w:val="Header"/>
        <w:rPr>
          <w:rFonts w:asciiTheme="minorHAnsi" w:hAnsiTheme="minorHAnsi"/>
          <w:b/>
        </w:rPr>
      </w:pPr>
    </w:p>
    <w:p w:rsidR="00915BD7" w:rsidRPr="004A4C0F" w:rsidRDefault="00A0040E" w:rsidP="00A27BEA">
      <w:pPr>
        <w:pStyle w:val="Heading2"/>
        <w:keepLines w:val="0"/>
        <w:numPr>
          <w:ilvl w:val="1"/>
          <w:numId w:val="0"/>
        </w:numPr>
        <w:tabs>
          <w:tab w:val="num" w:pos="450"/>
        </w:tabs>
        <w:spacing w:before="0"/>
        <w:contextualSpacing w:val="0"/>
        <w:rPr>
          <w:rFonts w:asciiTheme="minorHAnsi" w:hAnsiTheme="minorHAnsi"/>
          <w:color w:val="C00000"/>
        </w:rPr>
      </w:pPr>
      <w:bookmarkStart w:id="24" w:name="_Toc293216158"/>
      <w:r w:rsidRPr="004A4C0F">
        <w:rPr>
          <w:rFonts w:asciiTheme="minorHAnsi" w:hAnsiTheme="minorHAnsi"/>
          <w:color w:val="C00000"/>
        </w:rPr>
        <w:tab/>
      </w:r>
      <w:r w:rsidRPr="004A4C0F">
        <w:rPr>
          <w:rFonts w:asciiTheme="minorHAnsi" w:hAnsiTheme="minorHAnsi"/>
          <w:color w:val="C00000"/>
        </w:rPr>
        <w:tab/>
      </w:r>
      <w:bookmarkStart w:id="25" w:name="_Toc420582879"/>
      <w:r w:rsidR="00915BD7" w:rsidRPr="004A4C0F">
        <w:rPr>
          <w:rFonts w:asciiTheme="minorHAnsi" w:hAnsiTheme="minorHAnsi"/>
          <w:color w:val="C00000"/>
        </w:rPr>
        <w:t>Acclimatization</w:t>
      </w:r>
      <w:bookmarkEnd w:id="24"/>
      <w:bookmarkEnd w:id="25"/>
    </w:p>
    <w:p w:rsidR="00A27BEA" w:rsidRPr="00EC2D2B" w:rsidRDefault="00A27BEA" w:rsidP="00A27BEA">
      <w:pPr>
        <w:rPr>
          <w:rFonts w:asciiTheme="minorHAnsi" w:hAnsiTheme="minorHAnsi"/>
        </w:rPr>
      </w:pPr>
    </w:p>
    <w:p w:rsidR="00915BD7" w:rsidRPr="00EC2D2B" w:rsidRDefault="00915BD7" w:rsidP="00A27BEA">
      <w:pPr>
        <w:pStyle w:val="Header"/>
        <w:tabs>
          <w:tab w:val="left" w:pos="720"/>
        </w:tabs>
        <w:ind w:left="720"/>
        <w:rPr>
          <w:rFonts w:asciiTheme="minorHAnsi" w:hAnsiTheme="minorHAnsi"/>
          <w:sz w:val="24"/>
          <w:szCs w:val="24"/>
        </w:rPr>
      </w:pPr>
      <w:r w:rsidRPr="00EC2D2B">
        <w:rPr>
          <w:rFonts w:asciiTheme="minorHAnsi" w:hAnsiTheme="minorHAnsi"/>
          <w:sz w:val="24"/>
          <w:szCs w:val="24"/>
        </w:rPr>
        <w:t>Supervisors are required to acclimatize employees and allow time to adapt when temperatures rise suddenly and employee risks for heat illness increase.   Acclimatization may also be required for new employees, employees working at temperatures to which they haven't been exposed for several weeks or longer, or employees assigned to new jobs in hot environments.</w:t>
      </w:r>
    </w:p>
    <w:p w:rsidR="00A27BEA" w:rsidRPr="00EC2D2B" w:rsidRDefault="00A27BEA" w:rsidP="00A27BEA">
      <w:pPr>
        <w:pStyle w:val="Header"/>
        <w:tabs>
          <w:tab w:val="left" w:pos="720"/>
        </w:tabs>
        <w:ind w:left="720"/>
        <w:rPr>
          <w:rFonts w:asciiTheme="minorHAnsi" w:hAnsiTheme="minorHAnsi"/>
          <w:sz w:val="24"/>
          <w:szCs w:val="24"/>
        </w:rPr>
      </w:pPr>
    </w:p>
    <w:p w:rsidR="00915BD7" w:rsidRPr="00EC2D2B" w:rsidRDefault="00915BD7" w:rsidP="00A27BEA">
      <w:pPr>
        <w:pStyle w:val="Header"/>
        <w:tabs>
          <w:tab w:val="left" w:pos="720"/>
        </w:tabs>
        <w:ind w:left="720"/>
        <w:rPr>
          <w:rFonts w:asciiTheme="minorHAnsi" w:hAnsiTheme="minorHAnsi"/>
          <w:sz w:val="24"/>
          <w:szCs w:val="24"/>
        </w:rPr>
      </w:pPr>
      <w:r w:rsidRPr="00EC2D2B">
        <w:rPr>
          <w:rFonts w:asciiTheme="minorHAnsi" w:hAnsiTheme="minorHAnsi"/>
          <w:sz w:val="24"/>
          <w:szCs w:val="24"/>
        </w:rPr>
        <w:t>Generally, about four to fourteen days of daily heat exposure is needed for acclimatization.  Heat acclimatization requires a minimum daily heat exposure of about two hours of work.  Gradually increase the length of work each day until an appropriate schedule adapted to the required activity level for the work environment is achieved.  This will allow the employee to acclimate to conditions of heat while reducing the risk of heat illness.</w:t>
      </w:r>
    </w:p>
    <w:p w:rsidR="00A27BEA" w:rsidRPr="00EC2D2B" w:rsidRDefault="00A27BEA" w:rsidP="00A27BEA">
      <w:pPr>
        <w:pStyle w:val="Header"/>
        <w:tabs>
          <w:tab w:val="left" w:pos="720"/>
        </w:tabs>
        <w:ind w:left="720"/>
        <w:rPr>
          <w:rFonts w:asciiTheme="minorHAnsi" w:hAnsiTheme="minorHAnsi"/>
          <w:sz w:val="24"/>
          <w:szCs w:val="24"/>
        </w:rPr>
      </w:pPr>
    </w:p>
    <w:p w:rsidR="00915BD7" w:rsidRPr="00EC2D2B" w:rsidRDefault="00915BD7" w:rsidP="00A27BEA">
      <w:pPr>
        <w:pStyle w:val="Header"/>
        <w:ind w:left="720"/>
        <w:rPr>
          <w:rFonts w:asciiTheme="minorHAnsi" w:hAnsiTheme="minorHAnsi"/>
          <w:sz w:val="24"/>
          <w:szCs w:val="24"/>
        </w:rPr>
      </w:pPr>
      <w:r w:rsidRPr="00EC2D2B">
        <w:rPr>
          <w:rFonts w:asciiTheme="minorHAnsi" w:hAnsiTheme="minorHAnsi"/>
          <w:sz w:val="24"/>
          <w:szCs w:val="24"/>
        </w:rPr>
        <w:t>It should be noted that new employees are among those most at risk of suffering the consequences of inadequate acclimatization and will be closely observed for their first two weeks on the job.  Supervisors with new employees should be extra-vigilant during the acclimatization period, and respond immediately to signs and symptoms of possible heat illness.</w:t>
      </w:r>
    </w:p>
    <w:p w:rsidR="00A27BEA" w:rsidRPr="004A4C0F" w:rsidRDefault="00A27BEA" w:rsidP="00A27BEA">
      <w:pPr>
        <w:pStyle w:val="Heading2"/>
        <w:keepLines w:val="0"/>
        <w:numPr>
          <w:ilvl w:val="1"/>
          <w:numId w:val="0"/>
        </w:numPr>
        <w:tabs>
          <w:tab w:val="left" w:pos="450"/>
          <w:tab w:val="num" w:pos="1080"/>
        </w:tabs>
        <w:spacing w:before="0"/>
        <w:ind w:left="720"/>
        <w:contextualSpacing w:val="0"/>
        <w:rPr>
          <w:rFonts w:asciiTheme="minorHAnsi" w:hAnsiTheme="minorHAnsi"/>
          <w:color w:val="C00000"/>
        </w:rPr>
      </w:pPr>
      <w:bookmarkStart w:id="26" w:name="_Toc293216159"/>
    </w:p>
    <w:p w:rsidR="00915BD7" w:rsidRPr="004A4C0F" w:rsidRDefault="00915BD7" w:rsidP="00A27BEA">
      <w:pPr>
        <w:pStyle w:val="Heading2"/>
        <w:keepLines w:val="0"/>
        <w:numPr>
          <w:ilvl w:val="1"/>
          <w:numId w:val="0"/>
        </w:numPr>
        <w:tabs>
          <w:tab w:val="left" w:pos="450"/>
          <w:tab w:val="num" w:pos="1080"/>
        </w:tabs>
        <w:spacing w:before="0"/>
        <w:ind w:left="720"/>
        <w:contextualSpacing w:val="0"/>
        <w:rPr>
          <w:rFonts w:asciiTheme="minorHAnsi" w:hAnsiTheme="minorHAnsi"/>
          <w:color w:val="C00000"/>
        </w:rPr>
      </w:pPr>
      <w:bookmarkStart w:id="27" w:name="_Toc420582880"/>
      <w:r w:rsidRPr="004A4C0F">
        <w:rPr>
          <w:rFonts w:asciiTheme="minorHAnsi" w:hAnsiTheme="minorHAnsi"/>
          <w:color w:val="C00000"/>
        </w:rPr>
        <w:t>Preventive Cool–Down Rest Periods</w:t>
      </w:r>
      <w:bookmarkEnd w:id="26"/>
      <w:bookmarkEnd w:id="27"/>
    </w:p>
    <w:p w:rsidR="00915BD7" w:rsidRPr="004A4C0F" w:rsidRDefault="00915BD7" w:rsidP="00915BD7">
      <w:pPr>
        <w:pStyle w:val="Header"/>
        <w:rPr>
          <w:rFonts w:asciiTheme="minorHAnsi" w:hAnsiTheme="minorHAnsi"/>
          <w:b/>
          <w:color w:val="C00000"/>
        </w:rPr>
      </w:pPr>
    </w:p>
    <w:p w:rsidR="00915BD7" w:rsidRPr="00EC2D2B" w:rsidRDefault="00915BD7" w:rsidP="00A27BEA">
      <w:pPr>
        <w:pStyle w:val="Header"/>
        <w:tabs>
          <w:tab w:val="left" w:pos="720"/>
        </w:tabs>
        <w:ind w:left="720"/>
        <w:rPr>
          <w:rFonts w:asciiTheme="minorHAnsi" w:hAnsiTheme="minorHAnsi"/>
          <w:sz w:val="24"/>
          <w:szCs w:val="24"/>
        </w:rPr>
      </w:pPr>
      <w:r w:rsidRPr="00EC2D2B">
        <w:rPr>
          <w:rFonts w:asciiTheme="minorHAnsi" w:hAnsiTheme="minorHAnsi"/>
          <w:sz w:val="24"/>
          <w:szCs w:val="24"/>
        </w:rPr>
        <w:t xml:space="preserve">The purpose of the cool-down rest period is prevention of heat illness. The supervisor is required to provide access to shade for employees who believe they need a preventive cool-down rest period from the effects of heat and for any who exhibit indications of heat illness. </w:t>
      </w:r>
      <w:r w:rsidRPr="00EC2D2B">
        <w:rPr>
          <w:rStyle w:val="body"/>
          <w:rFonts w:asciiTheme="minorHAnsi" w:hAnsiTheme="minorHAnsi"/>
          <w:sz w:val="24"/>
          <w:szCs w:val="24"/>
        </w:rPr>
        <w:t xml:space="preserve">Employees taking a “preventative cool-down rest” must be monitored for symptoms of heat illness, encouraged to remain in the shade and not ordered back to work until symptoms are gone. </w:t>
      </w:r>
    </w:p>
    <w:p w:rsidR="00A27BEA" w:rsidRPr="00EC2D2B" w:rsidRDefault="00A27BEA" w:rsidP="00A27BEA">
      <w:pPr>
        <w:pStyle w:val="Header"/>
        <w:tabs>
          <w:tab w:val="left" w:pos="720"/>
        </w:tabs>
        <w:ind w:left="720"/>
        <w:rPr>
          <w:rFonts w:asciiTheme="minorHAnsi" w:hAnsiTheme="minorHAnsi"/>
          <w:sz w:val="24"/>
          <w:szCs w:val="24"/>
        </w:rPr>
      </w:pPr>
    </w:p>
    <w:p w:rsidR="00915BD7" w:rsidRPr="00EC2D2B" w:rsidRDefault="00915BD7" w:rsidP="00A27BEA">
      <w:pPr>
        <w:pStyle w:val="Header"/>
        <w:tabs>
          <w:tab w:val="left" w:pos="720"/>
        </w:tabs>
        <w:ind w:left="720"/>
        <w:rPr>
          <w:rFonts w:asciiTheme="minorHAnsi" w:hAnsiTheme="minorHAnsi"/>
          <w:sz w:val="24"/>
          <w:szCs w:val="24"/>
        </w:rPr>
      </w:pPr>
      <w:r w:rsidRPr="00EC2D2B">
        <w:rPr>
          <w:rFonts w:asciiTheme="minorHAnsi" w:hAnsiTheme="minorHAnsi"/>
          <w:sz w:val="24"/>
          <w:szCs w:val="24"/>
        </w:rPr>
        <w:t>Access to shade must be allowed at all times, and employees must be allowed to remain in the shade for at least five minutes.</w:t>
      </w:r>
    </w:p>
    <w:p w:rsidR="00A27BEA" w:rsidRPr="00EC2D2B" w:rsidRDefault="00A27BEA" w:rsidP="00A27BEA">
      <w:pPr>
        <w:pStyle w:val="Header"/>
        <w:tabs>
          <w:tab w:val="left" w:pos="720"/>
        </w:tabs>
        <w:ind w:left="720"/>
        <w:rPr>
          <w:rFonts w:asciiTheme="minorHAnsi" w:hAnsiTheme="minorHAnsi"/>
          <w:sz w:val="24"/>
          <w:szCs w:val="24"/>
        </w:rPr>
      </w:pPr>
    </w:p>
    <w:p w:rsidR="00915BD7" w:rsidRPr="00EC2D2B" w:rsidRDefault="00915BD7" w:rsidP="00A27BEA">
      <w:pPr>
        <w:pStyle w:val="Header"/>
        <w:ind w:left="720"/>
        <w:rPr>
          <w:rFonts w:asciiTheme="minorHAnsi" w:hAnsiTheme="minorHAnsi"/>
          <w:sz w:val="24"/>
          <w:szCs w:val="24"/>
        </w:rPr>
      </w:pPr>
      <w:r w:rsidRPr="00EC2D2B">
        <w:rPr>
          <w:rFonts w:asciiTheme="minorHAnsi" w:hAnsiTheme="minorHAnsi"/>
          <w:sz w:val="24"/>
          <w:szCs w:val="24"/>
        </w:rPr>
        <w:t xml:space="preserve">The purpose of the preventive cool-down rest period is to reduce heat stress on the employee.  The preventive cool-down rest period is not a substitute for medical treatment.  </w:t>
      </w:r>
    </w:p>
    <w:p w:rsidR="00915BD7" w:rsidRPr="00EC2D2B" w:rsidRDefault="00915BD7" w:rsidP="00915BD7">
      <w:pPr>
        <w:pStyle w:val="Header"/>
        <w:rPr>
          <w:rFonts w:asciiTheme="minorHAnsi" w:hAnsiTheme="minorHAnsi"/>
        </w:rPr>
      </w:pPr>
    </w:p>
    <w:p w:rsidR="00915BD7" w:rsidRPr="004A4C0F" w:rsidRDefault="00915BD7" w:rsidP="00A27BEA">
      <w:pPr>
        <w:pStyle w:val="Heading2"/>
        <w:keepLines w:val="0"/>
        <w:numPr>
          <w:ilvl w:val="1"/>
          <w:numId w:val="0"/>
        </w:numPr>
        <w:tabs>
          <w:tab w:val="left" w:pos="720"/>
        </w:tabs>
        <w:spacing w:before="0"/>
        <w:ind w:left="720"/>
        <w:contextualSpacing w:val="0"/>
        <w:rPr>
          <w:rFonts w:asciiTheme="minorHAnsi" w:hAnsiTheme="minorHAnsi"/>
          <w:color w:val="C00000"/>
        </w:rPr>
      </w:pPr>
      <w:bookmarkStart w:id="28" w:name="_Toc293216160"/>
      <w:bookmarkStart w:id="29" w:name="_Toc420582881"/>
      <w:r w:rsidRPr="004A4C0F">
        <w:rPr>
          <w:rFonts w:asciiTheme="minorHAnsi" w:hAnsiTheme="minorHAnsi"/>
          <w:color w:val="C00000"/>
        </w:rPr>
        <w:t>Emergency Procedures</w:t>
      </w:r>
      <w:bookmarkEnd w:id="28"/>
      <w:bookmarkEnd w:id="29"/>
    </w:p>
    <w:p w:rsidR="00915BD7" w:rsidRPr="00EC2D2B" w:rsidRDefault="00915BD7" w:rsidP="00915BD7">
      <w:pPr>
        <w:pStyle w:val="Header"/>
        <w:rPr>
          <w:rFonts w:asciiTheme="minorHAnsi" w:hAnsiTheme="minorHAnsi"/>
          <w:b/>
        </w:rPr>
      </w:pPr>
    </w:p>
    <w:p w:rsidR="00915BD7" w:rsidRPr="00EC2D2B" w:rsidRDefault="00915BD7" w:rsidP="00A27BEA">
      <w:pPr>
        <w:pStyle w:val="Header"/>
        <w:ind w:left="720"/>
        <w:rPr>
          <w:rFonts w:asciiTheme="minorHAnsi" w:hAnsiTheme="minorHAnsi"/>
          <w:sz w:val="24"/>
          <w:szCs w:val="24"/>
        </w:rPr>
      </w:pPr>
      <w:r w:rsidRPr="00EC2D2B">
        <w:rPr>
          <w:rFonts w:asciiTheme="minorHAnsi" w:hAnsiTheme="minorHAnsi"/>
          <w:sz w:val="24"/>
          <w:szCs w:val="24"/>
        </w:rPr>
        <w:t>If an employee has any symptoms of heat illness, first-aid procedures should be initiated without delay.  Common early signs and symptoms of heat illness include headache, muscle cramps, and unusual fatigue.  However, progression to more serious illness can be rapid, and can include loss of consciousness, seizures, mental confusion, unusual behavior, nausea or vomiting, hot dry skin, or unusually profuse sweating.</w:t>
      </w:r>
    </w:p>
    <w:p w:rsidR="00A27BEA" w:rsidRPr="00EC2D2B" w:rsidRDefault="00A27BEA" w:rsidP="00A27BEA">
      <w:pPr>
        <w:pStyle w:val="Header"/>
        <w:ind w:left="720"/>
        <w:rPr>
          <w:rFonts w:asciiTheme="minorHAnsi" w:hAnsiTheme="minorHAnsi"/>
          <w:sz w:val="24"/>
          <w:szCs w:val="24"/>
        </w:rPr>
      </w:pPr>
    </w:p>
    <w:p w:rsidR="00915BD7" w:rsidRPr="00EC2D2B" w:rsidRDefault="00915BD7" w:rsidP="00A27BEA">
      <w:pPr>
        <w:pStyle w:val="Header"/>
        <w:ind w:left="720"/>
        <w:rPr>
          <w:rFonts w:asciiTheme="minorHAnsi" w:hAnsiTheme="minorHAnsi"/>
          <w:sz w:val="24"/>
          <w:szCs w:val="24"/>
        </w:rPr>
      </w:pPr>
      <w:r w:rsidRPr="00EC2D2B">
        <w:rPr>
          <w:rFonts w:asciiTheme="minorHAnsi" w:hAnsiTheme="minorHAnsi"/>
          <w:sz w:val="24"/>
          <w:szCs w:val="24"/>
        </w:rPr>
        <w:t>Any employee exhibiting any of the above mentioned symptoms requires immediate attention. Even the initial symptoms may indicate serious heat exposure.  If medical personnel are not immediately available onsite and serious heat illness is suspected, emergency medical personnel should be immediately contacted and on-site first aid undertaken.  No employee with symptoms of possible serious heat illness should be left unattended or sent home without medical assessment and authorization.</w:t>
      </w:r>
    </w:p>
    <w:p w:rsidR="00915BD7" w:rsidRPr="00EC2D2B" w:rsidRDefault="00915BD7" w:rsidP="00915BD7">
      <w:pPr>
        <w:pStyle w:val="Header"/>
        <w:rPr>
          <w:rFonts w:asciiTheme="minorHAnsi" w:hAnsiTheme="minorHAnsi"/>
        </w:rPr>
      </w:pPr>
    </w:p>
    <w:p w:rsidR="00915BD7" w:rsidRPr="00EC2D2B" w:rsidRDefault="00915BD7" w:rsidP="00A27BEA">
      <w:pPr>
        <w:pStyle w:val="Header"/>
        <w:ind w:left="720"/>
        <w:rPr>
          <w:rFonts w:asciiTheme="minorHAnsi" w:hAnsiTheme="minorHAnsi"/>
          <w:sz w:val="24"/>
          <w:szCs w:val="24"/>
        </w:rPr>
      </w:pPr>
      <w:r w:rsidRPr="00EC2D2B">
        <w:rPr>
          <w:rFonts w:asciiTheme="minorHAnsi" w:hAnsiTheme="minorHAnsi"/>
          <w:sz w:val="24"/>
          <w:szCs w:val="24"/>
        </w:rPr>
        <w:t xml:space="preserve">All Supervisors and employees must be trained to recognize and respond to symptoms of possible heat illness.  </w:t>
      </w:r>
    </w:p>
    <w:p w:rsidR="00A27BEA" w:rsidRPr="00EC2D2B" w:rsidRDefault="00A27BEA" w:rsidP="00A27BEA">
      <w:pPr>
        <w:pStyle w:val="Header"/>
        <w:ind w:left="720"/>
        <w:rPr>
          <w:rFonts w:asciiTheme="minorHAnsi" w:hAnsiTheme="minorHAnsi"/>
          <w:sz w:val="24"/>
          <w:szCs w:val="24"/>
        </w:rPr>
      </w:pPr>
    </w:p>
    <w:p w:rsidR="00915BD7" w:rsidRPr="00EC2D2B" w:rsidRDefault="00915BD7" w:rsidP="00A27BEA">
      <w:pPr>
        <w:pStyle w:val="Header"/>
        <w:ind w:left="720"/>
        <w:rPr>
          <w:rFonts w:asciiTheme="minorHAnsi" w:hAnsiTheme="minorHAnsi"/>
          <w:sz w:val="24"/>
          <w:szCs w:val="24"/>
        </w:rPr>
      </w:pPr>
      <w:r w:rsidRPr="00EC2D2B">
        <w:rPr>
          <w:rFonts w:asciiTheme="minorHAnsi" w:hAnsiTheme="minorHAnsi"/>
          <w:sz w:val="24"/>
          <w:szCs w:val="24"/>
        </w:rPr>
        <w:t>If any employee exhibits signs or symptoms of heat stroke emergency medical services must be contacted.  Supervisors must be able to provide clear and precise directions to the worksite and should carry cell phones or other means of communication to ensure that emergency services can be called.</w:t>
      </w:r>
    </w:p>
    <w:p w:rsidR="00915BD7" w:rsidRPr="00EC2D2B" w:rsidRDefault="00915BD7" w:rsidP="00915BD7">
      <w:pPr>
        <w:pStyle w:val="Header"/>
        <w:rPr>
          <w:rFonts w:asciiTheme="minorHAnsi" w:hAnsiTheme="minorHAnsi"/>
        </w:rPr>
      </w:pPr>
    </w:p>
    <w:p w:rsidR="00915BD7" w:rsidRPr="004A4C0F" w:rsidRDefault="00915BD7" w:rsidP="00A27BEA">
      <w:pPr>
        <w:pStyle w:val="Heading2"/>
        <w:keepLines w:val="0"/>
        <w:numPr>
          <w:ilvl w:val="1"/>
          <w:numId w:val="0"/>
        </w:numPr>
        <w:tabs>
          <w:tab w:val="num" w:pos="450"/>
        </w:tabs>
        <w:spacing w:before="0"/>
        <w:ind w:left="450" w:firstLine="270"/>
        <w:contextualSpacing w:val="0"/>
        <w:rPr>
          <w:rFonts w:asciiTheme="minorHAnsi" w:hAnsiTheme="minorHAnsi"/>
          <w:color w:val="C00000"/>
        </w:rPr>
      </w:pPr>
      <w:bookmarkStart w:id="30" w:name="_Toc293067238"/>
      <w:bookmarkStart w:id="31" w:name="_Toc293216161"/>
      <w:bookmarkStart w:id="32" w:name="_Toc420582882"/>
      <w:r w:rsidRPr="004A4C0F">
        <w:rPr>
          <w:rFonts w:asciiTheme="minorHAnsi" w:hAnsiTheme="minorHAnsi"/>
          <w:color w:val="C00000"/>
        </w:rPr>
        <w:t>High Heat Procedures</w:t>
      </w:r>
      <w:bookmarkEnd w:id="30"/>
      <w:bookmarkEnd w:id="31"/>
      <w:bookmarkEnd w:id="32"/>
    </w:p>
    <w:p w:rsidR="00915BD7" w:rsidRPr="00EC2D2B" w:rsidRDefault="00915BD7" w:rsidP="00915BD7">
      <w:pPr>
        <w:rPr>
          <w:rFonts w:asciiTheme="minorHAnsi" w:hAnsiTheme="minorHAnsi"/>
        </w:rPr>
      </w:pPr>
    </w:p>
    <w:p w:rsidR="00915BD7" w:rsidRPr="00EC2D2B" w:rsidRDefault="00915BD7" w:rsidP="00A27BEA">
      <w:pPr>
        <w:ind w:left="720"/>
        <w:rPr>
          <w:rFonts w:asciiTheme="minorHAnsi" w:hAnsiTheme="minorHAnsi"/>
          <w:sz w:val="24"/>
          <w:szCs w:val="24"/>
        </w:rPr>
      </w:pPr>
      <w:r w:rsidRPr="00EC2D2B">
        <w:rPr>
          <w:rFonts w:asciiTheme="minorHAnsi" w:hAnsiTheme="minorHAnsi"/>
          <w:sz w:val="24"/>
          <w:szCs w:val="24"/>
        </w:rPr>
        <w:t>High heat procedures are additional preventative measures that the District will take when the temperature equals or exceeds 95 degrees Fahrenheit. These procedures will include the following to the extent practicable:</w:t>
      </w:r>
    </w:p>
    <w:p w:rsidR="00A27BEA" w:rsidRPr="00EC2D2B" w:rsidRDefault="00A27BEA" w:rsidP="00A27BEA">
      <w:pPr>
        <w:pStyle w:val="NoSpacing"/>
        <w:rPr>
          <w:rFonts w:asciiTheme="minorHAnsi" w:hAnsiTheme="minorHAnsi"/>
        </w:rPr>
      </w:pPr>
    </w:p>
    <w:p w:rsidR="00915BD7" w:rsidRPr="00EC2D2B" w:rsidRDefault="00915BD7" w:rsidP="00915BD7">
      <w:pPr>
        <w:pStyle w:val="ListParagraph"/>
        <w:numPr>
          <w:ilvl w:val="0"/>
          <w:numId w:val="27"/>
        </w:numPr>
        <w:contextualSpacing/>
        <w:rPr>
          <w:rFonts w:asciiTheme="minorHAnsi" w:hAnsiTheme="minorHAnsi"/>
        </w:rPr>
      </w:pPr>
      <w:r w:rsidRPr="00EC2D2B">
        <w:rPr>
          <w:rFonts w:asciiTheme="minorHAnsi" w:hAnsiTheme="minorHAnsi"/>
        </w:rPr>
        <w:t>Ensuring that effective communication by voice, observation, or electronic means is maintained so that employees at the work site or area can contact a supervisor when necessary. An electronic device, such as a cell phone or radio may be used for this purpose only if reception in the area is reliable.</w:t>
      </w:r>
    </w:p>
    <w:p w:rsidR="00915BD7" w:rsidRPr="00EC2D2B" w:rsidRDefault="00915BD7" w:rsidP="00915BD7">
      <w:pPr>
        <w:pStyle w:val="ListParagraph"/>
        <w:numPr>
          <w:ilvl w:val="0"/>
          <w:numId w:val="27"/>
        </w:numPr>
        <w:contextualSpacing/>
        <w:rPr>
          <w:rFonts w:asciiTheme="minorHAnsi" w:hAnsiTheme="minorHAnsi"/>
        </w:rPr>
      </w:pPr>
      <w:r w:rsidRPr="00EC2D2B">
        <w:rPr>
          <w:rFonts w:asciiTheme="minorHAnsi" w:hAnsiTheme="minorHAnsi"/>
        </w:rPr>
        <w:t xml:space="preserve">Observing employees for alertness and signs or symptoms of heat illness. The employer shall ensure effective employee observation/monitoring by implementing one or more of the following: </w:t>
      </w:r>
    </w:p>
    <w:p w:rsidR="00915BD7" w:rsidRPr="00EC2D2B" w:rsidRDefault="00915BD7" w:rsidP="00915BD7">
      <w:pPr>
        <w:ind w:left="720"/>
        <w:rPr>
          <w:rFonts w:asciiTheme="minorHAnsi" w:hAnsiTheme="minorHAnsi"/>
          <w:sz w:val="24"/>
          <w:szCs w:val="24"/>
        </w:rPr>
      </w:pPr>
    </w:p>
    <w:p w:rsidR="00915BD7" w:rsidRPr="00EC2D2B" w:rsidRDefault="00915BD7" w:rsidP="00A27BEA">
      <w:pPr>
        <w:pStyle w:val="ListParagraph"/>
        <w:numPr>
          <w:ilvl w:val="1"/>
          <w:numId w:val="29"/>
        </w:numPr>
        <w:contextualSpacing/>
        <w:rPr>
          <w:rFonts w:asciiTheme="minorHAnsi" w:hAnsiTheme="minorHAnsi"/>
        </w:rPr>
      </w:pPr>
      <w:r w:rsidRPr="00EC2D2B">
        <w:rPr>
          <w:rFonts w:asciiTheme="minorHAnsi" w:hAnsiTheme="minorHAnsi"/>
        </w:rPr>
        <w:t>Supervisor or designee observation of 20 or fewer employees, or</w:t>
      </w:r>
    </w:p>
    <w:p w:rsidR="00915BD7" w:rsidRPr="00EC2D2B" w:rsidRDefault="00915BD7" w:rsidP="00A27BEA">
      <w:pPr>
        <w:pStyle w:val="ListParagraph"/>
        <w:numPr>
          <w:ilvl w:val="1"/>
          <w:numId w:val="29"/>
        </w:numPr>
        <w:contextualSpacing/>
        <w:rPr>
          <w:rFonts w:asciiTheme="minorHAnsi" w:hAnsiTheme="minorHAnsi"/>
        </w:rPr>
      </w:pPr>
      <w:r w:rsidRPr="00EC2D2B">
        <w:rPr>
          <w:rFonts w:asciiTheme="minorHAnsi" w:hAnsiTheme="minorHAnsi"/>
        </w:rPr>
        <w:t>Mandatory buddy system, or</w:t>
      </w:r>
    </w:p>
    <w:p w:rsidR="00915BD7" w:rsidRPr="00EC2D2B" w:rsidRDefault="00915BD7" w:rsidP="00A27BEA">
      <w:pPr>
        <w:pStyle w:val="ListParagraph"/>
        <w:numPr>
          <w:ilvl w:val="1"/>
          <w:numId w:val="29"/>
        </w:numPr>
        <w:contextualSpacing/>
        <w:rPr>
          <w:rFonts w:asciiTheme="minorHAnsi" w:hAnsiTheme="minorHAnsi"/>
        </w:rPr>
      </w:pPr>
      <w:r w:rsidRPr="00EC2D2B">
        <w:rPr>
          <w:rFonts w:asciiTheme="minorHAnsi" w:hAnsiTheme="minorHAnsi"/>
        </w:rPr>
        <w:t>Regular communication with sole employee such as by radio or cellular phone, or</w:t>
      </w:r>
    </w:p>
    <w:p w:rsidR="00915BD7" w:rsidRPr="00EC2D2B" w:rsidRDefault="00915BD7" w:rsidP="00A27BEA">
      <w:pPr>
        <w:pStyle w:val="ListParagraph"/>
        <w:numPr>
          <w:ilvl w:val="1"/>
          <w:numId w:val="29"/>
        </w:numPr>
        <w:contextualSpacing/>
        <w:rPr>
          <w:rFonts w:asciiTheme="minorHAnsi" w:hAnsiTheme="minorHAnsi"/>
        </w:rPr>
      </w:pPr>
      <w:r w:rsidRPr="00EC2D2B">
        <w:rPr>
          <w:rFonts w:asciiTheme="minorHAnsi" w:hAnsiTheme="minorHAnsi"/>
        </w:rPr>
        <w:t>Other effective means of observation.</w:t>
      </w:r>
    </w:p>
    <w:p w:rsidR="00915BD7" w:rsidRPr="00EC2D2B" w:rsidRDefault="00915BD7" w:rsidP="00915BD7">
      <w:pPr>
        <w:ind w:left="720"/>
        <w:rPr>
          <w:rFonts w:asciiTheme="minorHAnsi" w:hAnsiTheme="minorHAnsi"/>
          <w:sz w:val="24"/>
          <w:szCs w:val="24"/>
        </w:rPr>
      </w:pPr>
    </w:p>
    <w:p w:rsidR="00915BD7" w:rsidRPr="00EC2D2B" w:rsidRDefault="00915BD7" w:rsidP="00915BD7">
      <w:pPr>
        <w:pStyle w:val="ListParagraph"/>
        <w:numPr>
          <w:ilvl w:val="0"/>
          <w:numId w:val="27"/>
        </w:numPr>
        <w:contextualSpacing/>
        <w:rPr>
          <w:rFonts w:asciiTheme="minorHAnsi" w:hAnsiTheme="minorHAnsi"/>
        </w:rPr>
      </w:pPr>
      <w:r w:rsidRPr="00EC2D2B">
        <w:rPr>
          <w:rFonts w:asciiTheme="minorHAnsi" w:hAnsiTheme="minorHAnsi"/>
        </w:rPr>
        <w:t>Designating one or more employees on each worksite as authorized to call for emergency medical services, and allowing other employees to call for emergency services when no designated employee is available.</w:t>
      </w:r>
    </w:p>
    <w:p w:rsidR="00915BD7" w:rsidRPr="00EC2D2B" w:rsidRDefault="00915BD7" w:rsidP="00915BD7">
      <w:pPr>
        <w:pStyle w:val="ListParagraph"/>
        <w:numPr>
          <w:ilvl w:val="0"/>
          <w:numId w:val="27"/>
        </w:numPr>
        <w:contextualSpacing/>
        <w:rPr>
          <w:rFonts w:asciiTheme="minorHAnsi" w:hAnsiTheme="minorHAnsi"/>
        </w:rPr>
      </w:pPr>
      <w:r w:rsidRPr="00EC2D2B">
        <w:rPr>
          <w:rFonts w:asciiTheme="minorHAnsi" w:hAnsiTheme="minorHAnsi"/>
        </w:rPr>
        <w:t>Reminding employees throughout the work shift to drink plenty of water.</w:t>
      </w:r>
    </w:p>
    <w:p w:rsidR="00915BD7" w:rsidRPr="00EC2D2B" w:rsidRDefault="00915BD7" w:rsidP="00915BD7">
      <w:pPr>
        <w:pStyle w:val="ListParagraph"/>
        <w:numPr>
          <w:ilvl w:val="0"/>
          <w:numId w:val="27"/>
        </w:numPr>
        <w:contextualSpacing/>
        <w:rPr>
          <w:rFonts w:asciiTheme="minorHAnsi" w:hAnsiTheme="minorHAnsi"/>
        </w:rPr>
      </w:pPr>
      <w:r w:rsidRPr="00EC2D2B">
        <w:rPr>
          <w:rFonts w:asciiTheme="minorHAnsi" w:hAnsiTheme="minorHAnsi"/>
        </w:rPr>
        <w:t>Pre-shift meetings before the commencement of work to review the high heat procedures, encourage employees to drink plenty of water, and remind employees of their right to take a cool-down rest when necessary.</w:t>
      </w:r>
    </w:p>
    <w:p w:rsidR="00915BD7" w:rsidRPr="00EC2D2B" w:rsidRDefault="00915BD7" w:rsidP="00915BD7">
      <w:pPr>
        <w:pStyle w:val="Header"/>
        <w:rPr>
          <w:rFonts w:asciiTheme="minorHAnsi" w:hAnsiTheme="minorHAnsi"/>
        </w:rPr>
      </w:pPr>
    </w:p>
    <w:p w:rsidR="00915BD7" w:rsidRPr="004A4C0F" w:rsidRDefault="00915BD7" w:rsidP="00A27BEA">
      <w:pPr>
        <w:pStyle w:val="Heading2"/>
        <w:ind w:left="720"/>
        <w:rPr>
          <w:rFonts w:asciiTheme="minorHAnsi" w:hAnsiTheme="minorHAnsi"/>
          <w:color w:val="C00000"/>
        </w:rPr>
      </w:pPr>
      <w:bookmarkStart w:id="33" w:name="reporting"/>
      <w:bookmarkStart w:id="34" w:name="_Toc293216162"/>
      <w:bookmarkStart w:id="35" w:name="_Toc420582883"/>
      <w:r w:rsidRPr="004A4C0F">
        <w:rPr>
          <w:rFonts w:asciiTheme="minorHAnsi" w:hAnsiTheme="minorHAnsi"/>
          <w:color w:val="C00000"/>
        </w:rPr>
        <w:t>Reporting Requirements</w:t>
      </w:r>
      <w:bookmarkEnd w:id="33"/>
      <w:bookmarkEnd w:id="34"/>
      <w:bookmarkEnd w:id="35"/>
    </w:p>
    <w:p w:rsidR="00915BD7" w:rsidRPr="00EC2D2B" w:rsidRDefault="00915BD7" w:rsidP="00915BD7">
      <w:pPr>
        <w:rPr>
          <w:rFonts w:asciiTheme="minorHAnsi" w:hAnsiTheme="minorHAnsi"/>
        </w:rPr>
      </w:pPr>
    </w:p>
    <w:p w:rsidR="00915BD7" w:rsidRPr="00EC2D2B" w:rsidRDefault="00915BD7" w:rsidP="00A27BEA">
      <w:pPr>
        <w:ind w:left="720"/>
        <w:rPr>
          <w:rFonts w:asciiTheme="minorHAnsi" w:hAnsiTheme="minorHAnsi"/>
          <w:sz w:val="24"/>
          <w:szCs w:val="24"/>
        </w:rPr>
      </w:pPr>
      <w:r w:rsidRPr="00EC2D2B">
        <w:rPr>
          <w:rFonts w:asciiTheme="minorHAnsi" w:hAnsiTheme="minorHAnsi"/>
          <w:sz w:val="24"/>
          <w:szCs w:val="24"/>
        </w:rPr>
        <w:t>Constant awareness of and respect for heat illness prevention procedures and com</w:t>
      </w:r>
      <w:r w:rsidR="00A27BEA" w:rsidRPr="00EC2D2B">
        <w:rPr>
          <w:rFonts w:asciiTheme="minorHAnsi" w:hAnsiTheme="minorHAnsi"/>
          <w:sz w:val="24"/>
          <w:szCs w:val="24"/>
        </w:rPr>
        <w:t xml:space="preserve">pliance with all applicable </w:t>
      </w:r>
      <w:r w:rsidR="00A27BEA" w:rsidRPr="00EC2D2B">
        <w:rPr>
          <w:rFonts w:asciiTheme="minorHAnsi" w:hAnsiTheme="minorHAnsi"/>
          <w:sz w:val="24"/>
          <w:szCs w:val="24"/>
          <w:highlight w:val="yellow"/>
        </w:rPr>
        <w:t>[Insert School District]</w:t>
      </w:r>
      <w:r w:rsidRPr="00EC2D2B">
        <w:rPr>
          <w:rFonts w:asciiTheme="minorHAnsi" w:hAnsiTheme="minorHAnsi"/>
          <w:sz w:val="24"/>
          <w:szCs w:val="24"/>
        </w:rPr>
        <w:t xml:space="preserve"> safety rules is mandatory.  Employees may report any safety concerns to their supervisor or Risk Management. </w:t>
      </w:r>
    </w:p>
    <w:p w:rsidR="00915BD7" w:rsidRPr="00EC2D2B" w:rsidRDefault="00915BD7" w:rsidP="00A27BEA">
      <w:pPr>
        <w:ind w:left="720"/>
        <w:rPr>
          <w:rFonts w:asciiTheme="minorHAnsi" w:hAnsiTheme="minorHAnsi"/>
          <w:sz w:val="24"/>
          <w:szCs w:val="24"/>
        </w:rPr>
      </w:pPr>
    </w:p>
    <w:p w:rsidR="00915BD7" w:rsidRPr="00EC2D2B" w:rsidRDefault="00915BD7" w:rsidP="00A27BEA">
      <w:pPr>
        <w:ind w:left="720"/>
        <w:rPr>
          <w:rFonts w:asciiTheme="minorHAnsi" w:hAnsiTheme="minorHAnsi"/>
          <w:sz w:val="24"/>
          <w:szCs w:val="24"/>
        </w:rPr>
      </w:pPr>
      <w:r w:rsidRPr="00EC2D2B">
        <w:rPr>
          <w:rFonts w:asciiTheme="minorHAnsi" w:hAnsiTheme="minorHAnsi"/>
          <w:sz w:val="24"/>
          <w:szCs w:val="24"/>
        </w:rPr>
        <w:t>Supervisors may issue warnings to employees and implement disciplinary actions up to and including termination for failure to follow the guidelines of this program.</w:t>
      </w:r>
    </w:p>
    <w:p w:rsidR="00915BD7" w:rsidRPr="00EC2D2B" w:rsidRDefault="00915BD7" w:rsidP="00A27BEA">
      <w:pPr>
        <w:ind w:left="720"/>
        <w:rPr>
          <w:rFonts w:asciiTheme="minorHAnsi" w:hAnsiTheme="minorHAnsi"/>
          <w:sz w:val="24"/>
          <w:szCs w:val="24"/>
        </w:rPr>
      </w:pPr>
    </w:p>
    <w:p w:rsidR="00915BD7" w:rsidRPr="00EC2D2B" w:rsidRDefault="00915BD7" w:rsidP="00A27BEA">
      <w:pPr>
        <w:ind w:left="720"/>
        <w:rPr>
          <w:rFonts w:asciiTheme="minorHAnsi" w:hAnsiTheme="minorHAnsi"/>
          <w:sz w:val="24"/>
          <w:szCs w:val="24"/>
        </w:rPr>
      </w:pPr>
      <w:r w:rsidRPr="00EC2D2B">
        <w:rPr>
          <w:rFonts w:asciiTheme="minorHAnsi" w:hAnsiTheme="minorHAnsi"/>
          <w:sz w:val="24"/>
          <w:szCs w:val="24"/>
          <w:highlight w:val="yellow"/>
        </w:rPr>
        <w:t>The Risk Management Department is authorized to issue safety warnings to departments, supervisors, and employees and stop unsafe work from continuing.</w:t>
      </w:r>
      <w:bookmarkStart w:id="36" w:name="_GoBack"/>
      <w:bookmarkEnd w:id="36"/>
    </w:p>
    <w:p w:rsidR="00915BD7" w:rsidRPr="00EC2D2B" w:rsidRDefault="00915BD7" w:rsidP="00915BD7">
      <w:pPr>
        <w:rPr>
          <w:rFonts w:asciiTheme="minorHAnsi" w:hAnsiTheme="minorHAnsi"/>
        </w:rPr>
      </w:pPr>
    </w:p>
    <w:p w:rsidR="00915BD7" w:rsidRPr="004A4C0F" w:rsidRDefault="00915BD7" w:rsidP="00A27BEA">
      <w:pPr>
        <w:pStyle w:val="Heading2"/>
        <w:ind w:left="720"/>
        <w:rPr>
          <w:rFonts w:asciiTheme="minorHAnsi" w:hAnsiTheme="minorHAnsi"/>
          <w:color w:val="C00000"/>
        </w:rPr>
      </w:pPr>
      <w:bookmarkStart w:id="37" w:name="training"/>
      <w:bookmarkStart w:id="38" w:name="_Toc293216163"/>
      <w:bookmarkStart w:id="39" w:name="_Toc420582884"/>
      <w:r w:rsidRPr="004A4C0F">
        <w:rPr>
          <w:rFonts w:asciiTheme="minorHAnsi" w:hAnsiTheme="minorHAnsi"/>
          <w:color w:val="C00000"/>
        </w:rPr>
        <w:t>Training Requirements</w:t>
      </w:r>
      <w:bookmarkEnd w:id="37"/>
      <w:r w:rsidRPr="004A4C0F">
        <w:rPr>
          <w:rFonts w:asciiTheme="minorHAnsi" w:hAnsiTheme="minorHAnsi"/>
          <w:color w:val="C00000"/>
        </w:rPr>
        <w:t xml:space="preserve"> and Competency Assessment</w:t>
      </w:r>
      <w:bookmarkEnd w:id="38"/>
      <w:bookmarkEnd w:id="39"/>
    </w:p>
    <w:p w:rsidR="00A27BEA" w:rsidRPr="004A4C0F" w:rsidRDefault="00A27BEA" w:rsidP="00A27BEA">
      <w:pPr>
        <w:rPr>
          <w:rFonts w:asciiTheme="minorHAnsi" w:hAnsiTheme="minorHAnsi"/>
          <w:color w:val="C00000"/>
        </w:rPr>
      </w:pPr>
    </w:p>
    <w:p w:rsidR="00915BD7" w:rsidRPr="00EC2D2B" w:rsidRDefault="00915BD7" w:rsidP="00A27BEA">
      <w:pPr>
        <w:pStyle w:val="BodyTextIndent"/>
        <w:widowControl/>
        <w:autoSpaceDE/>
        <w:autoSpaceDN/>
        <w:adjustRightInd/>
        <w:rPr>
          <w:rFonts w:asciiTheme="minorHAnsi" w:hAnsiTheme="minorHAnsi"/>
        </w:rPr>
      </w:pPr>
      <w:r w:rsidRPr="00EC2D2B">
        <w:rPr>
          <w:rFonts w:asciiTheme="minorHAnsi" w:hAnsiTheme="minorHAnsi"/>
        </w:rPr>
        <w:t>Risk Management shall provide training for all potentially impacted employees, and their supervisors, working where environmental risk factors for heat illness are present.  Training information shall include, but not be limited to:</w:t>
      </w:r>
    </w:p>
    <w:p w:rsidR="00A27BEA" w:rsidRPr="00EC2D2B" w:rsidRDefault="00A27BEA" w:rsidP="00A27BEA">
      <w:pPr>
        <w:pStyle w:val="BodyTextIndent"/>
        <w:widowControl/>
        <w:autoSpaceDE/>
        <w:autoSpaceDN/>
        <w:adjustRightInd/>
        <w:rPr>
          <w:rFonts w:asciiTheme="minorHAnsi" w:hAnsiTheme="minorHAnsi"/>
        </w:rPr>
      </w:pPr>
    </w:p>
    <w:p w:rsidR="00915BD7" w:rsidRPr="00EC2D2B" w:rsidRDefault="00915BD7" w:rsidP="00A27BEA">
      <w:pPr>
        <w:pStyle w:val="BodyTextIndent"/>
        <w:numPr>
          <w:ilvl w:val="0"/>
          <w:numId w:val="30"/>
        </w:numPr>
        <w:rPr>
          <w:rFonts w:asciiTheme="minorHAnsi" w:hAnsiTheme="minorHAnsi"/>
        </w:rPr>
      </w:pPr>
      <w:r w:rsidRPr="00EC2D2B">
        <w:rPr>
          <w:rFonts w:asciiTheme="minorHAnsi" w:hAnsiTheme="minorHAnsi"/>
        </w:rPr>
        <w:t>Environmental and personal risk factors for heat illness</w:t>
      </w:r>
    </w:p>
    <w:p w:rsidR="00915BD7" w:rsidRPr="00EC2D2B" w:rsidRDefault="00915BD7" w:rsidP="00A27BEA">
      <w:pPr>
        <w:pStyle w:val="BodyTextIndent"/>
        <w:numPr>
          <w:ilvl w:val="0"/>
          <w:numId w:val="30"/>
        </w:numPr>
        <w:rPr>
          <w:rFonts w:asciiTheme="minorHAnsi" w:hAnsiTheme="minorHAnsi"/>
        </w:rPr>
      </w:pPr>
      <w:r w:rsidRPr="00EC2D2B">
        <w:rPr>
          <w:rFonts w:asciiTheme="minorHAnsi" w:hAnsiTheme="minorHAnsi"/>
        </w:rPr>
        <w:t>Procedures for identifying, evaluating, and controlling exposure to environmental risk factors for heat illness.</w:t>
      </w:r>
    </w:p>
    <w:p w:rsidR="00915BD7" w:rsidRPr="00EC2D2B" w:rsidRDefault="00915BD7" w:rsidP="00A27BEA">
      <w:pPr>
        <w:pStyle w:val="BodyTextIndent"/>
        <w:numPr>
          <w:ilvl w:val="0"/>
          <w:numId w:val="30"/>
        </w:numPr>
        <w:rPr>
          <w:rFonts w:asciiTheme="minorHAnsi" w:hAnsiTheme="minorHAnsi"/>
        </w:rPr>
      </w:pPr>
      <w:r w:rsidRPr="00EC2D2B">
        <w:rPr>
          <w:rFonts w:asciiTheme="minorHAnsi" w:hAnsiTheme="minorHAnsi"/>
        </w:rPr>
        <w:t>The importance of frequent consumption of hydrating fluids, up to 1 quart (4 cups of water) per hour, when environmental risk factors</w:t>
      </w:r>
      <w:r w:rsidR="004A4C0F">
        <w:rPr>
          <w:rFonts w:asciiTheme="minorHAnsi" w:hAnsiTheme="minorHAnsi"/>
        </w:rPr>
        <w:t xml:space="preserve"> for heat illness are present, p</w:t>
      </w:r>
      <w:r w:rsidRPr="00EC2D2B">
        <w:rPr>
          <w:rFonts w:asciiTheme="minorHAnsi" w:hAnsiTheme="minorHAnsi"/>
        </w:rPr>
        <w:t>articularly when employee is excessively sweating during the exposure</w:t>
      </w:r>
    </w:p>
    <w:p w:rsidR="00915BD7" w:rsidRPr="00EC2D2B" w:rsidRDefault="00915BD7" w:rsidP="00A27BEA">
      <w:pPr>
        <w:pStyle w:val="BodyTextIndent"/>
        <w:numPr>
          <w:ilvl w:val="0"/>
          <w:numId w:val="30"/>
        </w:numPr>
        <w:rPr>
          <w:rFonts w:asciiTheme="minorHAnsi" w:hAnsiTheme="minorHAnsi"/>
        </w:rPr>
      </w:pPr>
      <w:r w:rsidRPr="00EC2D2B">
        <w:rPr>
          <w:rFonts w:asciiTheme="minorHAnsi" w:hAnsiTheme="minorHAnsi"/>
        </w:rPr>
        <w:t>The importance of acclimatization</w:t>
      </w:r>
    </w:p>
    <w:p w:rsidR="00915BD7" w:rsidRPr="00EC2D2B" w:rsidRDefault="004A4C0F" w:rsidP="00A27BEA">
      <w:pPr>
        <w:pStyle w:val="BodyTextIndent"/>
        <w:numPr>
          <w:ilvl w:val="0"/>
          <w:numId w:val="30"/>
        </w:numPr>
        <w:rPr>
          <w:rFonts w:asciiTheme="minorHAnsi" w:hAnsiTheme="minorHAnsi"/>
        </w:rPr>
      </w:pPr>
      <w:r>
        <w:rPr>
          <w:rFonts w:asciiTheme="minorHAnsi" w:hAnsiTheme="minorHAnsi"/>
        </w:rPr>
        <w:t>T</w:t>
      </w:r>
      <w:r w:rsidR="00915BD7" w:rsidRPr="00EC2D2B">
        <w:rPr>
          <w:rFonts w:asciiTheme="minorHAnsi" w:hAnsiTheme="minorHAnsi"/>
        </w:rPr>
        <w:t>ypes of heat illness and the common signs and symptoms of heat illness</w:t>
      </w:r>
    </w:p>
    <w:p w:rsidR="00915BD7" w:rsidRPr="00EC2D2B" w:rsidRDefault="00915BD7" w:rsidP="00A27BEA">
      <w:pPr>
        <w:pStyle w:val="BodyTextIndent"/>
        <w:numPr>
          <w:ilvl w:val="0"/>
          <w:numId w:val="30"/>
        </w:numPr>
        <w:rPr>
          <w:rFonts w:asciiTheme="minorHAnsi" w:hAnsiTheme="minorHAnsi"/>
        </w:rPr>
      </w:pPr>
      <w:r w:rsidRPr="00EC2D2B">
        <w:rPr>
          <w:rFonts w:asciiTheme="minorHAnsi" w:hAnsiTheme="minorHAnsi"/>
        </w:rPr>
        <w:t>The importance of immediately reporting symptoms or signs of heat illness, in themselves or in co-workers, to their supervisor</w:t>
      </w:r>
    </w:p>
    <w:p w:rsidR="00915BD7" w:rsidRPr="00EC2D2B" w:rsidRDefault="00915BD7" w:rsidP="00A27BEA">
      <w:pPr>
        <w:pStyle w:val="BodyTextIndent"/>
        <w:numPr>
          <w:ilvl w:val="0"/>
          <w:numId w:val="30"/>
        </w:numPr>
        <w:rPr>
          <w:rFonts w:asciiTheme="minorHAnsi" w:hAnsiTheme="minorHAnsi"/>
        </w:rPr>
      </w:pPr>
      <w:r w:rsidRPr="00EC2D2B">
        <w:rPr>
          <w:rFonts w:asciiTheme="minorHAnsi" w:hAnsiTheme="minorHAnsi"/>
        </w:rPr>
        <w:t>Understanding the procedures for contacting emergency medical services, and if necessary, for transporting employees to a point where they can be reached by emergency medical service</w:t>
      </w:r>
    </w:p>
    <w:p w:rsidR="00915BD7" w:rsidRPr="00EC2D2B" w:rsidRDefault="00915BD7" w:rsidP="00A27BEA">
      <w:pPr>
        <w:pStyle w:val="BodyTextIndent"/>
        <w:numPr>
          <w:ilvl w:val="0"/>
          <w:numId w:val="30"/>
        </w:numPr>
        <w:rPr>
          <w:rFonts w:asciiTheme="minorHAnsi" w:hAnsiTheme="minorHAnsi"/>
        </w:rPr>
      </w:pPr>
      <w:r w:rsidRPr="00EC2D2B">
        <w:rPr>
          <w:rFonts w:asciiTheme="minorHAnsi" w:hAnsiTheme="minorHAnsi"/>
        </w:rPr>
        <w:t>Procedures for ensuring that, in the event of an emergency, clear and precise direction to the work site can and will be provided to emergency responders</w:t>
      </w:r>
    </w:p>
    <w:p w:rsidR="00915BD7" w:rsidRPr="00EC2D2B" w:rsidRDefault="00915BD7" w:rsidP="00915BD7">
      <w:pPr>
        <w:rPr>
          <w:rFonts w:asciiTheme="minorHAnsi" w:hAnsiTheme="minorHAnsi"/>
        </w:rPr>
      </w:pPr>
    </w:p>
    <w:p w:rsidR="00915BD7" w:rsidRPr="00EC2D2B" w:rsidRDefault="00915BD7" w:rsidP="00A27BEA">
      <w:pPr>
        <w:tabs>
          <w:tab w:val="left" w:pos="720"/>
        </w:tabs>
        <w:ind w:left="720" w:right="-60"/>
        <w:rPr>
          <w:rFonts w:asciiTheme="minorHAnsi" w:hAnsiTheme="minorHAnsi"/>
          <w:sz w:val="24"/>
          <w:szCs w:val="24"/>
        </w:rPr>
      </w:pPr>
      <w:r w:rsidRPr="00EC2D2B">
        <w:rPr>
          <w:rFonts w:asciiTheme="minorHAnsi" w:hAnsiTheme="minorHAnsi"/>
          <w:sz w:val="24"/>
          <w:szCs w:val="24"/>
        </w:rPr>
        <w:t>Supervisors shall receive training on the following topics prior to being assigned to supervise outdoor employees.</w:t>
      </w:r>
    </w:p>
    <w:p w:rsidR="00915BD7" w:rsidRPr="00EC2D2B" w:rsidRDefault="00915BD7" w:rsidP="00915BD7">
      <w:pPr>
        <w:ind w:right="-60"/>
        <w:rPr>
          <w:rFonts w:asciiTheme="minorHAnsi" w:hAnsiTheme="minorHAnsi"/>
        </w:rPr>
      </w:pPr>
    </w:p>
    <w:p w:rsidR="00915BD7" w:rsidRPr="00EC2D2B" w:rsidRDefault="00915BD7" w:rsidP="00A27BEA">
      <w:pPr>
        <w:pStyle w:val="ListParagraph"/>
        <w:numPr>
          <w:ilvl w:val="0"/>
          <w:numId w:val="31"/>
        </w:numPr>
        <w:ind w:right="-60"/>
        <w:contextualSpacing/>
        <w:rPr>
          <w:rFonts w:asciiTheme="minorHAnsi" w:hAnsiTheme="minorHAnsi" w:cs="Arial"/>
        </w:rPr>
      </w:pPr>
      <w:r w:rsidRPr="00EC2D2B">
        <w:rPr>
          <w:rFonts w:asciiTheme="minorHAnsi" w:hAnsiTheme="minorHAnsi" w:cs="Arial"/>
        </w:rPr>
        <w:t>The training information required of the employees, detailed above</w:t>
      </w:r>
    </w:p>
    <w:p w:rsidR="00915BD7" w:rsidRPr="00EC2D2B" w:rsidRDefault="00915BD7" w:rsidP="00A27BEA">
      <w:pPr>
        <w:pStyle w:val="ListParagraph"/>
        <w:numPr>
          <w:ilvl w:val="0"/>
          <w:numId w:val="31"/>
        </w:numPr>
        <w:ind w:right="-60"/>
        <w:contextualSpacing/>
        <w:rPr>
          <w:rFonts w:asciiTheme="minorHAnsi" w:hAnsiTheme="minorHAnsi" w:cs="Arial"/>
        </w:rPr>
      </w:pPr>
      <w:r w:rsidRPr="00EC2D2B">
        <w:rPr>
          <w:rFonts w:asciiTheme="minorHAnsi" w:hAnsiTheme="minorHAnsi" w:cs="Arial"/>
        </w:rPr>
        <w:t>Procedures supervisors are to follow to implement the provisions of this program</w:t>
      </w:r>
    </w:p>
    <w:p w:rsidR="00915BD7" w:rsidRPr="00EC2D2B" w:rsidRDefault="00915BD7" w:rsidP="00A27BEA">
      <w:pPr>
        <w:pStyle w:val="ListParagraph"/>
        <w:numPr>
          <w:ilvl w:val="0"/>
          <w:numId w:val="31"/>
        </w:numPr>
        <w:ind w:right="-60"/>
        <w:contextualSpacing/>
        <w:rPr>
          <w:rFonts w:asciiTheme="minorHAnsi" w:hAnsiTheme="minorHAnsi" w:cs="Arial"/>
        </w:rPr>
      </w:pPr>
      <w:r w:rsidRPr="00EC2D2B">
        <w:rPr>
          <w:rFonts w:asciiTheme="minorHAnsi" w:hAnsiTheme="minorHAnsi" w:cs="Arial"/>
        </w:rPr>
        <w:t>Procedures the supervisor shall follow when an employee exhibits symptoms consistent with possible heat illness, including emergency response procedures</w:t>
      </w:r>
    </w:p>
    <w:p w:rsidR="00915BD7" w:rsidRPr="00EC2D2B" w:rsidRDefault="00915BD7" w:rsidP="00915BD7">
      <w:pPr>
        <w:pStyle w:val="BlockText"/>
        <w:ind w:left="0"/>
        <w:rPr>
          <w:rFonts w:asciiTheme="minorHAnsi" w:hAnsiTheme="minorHAnsi"/>
        </w:rPr>
      </w:pPr>
    </w:p>
    <w:p w:rsidR="00915BD7" w:rsidRPr="00EC2D2B" w:rsidRDefault="00915BD7" w:rsidP="00A27BEA">
      <w:pPr>
        <w:pStyle w:val="BlockText"/>
        <w:rPr>
          <w:rFonts w:asciiTheme="minorHAnsi" w:hAnsiTheme="minorHAnsi"/>
        </w:rPr>
      </w:pPr>
      <w:r w:rsidRPr="00EC2D2B">
        <w:rPr>
          <w:rFonts w:asciiTheme="minorHAnsi" w:hAnsiTheme="minorHAnsi"/>
        </w:rPr>
        <w:t>Re-training will be required under any of the following conditions:</w:t>
      </w:r>
    </w:p>
    <w:p w:rsidR="00915BD7" w:rsidRPr="00EC2D2B" w:rsidRDefault="00915BD7" w:rsidP="00915BD7">
      <w:pPr>
        <w:pStyle w:val="BlockText"/>
        <w:ind w:left="0"/>
        <w:rPr>
          <w:rFonts w:asciiTheme="minorHAnsi" w:hAnsiTheme="minorHAnsi"/>
        </w:rPr>
      </w:pPr>
    </w:p>
    <w:p w:rsidR="00915BD7" w:rsidRPr="00EC2D2B" w:rsidRDefault="00915BD7" w:rsidP="00A27BEA">
      <w:pPr>
        <w:pStyle w:val="ListParagraph"/>
        <w:numPr>
          <w:ilvl w:val="0"/>
          <w:numId w:val="32"/>
        </w:numPr>
        <w:ind w:right="-60"/>
        <w:contextualSpacing/>
        <w:rPr>
          <w:rFonts w:asciiTheme="minorHAnsi" w:hAnsiTheme="minorHAnsi" w:cs="Arial"/>
        </w:rPr>
      </w:pPr>
      <w:r w:rsidRPr="00EC2D2B">
        <w:rPr>
          <w:rFonts w:asciiTheme="minorHAnsi" w:hAnsiTheme="minorHAnsi" w:cs="Arial"/>
        </w:rPr>
        <w:t>Changes in the workplace render previous training obsolete</w:t>
      </w:r>
    </w:p>
    <w:p w:rsidR="00915BD7" w:rsidRPr="00EC2D2B" w:rsidRDefault="00915BD7" w:rsidP="00A27BEA">
      <w:pPr>
        <w:pStyle w:val="ListParagraph"/>
        <w:numPr>
          <w:ilvl w:val="0"/>
          <w:numId w:val="32"/>
        </w:numPr>
        <w:ind w:right="-60"/>
        <w:contextualSpacing/>
        <w:rPr>
          <w:rFonts w:asciiTheme="minorHAnsi" w:hAnsiTheme="minorHAnsi" w:cs="Arial"/>
        </w:rPr>
      </w:pPr>
      <w:r w:rsidRPr="00EC2D2B">
        <w:rPr>
          <w:rFonts w:asciiTheme="minorHAnsi" w:hAnsiTheme="minorHAnsi" w:cs="Arial"/>
        </w:rPr>
        <w:t>Inadequacies in an employee's knowledge of heat illness prevention indicate that the employee has not retained the required training</w:t>
      </w:r>
    </w:p>
    <w:p w:rsidR="00915BD7" w:rsidRPr="00EC2D2B" w:rsidRDefault="00915BD7" w:rsidP="00915BD7">
      <w:pPr>
        <w:ind w:right="-60"/>
        <w:rPr>
          <w:rFonts w:asciiTheme="minorHAnsi" w:hAnsiTheme="minorHAnsi"/>
        </w:rPr>
      </w:pPr>
    </w:p>
    <w:p w:rsidR="004A4C0F" w:rsidRDefault="00915BD7" w:rsidP="00F3718E">
      <w:pPr>
        <w:pStyle w:val="Header"/>
        <w:tabs>
          <w:tab w:val="center" w:pos="1080"/>
        </w:tabs>
        <w:ind w:left="720"/>
        <w:rPr>
          <w:rFonts w:asciiTheme="minorHAnsi" w:hAnsiTheme="minorHAnsi" w:cstheme="minorBidi"/>
          <w:sz w:val="24"/>
        </w:rPr>
      </w:pPr>
      <w:r w:rsidRPr="00EC2D2B">
        <w:rPr>
          <w:rFonts w:asciiTheme="minorHAnsi" w:hAnsiTheme="minorHAnsi"/>
          <w:sz w:val="24"/>
          <w:szCs w:val="24"/>
        </w:rPr>
        <w:t>Risk Management shall maintain training records for a minimum of 3 years.</w:t>
      </w:r>
      <w:bookmarkStart w:id="40" w:name="_Toc420582885"/>
      <w:r w:rsidR="004A4C0F">
        <w:rPr>
          <w:rFonts w:asciiTheme="minorHAnsi" w:hAnsiTheme="minorHAnsi" w:cstheme="minorBidi"/>
          <w:b/>
          <w:bCs/>
          <w:sz w:val="24"/>
        </w:rPr>
        <w:br w:type="page"/>
      </w:r>
    </w:p>
    <w:p w:rsidR="001C3A35" w:rsidRPr="004A4C0F" w:rsidRDefault="00D800E0" w:rsidP="00513C4B">
      <w:pPr>
        <w:pStyle w:val="Heading1"/>
        <w:numPr>
          <w:ilvl w:val="0"/>
          <w:numId w:val="14"/>
        </w:numPr>
        <w:rPr>
          <w:rFonts w:asciiTheme="minorHAnsi" w:hAnsiTheme="minorHAnsi"/>
          <w:color w:val="C00000"/>
        </w:rPr>
      </w:pPr>
      <w:r w:rsidRPr="004A4C0F">
        <w:rPr>
          <w:rFonts w:asciiTheme="minorHAnsi" w:hAnsiTheme="minorHAnsi"/>
          <w:color w:val="C00000"/>
        </w:rPr>
        <w:t>Appendices</w:t>
      </w:r>
      <w:bookmarkEnd w:id="40"/>
      <w:r w:rsidRPr="004A4C0F">
        <w:rPr>
          <w:rFonts w:asciiTheme="minorHAnsi" w:hAnsiTheme="minorHAnsi"/>
          <w:color w:val="C00000"/>
        </w:rPr>
        <w:t xml:space="preserve">  </w:t>
      </w:r>
    </w:p>
    <w:p w:rsidR="00D800E0" w:rsidRPr="004A4C0F" w:rsidRDefault="00D800E0" w:rsidP="00D800E0">
      <w:pPr>
        <w:pStyle w:val="NoSpacing"/>
        <w:rPr>
          <w:rFonts w:asciiTheme="minorHAnsi" w:hAnsiTheme="minorHAnsi" w:cstheme="minorHAnsi"/>
          <w:color w:val="C00000"/>
        </w:rPr>
      </w:pPr>
    </w:p>
    <w:p w:rsidR="00D800E0" w:rsidRPr="004A4C0F" w:rsidRDefault="00313448" w:rsidP="00D800E0">
      <w:pPr>
        <w:pStyle w:val="Heading2"/>
        <w:rPr>
          <w:rFonts w:asciiTheme="minorHAnsi" w:hAnsiTheme="minorHAnsi" w:cstheme="minorHAnsi"/>
          <w:color w:val="C00000"/>
        </w:rPr>
      </w:pPr>
      <w:bookmarkStart w:id="41" w:name="_Toc420582886"/>
      <w:r w:rsidRPr="004A4C0F">
        <w:rPr>
          <w:rFonts w:asciiTheme="minorHAnsi" w:hAnsiTheme="minorHAnsi" w:cstheme="minorHAnsi"/>
          <w:color w:val="C00000"/>
        </w:rPr>
        <w:t>Appendix 1</w:t>
      </w:r>
      <w:r w:rsidR="004A4C0F">
        <w:rPr>
          <w:rFonts w:asciiTheme="minorHAnsi" w:hAnsiTheme="minorHAnsi" w:cstheme="minorHAnsi"/>
          <w:color w:val="C00000"/>
        </w:rPr>
        <w:t>:</w:t>
      </w:r>
      <w:r w:rsidR="004A4C0F">
        <w:rPr>
          <w:rFonts w:asciiTheme="minorHAnsi" w:hAnsiTheme="minorHAnsi" w:cstheme="minorHAnsi"/>
          <w:color w:val="C00000"/>
        </w:rPr>
        <w:tab/>
      </w:r>
      <w:r w:rsidR="00556DB0" w:rsidRPr="004A4C0F">
        <w:rPr>
          <w:rFonts w:asciiTheme="minorHAnsi" w:hAnsiTheme="minorHAnsi" w:cstheme="minorHAnsi"/>
          <w:color w:val="C00000"/>
        </w:rPr>
        <w:t>Heat Index</w:t>
      </w:r>
      <w:bookmarkEnd w:id="41"/>
      <w:r w:rsidR="00556DB0" w:rsidRPr="004A4C0F">
        <w:rPr>
          <w:rFonts w:asciiTheme="minorHAnsi" w:hAnsiTheme="minorHAnsi" w:cstheme="minorHAnsi"/>
          <w:color w:val="C00000"/>
        </w:rPr>
        <w:t xml:space="preserve"> </w:t>
      </w:r>
    </w:p>
    <w:p w:rsidR="00CD42BF" w:rsidRDefault="00CD42BF" w:rsidP="00CD42BF">
      <w:pPr>
        <w:rPr>
          <w:rFonts w:asciiTheme="minorHAnsi" w:hAnsiTheme="minorHAnsi" w:cstheme="minorHAnsi"/>
          <w:sz w:val="24"/>
          <w:szCs w:val="24"/>
        </w:rPr>
      </w:pPr>
    </w:p>
    <w:p w:rsidR="004A4C0F" w:rsidRPr="004A4C0F" w:rsidRDefault="004A4C0F" w:rsidP="004A4C0F">
      <w:pPr>
        <w:pStyle w:val="NoSpacing"/>
      </w:pPr>
    </w:p>
    <w:p w:rsidR="00CD42BF" w:rsidRPr="00EC2D2B" w:rsidRDefault="00CD42BF" w:rsidP="00CD42BF">
      <w:pPr>
        <w:pStyle w:val="NoSpacing"/>
        <w:rPr>
          <w:rFonts w:asciiTheme="minorHAnsi" w:hAnsiTheme="minorHAnsi" w:cstheme="minorHAnsi"/>
        </w:rPr>
      </w:pPr>
      <w:r w:rsidRPr="00EC2D2B">
        <w:rPr>
          <w:rFonts w:asciiTheme="minorHAnsi" w:hAnsiTheme="minorHAnsi" w:cstheme="minorHAnsi"/>
          <w:noProof/>
        </w:rPr>
        <w:drawing>
          <wp:inline distT="0" distB="0" distL="0" distR="0">
            <wp:extent cx="6042939" cy="4274820"/>
            <wp:effectExtent l="19050" t="0" r="0" b="0"/>
            <wp:docPr id="3" name="Picture 1" descr="heat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t index"/>
                    <pic:cNvPicPr>
                      <a:picLocks noChangeAspect="1" noChangeArrowheads="1"/>
                    </pic:cNvPicPr>
                  </pic:nvPicPr>
                  <pic:blipFill>
                    <a:blip r:embed="rId9" cstate="print"/>
                    <a:srcRect/>
                    <a:stretch>
                      <a:fillRect/>
                    </a:stretch>
                  </pic:blipFill>
                  <pic:spPr bwMode="auto">
                    <a:xfrm>
                      <a:off x="0" y="0"/>
                      <a:ext cx="6046896" cy="4277619"/>
                    </a:xfrm>
                    <a:prstGeom prst="rect">
                      <a:avLst/>
                    </a:prstGeom>
                    <a:noFill/>
                    <a:ln w="9525">
                      <a:noFill/>
                      <a:miter lim="800000"/>
                      <a:headEnd/>
                      <a:tailEnd/>
                    </a:ln>
                  </pic:spPr>
                </pic:pic>
              </a:graphicData>
            </a:graphic>
          </wp:inline>
        </w:drawing>
      </w:r>
    </w:p>
    <w:p w:rsidR="00CD42BF" w:rsidRDefault="00CD42BF">
      <w:pPr>
        <w:spacing w:after="200" w:line="276" w:lineRule="auto"/>
        <w:contextualSpacing w:val="0"/>
        <w:rPr>
          <w:rFonts w:asciiTheme="minorHAnsi" w:hAnsiTheme="minorHAnsi" w:cstheme="minorHAnsi"/>
          <w:sz w:val="24"/>
          <w:szCs w:val="24"/>
        </w:rPr>
      </w:pPr>
    </w:p>
    <w:p w:rsidR="004A4C0F" w:rsidRDefault="004A4C0F">
      <w:pPr>
        <w:spacing w:after="200" w:line="276" w:lineRule="auto"/>
        <w:contextualSpacing w:val="0"/>
        <w:rPr>
          <w:rFonts w:cstheme="minorBidi"/>
          <w:sz w:val="24"/>
        </w:rPr>
      </w:pPr>
      <w:r>
        <w:br w:type="page"/>
      </w:r>
    </w:p>
    <w:p w:rsidR="00D800E0" w:rsidRPr="004A4C0F" w:rsidRDefault="00313448" w:rsidP="00CD42BF">
      <w:pPr>
        <w:pStyle w:val="Heading2"/>
        <w:rPr>
          <w:rFonts w:asciiTheme="minorHAnsi" w:hAnsiTheme="minorHAnsi" w:cstheme="minorHAnsi"/>
          <w:color w:val="C00000"/>
        </w:rPr>
      </w:pPr>
      <w:bookmarkStart w:id="42" w:name="_Toc420582887"/>
      <w:r w:rsidRPr="004A4C0F">
        <w:rPr>
          <w:rFonts w:asciiTheme="minorHAnsi" w:hAnsiTheme="minorHAnsi" w:cstheme="minorHAnsi"/>
          <w:color w:val="C00000"/>
        </w:rPr>
        <w:t>Appendix 2</w:t>
      </w:r>
      <w:r w:rsidR="004A4C0F">
        <w:rPr>
          <w:rFonts w:asciiTheme="minorHAnsi" w:hAnsiTheme="minorHAnsi" w:cstheme="minorHAnsi"/>
          <w:color w:val="C00000"/>
        </w:rPr>
        <w:t>:</w:t>
      </w:r>
      <w:r w:rsidR="004A4C0F">
        <w:rPr>
          <w:rFonts w:asciiTheme="minorHAnsi" w:hAnsiTheme="minorHAnsi" w:cstheme="minorHAnsi"/>
          <w:color w:val="C00000"/>
        </w:rPr>
        <w:tab/>
      </w:r>
      <w:r w:rsidR="005702C6" w:rsidRPr="004A4C0F">
        <w:rPr>
          <w:rFonts w:asciiTheme="minorHAnsi" w:hAnsiTheme="minorHAnsi" w:cstheme="minorHAnsi"/>
          <w:color w:val="C00000"/>
        </w:rPr>
        <w:t>Information and External References</w:t>
      </w:r>
      <w:bookmarkEnd w:id="42"/>
    </w:p>
    <w:p w:rsidR="005702C6" w:rsidRDefault="005702C6" w:rsidP="005702C6">
      <w:pPr>
        <w:rPr>
          <w:rFonts w:asciiTheme="minorHAnsi" w:hAnsiTheme="minorHAnsi"/>
        </w:rPr>
      </w:pPr>
    </w:p>
    <w:p w:rsidR="00F3718E" w:rsidRPr="00F3718E" w:rsidRDefault="00F3718E" w:rsidP="00F3718E">
      <w:pPr>
        <w:pStyle w:val="NoSpacing"/>
      </w:pPr>
    </w:p>
    <w:p w:rsidR="005702C6" w:rsidRPr="00EC2D2B" w:rsidRDefault="00E5317B" w:rsidP="004A4C0F">
      <w:pPr>
        <w:pStyle w:val="BodyTextIndent"/>
        <w:ind w:left="0"/>
        <w:rPr>
          <w:rFonts w:asciiTheme="minorHAnsi" w:hAnsiTheme="minorHAnsi"/>
        </w:rPr>
      </w:pPr>
      <w:hyperlink r:id="rId10" w:history="1">
        <w:r w:rsidR="005702C6" w:rsidRPr="00EC2D2B">
          <w:rPr>
            <w:rStyle w:val="Hyperlink"/>
            <w:rFonts w:asciiTheme="minorHAnsi" w:eastAsiaTheme="majorEastAsia" w:hAnsiTheme="minorHAnsi"/>
          </w:rPr>
          <w:t>Title 8 California Code of Regulations, General Industry Safety Orders - §3395</w:t>
        </w:r>
      </w:hyperlink>
    </w:p>
    <w:p w:rsidR="005702C6" w:rsidRPr="00EC2D2B" w:rsidRDefault="005702C6" w:rsidP="004A4C0F">
      <w:pPr>
        <w:pStyle w:val="BodyTextIndent"/>
        <w:ind w:left="0"/>
        <w:rPr>
          <w:rFonts w:asciiTheme="minorHAnsi" w:hAnsiTheme="minorHAnsi"/>
        </w:rPr>
      </w:pPr>
    </w:p>
    <w:p w:rsidR="004A4C0F" w:rsidRDefault="005702C6" w:rsidP="004A4C0F">
      <w:pPr>
        <w:pStyle w:val="BodyTextIndent"/>
        <w:ind w:left="0"/>
        <w:rPr>
          <w:rFonts w:asciiTheme="minorHAnsi" w:hAnsiTheme="minorHAnsi"/>
        </w:rPr>
      </w:pPr>
      <w:r w:rsidRPr="00EC2D2B">
        <w:rPr>
          <w:rFonts w:asciiTheme="minorHAnsi" w:hAnsiTheme="minorHAnsi"/>
        </w:rPr>
        <w:t>Heat Illness Prevention: What you need to know</w:t>
      </w:r>
      <w:r w:rsidR="004A4C0F">
        <w:rPr>
          <w:rFonts w:asciiTheme="minorHAnsi" w:hAnsiTheme="minorHAnsi"/>
        </w:rPr>
        <w:t xml:space="preserve"> </w:t>
      </w:r>
    </w:p>
    <w:p w:rsidR="005702C6" w:rsidRPr="00EC2D2B" w:rsidRDefault="00E5317B" w:rsidP="004A4C0F">
      <w:pPr>
        <w:pStyle w:val="BodyTextIndent"/>
        <w:ind w:left="0"/>
        <w:rPr>
          <w:rFonts w:asciiTheme="minorHAnsi" w:hAnsiTheme="minorHAnsi"/>
        </w:rPr>
      </w:pPr>
      <w:hyperlink r:id="rId11" w:history="1">
        <w:r w:rsidR="005702C6" w:rsidRPr="00EC2D2B">
          <w:rPr>
            <w:rStyle w:val="Hyperlink"/>
            <w:rFonts w:asciiTheme="minorHAnsi" w:eastAsiaTheme="majorEastAsia" w:hAnsiTheme="minorHAnsi"/>
          </w:rPr>
          <w:t>http://www.dir.ca.gov/dosh/HIPnews6-11-08.pdf</w:t>
        </w:r>
      </w:hyperlink>
    </w:p>
    <w:p w:rsidR="005702C6" w:rsidRPr="00EC2D2B" w:rsidRDefault="005702C6" w:rsidP="004A4C0F">
      <w:pPr>
        <w:pStyle w:val="BodyTextIndent"/>
        <w:ind w:left="0"/>
        <w:rPr>
          <w:rFonts w:asciiTheme="minorHAnsi" w:hAnsiTheme="minorHAnsi"/>
        </w:rPr>
      </w:pPr>
    </w:p>
    <w:p w:rsidR="004A4C0F" w:rsidRDefault="005702C6" w:rsidP="004A4C0F">
      <w:pPr>
        <w:pStyle w:val="BodyTextIndent"/>
        <w:ind w:left="0"/>
        <w:rPr>
          <w:rFonts w:asciiTheme="minorHAnsi" w:hAnsiTheme="minorHAnsi"/>
        </w:rPr>
      </w:pPr>
      <w:r w:rsidRPr="00EC2D2B">
        <w:rPr>
          <w:rFonts w:asciiTheme="minorHAnsi" w:hAnsiTheme="minorHAnsi"/>
        </w:rPr>
        <w:t>Heat Illness Prevention enforcement Q&amp;A</w:t>
      </w:r>
      <w:r w:rsidR="004A4C0F">
        <w:rPr>
          <w:rFonts w:asciiTheme="minorHAnsi" w:hAnsiTheme="minorHAnsi"/>
        </w:rPr>
        <w:t xml:space="preserve"> </w:t>
      </w:r>
    </w:p>
    <w:p w:rsidR="005702C6" w:rsidRPr="00EC2D2B" w:rsidRDefault="00E5317B" w:rsidP="004A4C0F">
      <w:pPr>
        <w:pStyle w:val="BodyTextIndent"/>
        <w:ind w:left="0"/>
        <w:rPr>
          <w:rFonts w:asciiTheme="minorHAnsi" w:hAnsiTheme="minorHAnsi"/>
        </w:rPr>
      </w:pPr>
      <w:hyperlink r:id="rId12" w:history="1">
        <w:r w:rsidR="005702C6" w:rsidRPr="00EC2D2B">
          <w:rPr>
            <w:rStyle w:val="Hyperlink"/>
            <w:rFonts w:asciiTheme="minorHAnsi" w:eastAsiaTheme="majorEastAsia" w:hAnsiTheme="minorHAnsi"/>
          </w:rPr>
          <w:t>http://www.dir.ca.gov/DOSH/heatIllnessQA.html</w:t>
        </w:r>
      </w:hyperlink>
    </w:p>
    <w:p w:rsidR="005702C6" w:rsidRPr="00EC2D2B" w:rsidRDefault="005702C6" w:rsidP="004A4C0F">
      <w:pPr>
        <w:pStyle w:val="BodyTextIndent"/>
        <w:ind w:left="0"/>
        <w:rPr>
          <w:rFonts w:asciiTheme="minorHAnsi" w:hAnsiTheme="minorHAnsi"/>
        </w:rPr>
      </w:pPr>
    </w:p>
    <w:p w:rsidR="004A4C0F" w:rsidRDefault="005702C6" w:rsidP="004A4C0F">
      <w:pPr>
        <w:pStyle w:val="BodyTextIndent"/>
        <w:ind w:left="0"/>
        <w:rPr>
          <w:rFonts w:asciiTheme="minorHAnsi" w:hAnsiTheme="minorHAnsi"/>
        </w:rPr>
      </w:pPr>
      <w:r w:rsidRPr="00EC2D2B">
        <w:rPr>
          <w:rFonts w:asciiTheme="minorHAnsi" w:hAnsiTheme="minorHAnsi"/>
        </w:rPr>
        <w:t>Protect Yourself from Heat Illness</w:t>
      </w:r>
      <w:r w:rsidR="004A4C0F">
        <w:rPr>
          <w:rFonts w:asciiTheme="minorHAnsi" w:hAnsiTheme="minorHAnsi"/>
        </w:rPr>
        <w:t xml:space="preserve"> </w:t>
      </w:r>
    </w:p>
    <w:p w:rsidR="005702C6" w:rsidRPr="00EC2D2B" w:rsidRDefault="00E5317B" w:rsidP="004A4C0F">
      <w:pPr>
        <w:pStyle w:val="BodyTextIndent"/>
        <w:ind w:left="0"/>
        <w:rPr>
          <w:rFonts w:asciiTheme="minorHAnsi" w:hAnsiTheme="minorHAnsi"/>
        </w:rPr>
      </w:pPr>
      <w:hyperlink r:id="rId13" w:history="1">
        <w:r w:rsidR="005702C6" w:rsidRPr="00EC2D2B">
          <w:rPr>
            <w:rStyle w:val="Hyperlink"/>
            <w:rFonts w:asciiTheme="minorHAnsi" w:eastAsiaTheme="majorEastAsia" w:hAnsiTheme="minorHAnsi"/>
          </w:rPr>
          <w:t>http://www.dir.ca.gov/dosh/dosh_publications/HeatIllnessEmployeeEngSpan.pdf</w:t>
        </w:r>
      </w:hyperlink>
    </w:p>
    <w:p w:rsidR="005702C6" w:rsidRPr="00EC2D2B" w:rsidRDefault="005702C6" w:rsidP="004A4C0F">
      <w:pPr>
        <w:pStyle w:val="BodyTextIndent"/>
        <w:ind w:left="0"/>
        <w:rPr>
          <w:rFonts w:asciiTheme="minorHAnsi" w:hAnsiTheme="minorHAnsi"/>
        </w:rPr>
      </w:pPr>
    </w:p>
    <w:p w:rsidR="004A4C0F" w:rsidRDefault="005702C6" w:rsidP="004A4C0F">
      <w:pPr>
        <w:pStyle w:val="BodyTextIndent"/>
        <w:ind w:left="0"/>
        <w:rPr>
          <w:rFonts w:asciiTheme="minorHAnsi" w:hAnsiTheme="minorHAnsi"/>
        </w:rPr>
      </w:pPr>
      <w:r w:rsidRPr="00EC2D2B">
        <w:rPr>
          <w:rFonts w:asciiTheme="minorHAnsi" w:hAnsiTheme="minorHAnsi"/>
        </w:rPr>
        <w:t>To check weather forecasts, use - The National Weather Service (NOAA)</w:t>
      </w:r>
    </w:p>
    <w:p w:rsidR="005702C6" w:rsidRPr="00EC2D2B" w:rsidRDefault="00E5317B" w:rsidP="004A4C0F">
      <w:pPr>
        <w:pStyle w:val="BodyTextIndent"/>
        <w:ind w:left="0"/>
        <w:rPr>
          <w:rFonts w:asciiTheme="minorHAnsi" w:hAnsiTheme="minorHAnsi"/>
        </w:rPr>
      </w:pPr>
      <w:hyperlink r:id="rId14" w:history="1">
        <w:r w:rsidR="005702C6" w:rsidRPr="00EC2D2B">
          <w:rPr>
            <w:rStyle w:val="Hyperlink"/>
            <w:rFonts w:asciiTheme="minorHAnsi" w:eastAsiaTheme="majorEastAsia" w:hAnsiTheme="minorHAnsi"/>
          </w:rPr>
          <w:t>http://www.weather.gov/</w:t>
        </w:r>
      </w:hyperlink>
    </w:p>
    <w:p w:rsidR="005702C6" w:rsidRPr="00EC2D2B" w:rsidRDefault="005702C6" w:rsidP="004A4C0F">
      <w:pPr>
        <w:pStyle w:val="BodyTextIndent"/>
        <w:ind w:left="0"/>
        <w:rPr>
          <w:rFonts w:asciiTheme="minorHAnsi" w:hAnsiTheme="minorHAnsi"/>
        </w:rPr>
      </w:pPr>
    </w:p>
    <w:p w:rsidR="004A4C0F" w:rsidRDefault="005702C6" w:rsidP="004A4C0F">
      <w:pPr>
        <w:pStyle w:val="BodyTextIndent"/>
        <w:ind w:left="0"/>
        <w:rPr>
          <w:rFonts w:asciiTheme="minorHAnsi" w:hAnsiTheme="minorHAnsi"/>
        </w:rPr>
      </w:pPr>
      <w:r w:rsidRPr="00EC2D2B">
        <w:rPr>
          <w:rFonts w:asciiTheme="minorHAnsi" w:hAnsiTheme="minorHAnsi"/>
        </w:rPr>
        <w:t>For Heat Safety Resources &amp; Heat Index Chart</w:t>
      </w:r>
    </w:p>
    <w:p w:rsidR="005702C6" w:rsidRPr="00EC2D2B" w:rsidRDefault="00E5317B" w:rsidP="004A4C0F">
      <w:pPr>
        <w:pStyle w:val="BodyTextIndent"/>
        <w:ind w:left="0"/>
        <w:rPr>
          <w:rFonts w:asciiTheme="minorHAnsi" w:hAnsiTheme="minorHAnsi"/>
        </w:rPr>
      </w:pPr>
      <w:hyperlink r:id="rId15" w:history="1">
        <w:r w:rsidR="005702C6" w:rsidRPr="00EC2D2B">
          <w:rPr>
            <w:rStyle w:val="Hyperlink"/>
            <w:rFonts w:asciiTheme="minorHAnsi" w:eastAsiaTheme="majorEastAsia" w:hAnsiTheme="minorHAnsi"/>
          </w:rPr>
          <w:t>http://www.nws.noaa.gov/om/heat/heat_index.shtml</w:t>
        </w:r>
      </w:hyperlink>
    </w:p>
    <w:p w:rsidR="005702C6" w:rsidRPr="00EC2D2B" w:rsidRDefault="005702C6" w:rsidP="005702C6">
      <w:pPr>
        <w:pStyle w:val="NoSpacing"/>
        <w:rPr>
          <w:rFonts w:asciiTheme="minorHAnsi" w:hAnsiTheme="minorHAnsi"/>
        </w:rPr>
      </w:pPr>
    </w:p>
    <w:p w:rsidR="00CD42BF" w:rsidRPr="00EC2D2B" w:rsidRDefault="00CD42BF" w:rsidP="00D800E0">
      <w:pPr>
        <w:pStyle w:val="NoSpacing"/>
        <w:rPr>
          <w:rFonts w:asciiTheme="minorHAnsi" w:hAnsiTheme="minorHAnsi" w:cstheme="minorHAnsi"/>
        </w:rPr>
      </w:pPr>
    </w:p>
    <w:p w:rsidR="00D800E0" w:rsidRPr="00EC2D2B" w:rsidRDefault="00D800E0" w:rsidP="00D800E0">
      <w:pPr>
        <w:pStyle w:val="NoSpacing"/>
        <w:rPr>
          <w:rFonts w:asciiTheme="minorHAnsi" w:hAnsiTheme="minorHAnsi" w:cstheme="minorHAnsi"/>
        </w:rPr>
      </w:pPr>
    </w:p>
    <w:sectPr w:rsidR="00D800E0" w:rsidRPr="00EC2D2B" w:rsidSect="00943E0E">
      <w:headerReference w:type="default"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F84" w:rsidRDefault="00C03F84" w:rsidP="00B80D50">
      <w:r>
        <w:separator/>
      </w:r>
    </w:p>
  </w:endnote>
  <w:endnote w:type="continuationSeparator" w:id="0">
    <w:p w:rsidR="00C03F84" w:rsidRDefault="00C03F84" w:rsidP="00B80D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9366"/>
      <w:docPartObj>
        <w:docPartGallery w:val="Page Numbers (Bottom of Page)"/>
        <w:docPartUnique/>
      </w:docPartObj>
    </w:sdtPr>
    <w:sdtEndPr>
      <w:rPr>
        <w:color w:val="7F7F7F" w:themeColor="background1" w:themeShade="7F"/>
        <w:spacing w:val="60"/>
      </w:rPr>
    </w:sdtEndPr>
    <w:sdtContent>
      <w:p w:rsidR="00EC2D2B" w:rsidRDefault="00E5317B">
        <w:pPr>
          <w:pStyle w:val="Footer"/>
          <w:pBdr>
            <w:top w:val="single" w:sz="4" w:space="1" w:color="D9D9D9" w:themeColor="background1" w:themeShade="D9"/>
          </w:pBdr>
          <w:jc w:val="right"/>
        </w:pPr>
        <w:r w:rsidRPr="00EC2D2B">
          <w:rPr>
            <w:color w:val="C00000"/>
          </w:rPr>
          <w:fldChar w:fldCharType="begin"/>
        </w:r>
        <w:r w:rsidR="00EC2D2B" w:rsidRPr="00EC2D2B">
          <w:rPr>
            <w:color w:val="C00000"/>
          </w:rPr>
          <w:instrText xml:space="preserve"> PAGE   \* MERGEFORMAT </w:instrText>
        </w:r>
        <w:r w:rsidRPr="00EC2D2B">
          <w:rPr>
            <w:color w:val="C00000"/>
          </w:rPr>
          <w:fldChar w:fldCharType="separate"/>
        </w:r>
        <w:r w:rsidR="00C33D28">
          <w:rPr>
            <w:noProof/>
            <w:color w:val="C00000"/>
          </w:rPr>
          <w:t>7</w:t>
        </w:r>
        <w:r w:rsidRPr="00EC2D2B">
          <w:rPr>
            <w:color w:val="C00000"/>
          </w:rPr>
          <w:fldChar w:fldCharType="end"/>
        </w:r>
        <w:r w:rsidR="00EC2D2B">
          <w:t xml:space="preserve"> | </w:t>
        </w:r>
        <w:r w:rsidR="00EC2D2B">
          <w:rPr>
            <w:color w:val="7F7F7F" w:themeColor="background1" w:themeShade="7F"/>
            <w:spacing w:val="60"/>
          </w:rPr>
          <w:t>Page</w:t>
        </w:r>
      </w:p>
    </w:sdtContent>
  </w:sdt>
  <w:p w:rsidR="00173141" w:rsidRDefault="00173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F84" w:rsidRDefault="00C03F84" w:rsidP="00B80D50">
      <w:r>
        <w:separator/>
      </w:r>
    </w:p>
  </w:footnote>
  <w:footnote w:type="continuationSeparator" w:id="0">
    <w:p w:rsidR="00C03F84" w:rsidRDefault="00C03F84" w:rsidP="00B80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41" w:rsidRPr="00C7162F" w:rsidRDefault="00E5317B">
    <w:pPr>
      <w:pStyle w:val="Header"/>
      <w:rPr>
        <w:rFonts w:asciiTheme="minorHAnsi" w:hAnsiTheme="minorHAnsi"/>
      </w:rPr>
    </w:pPr>
    <w:sdt>
      <w:sdtPr>
        <w:id w:val="982042160"/>
        <w:docPartObj>
          <w:docPartGallery w:val="Watermarks"/>
          <w:docPartUnique/>
        </w:docPartObj>
      </w:sdtPr>
      <w:sdtContent>
        <w:r w:rsidRPr="00E5317B">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054266" o:spid="_x0000_s2049" type="#_x0000_t136" style="position:absolute;margin-left:0;margin-top:0;width:479.9pt;height:179.9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sdtContent>
    </w:sdt>
    <w:r w:rsidR="00173141" w:rsidRPr="00C7162F">
      <w:rPr>
        <w:rFonts w:asciiTheme="minorHAnsi" w:hAnsiTheme="minorHAnsi"/>
      </w:rPr>
      <w:t>Heat Illness Prevention Program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1BA"/>
    <w:multiLevelType w:val="hybridMultilevel"/>
    <w:tmpl w:val="F3408B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9D56B0"/>
    <w:multiLevelType w:val="hybridMultilevel"/>
    <w:tmpl w:val="D12E4C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B42CA2"/>
    <w:multiLevelType w:val="hybridMultilevel"/>
    <w:tmpl w:val="E766E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FE4E54"/>
    <w:multiLevelType w:val="hybridMultilevel"/>
    <w:tmpl w:val="7D1644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C6A4E"/>
    <w:multiLevelType w:val="hybridMultilevel"/>
    <w:tmpl w:val="D208250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D34CE"/>
    <w:multiLevelType w:val="hybridMultilevel"/>
    <w:tmpl w:val="0BCE3898"/>
    <w:lvl w:ilvl="0" w:tplc="CC3228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DE7EDC"/>
    <w:multiLevelType w:val="hybridMultilevel"/>
    <w:tmpl w:val="165076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BB4825"/>
    <w:multiLevelType w:val="hybridMultilevel"/>
    <w:tmpl w:val="39388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7D52AD"/>
    <w:multiLevelType w:val="hybridMultilevel"/>
    <w:tmpl w:val="E358561E"/>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6937144"/>
    <w:multiLevelType w:val="hybridMultilevel"/>
    <w:tmpl w:val="15F836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C041357"/>
    <w:multiLevelType w:val="hybridMultilevel"/>
    <w:tmpl w:val="43F8EF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2E5620"/>
    <w:multiLevelType w:val="hybridMultilevel"/>
    <w:tmpl w:val="A10E2E7A"/>
    <w:lvl w:ilvl="0" w:tplc="CC3228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6B0F17"/>
    <w:multiLevelType w:val="hybridMultilevel"/>
    <w:tmpl w:val="49FA6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BB5712"/>
    <w:multiLevelType w:val="hybridMultilevel"/>
    <w:tmpl w:val="E9284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152230"/>
    <w:multiLevelType w:val="hybridMultilevel"/>
    <w:tmpl w:val="94949E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9C436B"/>
    <w:multiLevelType w:val="hybridMultilevel"/>
    <w:tmpl w:val="8F6C9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252A18"/>
    <w:multiLevelType w:val="hybridMultilevel"/>
    <w:tmpl w:val="28D608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A2354F"/>
    <w:multiLevelType w:val="hybridMultilevel"/>
    <w:tmpl w:val="9516EF12"/>
    <w:lvl w:ilvl="0" w:tplc="04090017">
      <w:start w:val="1"/>
      <w:numFmt w:val="lowerLetter"/>
      <w:lvlText w:val="%1)"/>
      <w:lvlJc w:val="left"/>
      <w:pPr>
        <w:ind w:left="1080" w:hanging="360"/>
      </w:pPr>
    </w:lvl>
    <w:lvl w:ilvl="1" w:tplc="91528744">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083F3E"/>
    <w:multiLevelType w:val="hybridMultilevel"/>
    <w:tmpl w:val="C69A79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EB514F6"/>
    <w:multiLevelType w:val="hybridMultilevel"/>
    <w:tmpl w:val="D1148348"/>
    <w:lvl w:ilvl="0" w:tplc="04090017">
      <w:start w:val="1"/>
      <w:numFmt w:val="lowerLetter"/>
      <w:lvlText w:val="%1)"/>
      <w:lvlJc w:val="left"/>
      <w:pPr>
        <w:ind w:left="144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436190"/>
    <w:multiLevelType w:val="singleLevel"/>
    <w:tmpl w:val="D7CE7166"/>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21">
    <w:nsid w:val="61595640"/>
    <w:multiLevelType w:val="hybridMultilevel"/>
    <w:tmpl w:val="74EAC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266F16"/>
    <w:multiLevelType w:val="hybridMultilevel"/>
    <w:tmpl w:val="DD0238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920719"/>
    <w:multiLevelType w:val="hybridMultilevel"/>
    <w:tmpl w:val="FA4E1A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313B8D"/>
    <w:multiLevelType w:val="hybridMultilevel"/>
    <w:tmpl w:val="C19E640A"/>
    <w:lvl w:ilvl="0" w:tplc="CC3228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1D52FB"/>
    <w:multiLevelType w:val="hybridMultilevel"/>
    <w:tmpl w:val="781E8E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8F46E0"/>
    <w:multiLevelType w:val="hybridMultilevel"/>
    <w:tmpl w:val="A294A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CC5F64"/>
    <w:multiLevelType w:val="hybridMultilevel"/>
    <w:tmpl w:val="3E048294"/>
    <w:lvl w:ilvl="0" w:tplc="CC3228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53151B"/>
    <w:multiLevelType w:val="hybridMultilevel"/>
    <w:tmpl w:val="9EA0D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FC3D60"/>
    <w:multiLevelType w:val="hybridMultilevel"/>
    <w:tmpl w:val="AFBAF8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4673FC"/>
    <w:multiLevelType w:val="hybridMultilevel"/>
    <w:tmpl w:val="1DC2E7F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705C64"/>
    <w:multiLevelType w:val="multilevel"/>
    <w:tmpl w:val="47C2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927C1D"/>
    <w:multiLevelType w:val="hybridMultilevel"/>
    <w:tmpl w:val="8CFC31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2B427F"/>
    <w:multiLevelType w:val="hybridMultilevel"/>
    <w:tmpl w:val="8C3E8F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6"/>
  </w:num>
  <w:num w:numId="3">
    <w:abstractNumId w:val="29"/>
  </w:num>
  <w:num w:numId="4">
    <w:abstractNumId w:val="13"/>
  </w:num>
  <w:num w:numId="5">
    <w:abstractNumId w:val="28"/>
  </w:num>
  <w:num w:numId="6">
    <w:abstractNumId w:val="0"/>
  </w:num>
  <w:num w:numId="7">
    <w:abstractNumId w:val="7"/>
  </w:num>
  <w:num w:numId="8">
    <w:abstractNumId w:val="4"/>
  </w:num>
  <w:num w:numId="9">
    <w:abstractNumId w:val="2"/>
  </w:num>
  <w:num w:numId="10">
    <w:abstractNumId w:val="1"/>
  </w:num>
  <w:num w:numId="11">
    <w:abstractNumId w:val="21"/>
  </w:num>
  <w:num w:numId="12">
    <w:abstractNumId w:val="20"/>
  </w:num>
  <w:num w:numId="13">
    <w:abstractNumId w:val="31"/>
  </w:num>
  <w:num w:numId="14">
    <w:abstractNumId w:val="32"/>
  </w:num>
  <w:num w:numId="15">
    <w:abstractNumId w:val="22"/>
  </w:num>
  <w:num w:numId="16">
    <w:abstractNumId w:val="23"/>
  </w:num>
  <w:num w:numId="17">
    <w:abstractNumId w:val="33"/>
  </w:num>
  <w:num w:numId="18">
    <w:abstractNumId w:val="16"/>
  </w:num>
  <w:num w:numId="19">
    <w:abstractNumId w:val="10"/>
  </w:num>
  <w:num w:numId="20">
    <w:abstractNumId w:val="12"/>
  </w:num>
  <w:num w:numId="21">
    <w:abstractNumId w:val="15"/>
  </w:num>
  <w:num w:numId="22">
    <w:abstractNumId w:val="9"/>
  </w:num>
  <w:num w:numId="23">
    <w:abstractNumId w:val="5"/>
  </w:num>
  <w:num w:numId="24">
    <w:abstractNumId w:val="27"/>
  </w:num>
  <w:num w:numId="25">
    <w:abstractNumId w:val="24"/>
  </w:num>
  <w:num w:numId="26">
    <w:abstractNumId w:val="11"/>
  </w:num>
  <w:num w:numId="27">
    <w:abstractNumId w:val="17"/>
  </w:num>
  <w:num w:numId="28">
    <w:abstractNumId w:val="18"/>
  </w:num>
  <w:num w:numId="29">
    <w:abstractNumId w:val="19"/>
  </w:num>
  <w:num w:numId="30">
    <w:abstractNumId w:val="25"/>
  </w:num>
  <w:num w:numId="31">
    <w:abstractNumId w:val="6"/>
  </w:num>
  <w:num w:numId="32">
    <w:abstractNumId w:val="14"/>
  </w:num>
  <w:num w:numId="33">
    <w:abstractNumId w:val="8"/>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A01D63"/>
    <w:rsid w:val="000407C6"/>
    <w:rsid w:val="00061E2A"/>
    <w:rsid w:val="00085C91"/>
    <w:rsid w:val="000A39A2"/>
    <w:rsid w:val="000C3263"/>
    <w:rsid w:val="000C44C1"/>
    <w:rsid w:val="000C5ED2"/>
    <w:rsid w:val="000E7A69"/>
    <w:rsid w:val="000F338C"/>
    <w:rsid w:val="001049FE"/>
    <w:rsid w:val="00114FE4"/>
    <w:rsid w:val="00120DAA"/>
    <w:rsid w:val="001331F0"/>
    <w:rsid w:val="0017262A"/>
    <w:rsid w:val="00173141"/>
    <w:rsid w:val="001C3A35"/>
    <w:rsid w:val="001E27BF"/>
    <w:rsid w:val="001E626E"/>
    <w:rsid w:val="00235B09"/>
    <w:rsid w:val="00284EDF"/>
    <w:rsid w:val="00285ECA"/>
    <w:rsid w:val="00297524"/>
    <w:rsid w:val="002975EC"/>
    <w:rsid w:val="002C51C9"/>
    <w:rsid w:val="002E1C4C"/>
    <w:rsid w:val="002F1A27"/>
    <w:rsid w:val="00300638"/>
    <w:rsid w:val="00304A1E"/>
    <w:rsid w:val="0031250C"/>
    <w:rsid w:val="00313448"/>
    <w:rsid w:val="0034645C"/>
    <w:rsid w:val="00354ADC"/>
    <w:rsid w:val="00360827"/>
    <w:rsid w:val="0038090F"/>
    <w:rsid w:val="003A52F8"/>
    <w:rsid w:val="003B5E9D"/>
    <w:rsid w:val="003E72B2"/>
    <w:rsid w:val="003F6823"/>
    <w:rsid w:val="003F7F0A"/>
    <w:rsid w:val="00422859"/>
    <w:rsid w:val="00431BEC"/>
    <w:rsid w:val="00444125"/>
    <w:rsid w:val="0045532E"/>
    <w:rsid w:val="0045793D"/>
    <w:rsid w:val="00476828"/>
    <w:rsid w:val="00486BF7"/>
    <w:rsid w:val="00490CBB"/>
    <w:rsid w:val="004961C6"/>
    <w:rsid w:val="004A4C0F"/>
    <w:rsid w:val="004A533B"/>
    <w:rsid w:val="004A5E4A"/>
    <w:rsid w:val="004B31B2"/>
    <w:rsid w:val="004B4BD9"/>
    <w:rsid w:val="004B7288"/>
    <w:rsid w:val="004F7737"/>
    <w:rsid w:val="00513C4B"/>
    <w:rsid w:val="00546048"/>
    <w:rsid w:val="00556DB0"/>
    <w:rsid w:val="005702C6"/>
    <w:rsid w:val="005B5B12"/>
    <w:rsid w:val="005C40FF"/>
    <w:rsid w:val="00601B47"/>
    <w:rsid w:val="006739DA"/>
    <w:rsid w:val="006760CA"/>
    <w:rsid w:val="006A0BD2"/>
    <w:rsid w:val="006A5775"/>
    <w:rsid w:val="006A61A4"/>
    <w:rsid w:val="006B2152"/>
    <w:rsid w:val="006C2725"/>
    <w:rsid w:val="006C5FD3"/>
    <w:rsid w:val="006D13A9"/>
    <w:rsid w:val="006D263B"/>
    <w:rsid w:val="006D2D98"/>
    <w:rsid w:val="007305B1"/>
    <w:rsid w:val="00765BD9"/>
    <w:rsid w:val="00775CCB"/>
    <w:rsid w:val="007A62B6"/>
    <w:rsid w:val="007A767A"/>
    <w:rsid w:val="007C4CDE"/>
    <w:rsid w:val="007F2AB5"/>
    <w:rsid w:val="0080767F"/>
    <w:rsid w:val="008B4C71"/>
    <w:rsid w:val="008E04B2"/>
    <w:rsid w:val="008E0AE7"/>
    <w:rsid w:val="00915BD7"/>
    <w:rsid w:val="00943E0E"/>
    <w:rsid w:val="009E10DB"/>
    <w:rsid w:val="009F2D21"/>
    <w:rsid w:val="00A0040E"/>
    <w:rsid w:val="00A00DA1"/>
    <w:rsid w:val="00A01D63"/>
    <w:rsid w:val="00A02CA2"/>
    <w:rsid w:val="00A27BEA"/>
    <w:rsid w:val="00A31961"/>
    <w:rsid w:val="00A74993"/>
    <w:rsid w:val="00AB0663"/>
    <w:rsid w:val="00B41B6A"/>
    <w:rsid w:val="00B51A67"/>
    <w:rsid w:val="00B57359"/>
    <w:rsid w:val="00B64092"/>
    <w:rsid w:val="00B80D50"/>
    <w:rsid w:val="00BB21D3"/>
    <w:rsid w:val="00BF191C"/>
    <w:rsid w:val="00C03F84"/>
    <w:rsid w:val="00C2383F"/>
    <w:rsid w:val="00C27067"/>
    <w:rsid w:val="00C33D28"/>
    <w:rsid w:val="00C527F6"/>
    <w:rsid w:val="00C7162F"/>
    <w:rsid w:val="00CA7EA4"/>
    <w:rsid w:val="00CB2B5C"/>
    <w:rsid w:val="00CC4893"/>
    <w:rsid w:val="00CC5B45"/>
    <w:rsid w:val="00CD42BF"/>
    <w:rsid w:val="00CE4A35"/>
    <w:rsid w:val="00CE62A8"/>
    <w:rsid w:val="00D36405"/>
    <w:rsid w:val="00D63908"/>
    <w:rsid w:val="00D800E0"/>
    <w:rsid w:val="00D801A5"/>
    <w:rsid w:val="00D95DA6"/>
    <w:rsid w:val="00DB760E"/>
    <w:rsid w:val="00DE3215"/>
    <w:rsid w:val="00DF7C69"/>
    <w:rsid w:val="00E42B7C"/>
    <w:rsid w:val="00E52259"/>
    <w:rsid w:val="00E5317B"/>
    <w:rsid w:val="00E6563F"/>
    <w:rsid w:val="00E711A3"/>
    <w:rsid w:val="00E7598E"/>
    <w:rsid w:val="00EB40E0"/>
    <w:rsid w:val="00EC2D2B"/>
    <w:rsid w:val="00EE1EBC"/>
    <w:rsid w:val="00EE5111"/>
    <w:rsid w:val="00F1725B"/>
    <w:rsid w:val="00F17D05"/>
    <w:rsid w:val="00F24C71"/>
    <w:rsid w:val="00F273AB"/>
    <w:rsid w:val="00F3718E"/>
    <w:rsid w:val="00F424D2"/>
    <w:rsid w:val="00F80B81"/>
    <w:rsid w:val="00FA55F3"/>
    <w:rsid w:val="00FC1F05"/>
    <w:rsid w:val="00FC6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rsid w:val="00E711A3"/>
    <w:pPr>
      <w:spacing w:after="0" w:line="240" w:lineRule="auto"/>
      <w:contextualSpacing/>
    </w:pPr>
    <w:rPr>
      <w:rFonts w:ascii="Arial" w:hAnsi="Arial" w:cs="Arial"/>
    </w:rPr>
  </w:style>
  <w:style w:type="paragraph" w:styleId="Heading1">
    <w:name w:val="heading 1"/>
    <w:basedOn w:val="Normal"/>
    <w:next w:val="Normal"/>
    <w:link w:val="Heading1Char"/>
    <w:uiPriority w:val="9"/>
    <w:qFormat/>
    <w:rsid w:val="00A01D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06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D42B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D42B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1A3"/>
    <w:pPr>
      <w:spacing w:after="0" w:line="240" w:lineRule="auto"/>
    </w:pPr>
    <w:rPr>
      <w:rFonts w:ascii="Arial" w:hAnsi="Arial"/>
      <w:sz w:val="24"/>
    </w:rPr>
  </w:style>
  <w:style w:type="paragraph" w:styleId="ListParagraph">
    <w:name w:val="List Paragraph"/>
    <w:basedOn w:val="Normal"/>
    <w:qFormat/>
    <w:rsid w:val="00A01D63"/>
    <w:pPr>
      <w:ind w:left="720"/>
      <w:contextualSpacing w:val="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01D6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01D63"/>
    <w:pPr>
      <w:spacing w:line="276" w:lineRule="auto"/>
      <w:contextualSpacing w:val="0"/>
      <w:outlineLvl w:val="9"/>
    </w:pPr>
  </w:style>
  <w:style w:type="paragraph" w:styleId="TOC1">
    <w:name w:val="toc 1"/>
    <w:basedOn w:val="Normal"/>
    <w:next w:val="Normal"/>
    <w:autoRedefine/>
    <w:uiPriority w:val="39"/>
    <w:unhideWhenUsed/>
    <w:rsid w:val="00546048"/>
    <w:pPr>
      <w:tabs>
        <w:tab w:val="left" w:pos="660"/>
        <w:tab w:val="right" w:leader="dot" w:pos="9350"/>
      </w:tabs>
      <w:spacing w:after="100"/>
    </w:pPr>
  </w:style>
  <w:style w:type="paragraph" w:styleId="TOC2">
    <w:name w:val="toc 2"/>
    <w:basedOn w:val="Normal"/>
    <w:next w:val="Normal"/>
    <w:autoRedefine/>
    <w:uiPriority w:val="39"/>
    <w:unhideWhenUsed/>
    <w:rsid w:val="00546048"/>
    <w:pPr>
      <w:tabs>
        <w:tab w:val="right" w:leader="dot" w:pos="9350"/>
      </w:tabs>
      <w:spacing w:after="100"/>
      <w:ind w:left="810"/>
    </w:pPr>
  </w:style>
  <w:style w:type="character" w:styleId="Hyperlink">
    <w:name w:val="Hyperlink"/>
    <w:basedOn w:val="DefaultParagraphFont"/>
    <w:uiPriority w:val="99"/>
    <w:unhideWhenUsed/>
    <w:rsid w:val="00A01D63"/>
    <w:rPr>
      <w:color w:val="0000FF" w:themeColor="hyperlink"/>
      <w:u w:val="single"/>
    </w:rPr>
  </w:style>
  <w:style w:type="table" w:styleId="TableGrid">
    <w:name w:val="Table Grid"/>
    <w:basedOn w:val="TableNormal"/>
    <w:uiPriority w:val="59"/>
    <w:rsid w:val="00A01D6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1D63"/>
    <w:rPr>
      <w:rFonts w:ascii="Tahoma" w:hAnsi="Tahoma" w:cs="Tahoma"/>
      <w:sz w:val="16"/>
      <w:szCs w:val="16"/>
    </w:rPr>
  </w:style>
  <w:style w:type="character" w:customStyle="1" w:styleId="BalloonTextChar">
    <w:name w:val="Balloon Text Char"/>
    <w:basedOn w:val="DefaultParagraphFont"/>
    <w:link w:val="BalloonText"/>
    <w:uiPriority w:val="99"/>
    <w:semiHidden/>
    <w:rsid w:val="00A01D63"/>
    <w:rPr>
      <w:rFonts w:ascii="Tahoma" w:hAnsi="Tahoma" w:cs="Tahoma"/>
      <w:sz w:val="16"/>
      <w:szCs w:val="16"/>
    </w:rPr>
  </w:style>
  <w:style w:type="character" w:customStyle="1" w:styleId="Heading2Char">
    <w:name w:val="Heading 2 Char"/>
    <w:basedOn w:val="DefaultParagraphFont"/>
    <w:link w:val="Heading2"/>
    <w:uiPriority w:val="9"/>
    <w:rsid w:val="00AB0663"/>
    <w:rPr>
      <w:rFonts w:asciiTheme="majorHAnsi" w:eastAsiaTheme="majorEastAsia" w:hAnsiTheme="majorHAnsi" w:cstheme="majorBidi"/>
      <w:b/>
      <w:bCs/>
      <w:color w:val="4F81BD" w:themeColor="accent1"/>
      <w:sz w:val="26"/>
      <w:szCs w:val="26"/>
    </w:rPr>
  </w:style>
  <w:style w:type="paragraph" w:styleId="ListBullet">
    <w:name w:val="List Bullet"/>
    <w:basedOn w:val="List"/>
    <w:rsid w:val="00D800E0"/>
    <w:pPr>
      <w:numPr>
        <w:numId w:val="12"/>
      </w:numPr>
      <w:spacing w:before="120" w:after="240"/>
      <w:contextualSpacing w:val="0"/>
      <w:jc w:val="both"/>
    </w:pPr>
    <w:rPr>
      <w:rFonts w:ascii="Times New Roman" w:eastAsia="Times New Roman" w:hAnsi="Times New Roman" w:cs="Times New Roman"/>
      <w:spacing w:val="-5"/>
      <w:sz w:val="24"/>
      <w:szCs w:val="20"/>
    </w:rPr>
  </w:style>
  <w:style w:type="paragraph" w:styleId="List">
    <w:name w:val="List"/>
    <w:basedOn w:val="Normal"/>
    <w:uiPriority w:val="99"/>
    <w:semiHidden/>
    <w:unhideWhenUsed/>
    <w:rsid w:val="00D800E0"/>
    <w:pPr>
      <w:ind w:left="360" w:hanging="360"/>
    </w:pPr>
  </w:style>
  <w:style w:type="character" w:customStyle="1" w:styleId="Heading4Char">
    <w:name w:val="Heading 4 Char"/>
    <w:basedOn w:val="DefaultParagraphFont"/>
    <w:link w:val="Heading4"/>
    <w:uiPriority w:val="9"/>
    <w:semiHidden/>
    <w:rsid w:val="00CD42B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D42BF"/>
    <w:rPr>
      <w:rFonts w:asciiTheme="majorHAnsi" w:eastAsiaTheme="majorEastAsia" w:hAnsiTheme="majorHAnsi" w:cstheme="majorBidi"/>
      <w:color w:val="243F60" w:themeColor="accent1" w:themeShade="7F"/>
    </w:rPr>
  </w:style>
  <w:style w:type="paragraph" w:styleId="Header">
    <w:name w:val="header"/>
    <w:basedOn w:val="Normal"/>
    <w:link w:val="HeaderChar"/>
    <w:unhideWhenUsed/>
    <w:rsid w:val="00B80D50"/>
    <w:pPr>
      <w:tabs>
        <w:tab w:val="center" w:pos="4680"/>
        <w:tab w:val="right" w:pos="9360"/>
      </w:tabs>
    </w:pPr>
  </w:style>
  <w:style w:type="character" w:customStyle="1" w:styleId="HeaderChar">
    <w:name w:val="Header Char"/>
    <w:basedOn w:val="DefaultParagraphFont"/>
    <w:link w:val="Header"/>
    <w:rsid w:val="00B80D50"/>
    <w:rPr>
      <w:rFonts w:ascii="Arial" w:hAnsi="Arial" w:cs="Arial"/>
    </w:rPr>
  </w:style>
  <w:style w:type="paragraph" w:styleId="Footer">
    <w:name w:val="footer"/>
    <w:basedOn w:val="Normal"/>
    <w:link w:val="FooterChar"/>
    <w:uiPriority w:val="99"/>
    <w:unhideWhenUsed/>
    <w:rsid w:val="00B80D50"/>
    <w:pPr>
      <w:tabs>
        <w:tab w:val="center" w:pos="4680"/>
        <w:tab w:val="right" w:pos="9360"/>
      </w:tabs>
    </w:pPr>
  </w:style>
  <w:style w:type="character" w:customStyle="1" w:styleId="FooterChar">
    <w:name w:val="Footer Char"/>
    <w:basedOn w:val="DefaultParagraphFont"/>
    <w:link w:val="Footer"/>
    <w:uiPriority w:val="99"/>
    <w:rsid w:val="00B80D50"/>
    <w:rPr>
      <w:rFonts w:ascii="Arial" w:hAnsi="Arial" w:cs="Arial"/>
    </w:rPr>
  </w:style>
  <w:style w:type="paragraph" w:styleId="BodyTextIndent">
    <w:name w:val="Body Text Indent"/>
    <w:basedOn w:val="Normal"/>
    <w:link w:val="BodyTextIndentChar"/>
    <w:rsid w:val="005702C6"/>
    <w:pPr>
      <w:widowControl w:val="0"/>
      <w:autoSpaceDE w:val="0"/>
      <w:autoSpaceDN w:val="0"/>
      <w:adjustRightInd w:val="0"/>
      <w:ind w:left="720"/>
      <w:contextualSpacing w:val="0"/>
    </w:pPr>
    <w:rPr>
      <w:rFonts w:eastAsia="Times New Roman"/>
      <w:sz w:val="24"/>
      <w:szCs w:val="24"/>
    </w:rPr>
  </w:style>
  <w:style w:type="character" w:customStyle="1" w:styleId="BodyTextIndentChar">
    <w:name w:val="Body Text Indent Char"/>
    <w:basedOn w:val="DefaultParagraphFont"/>
    <w:link w:val="BodyTextIndent"/>
    <w:rsid w:val="005702C6"/>
    <w:rPr>
      <w:rFonts w:ascii="Arial" w:eastAsia="Times New Roman" w:hAnsi="Arial" w:cs="Arial"/>
      <w:sz w:val="24"/>
      <w:szCs w:val="24"/>
    </w:rPr>
  </w:style>
  <w:style w:type="character" w:styleId="FollowedHyperlink">
    <w:name w:val="FollowedHyperlink"/>
    <w:basedOn w:val="DefaultParagraphFont"/>
    <w:uiPriority w:val="99"/>
    <w:semiHidden/>
    <w:unhideWhenUsed/>
    <w:rsid w:val="005702C6"/>
    <w:rPr>
      <w:color w:val="800080" w:themeColor="followedHyperlink"/>
      <w:u w:val="single"/>
    </w:rPr>
  </w:style>
  <w:style w:type="paragraph" w:styleId="BlockText">
    <w:name w:val="Block Text"/>
    <w:basedOn w:val="Normal"/>
    <w:rsid w:val="00915BD7"/>
    <w:pPr>
      <w:ind w:left="720" w:right="-60"/>
      <w:contextualSpacing w:val="0"/>
    </w:pPr>
    <w:rPr>
      <w:rFonts w:eastAsia="Times New Roman"/>
      <w:sz w:val="24"/>
      <w:szCs w:val="24"/>
    </w:rPr>
  </w:style>
  <w:style w:type="character" w:customStyle="1" w:styleId="body">
    <w:name w:val="body"/>
    <w:basedOn w:val="DefaultParagraphFont"/>
    <w:rsid w:val="00915B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9503784">
      <w:bodyDiv w:val="1"/>
      <w:marLeft w:val="0"/>
      <w:marRight w:val="0"/>
      <w:marTop w:val="0"/>
      <w:marBottom w:val="0"/>
      <w:divBdr>
        <w:top w:val="none" w:sz="0" w:space="0" w:color="auto"/>
        <w:left w:val="none" w:sz="0" w:space="0" w:color="auto"/>
        <w:bottom w:val="none" w:sz="0" w:space="0" w:color="auto"/>
        <w:right w:val="none" w:sz="0" w:space="0" w:color="auto"/>
      </w:divBdr>
      <w:divsChild>
        <w:div w:id="1923486757">
          <w:marLeft w:val="0"/>
          <w:marRight w:val="0"/>
          <w:marTop w:val="225"/>
          <w:marBottom w:val="0"/>
          <w:divBdr>
            <w:top w:val="single" w:sz="24" w:space="0" w:color="DDDDDD"/>
            <w:left w:val="single" w:sz="24" w:space="14" w:color="DDDDDD"/>
            <w:bottom w:val="single" w:sz="24" w:space="4" w:color="DDDDDD"/>
            <w:right w:val="single" w:sz="24" w:space="14" w:color="DDDDDD"/>
          </w:divBdr>
          <w:divsChild>
            <w:div w:id="1358194585">
              <w:marLeft w:val="0"/>
              <w:marRight w:val="0"/>
              <w:marTop w:val="0"/>
              <w:marBottom w:val="300"/>
              <w:divBdr>
                <w:top w:val="none" w:sz="0" w:space="0" w:color="auto"/>
                <w:left w:val="none" w:sz="0" w:space="0" w:color="auto"/>
                <w:bottom w:val="none" w:sz="0" w:space="0" w:color="auto"/>
                <w:right w:val="none" w:sz="0" w:space="0" w:color="auto"/>
              </w:divBdr>
              <w:divsChild>
                <w:div w:id="903757471">
                  <w:marLeft w:val="0"/>
                  <w:marRight w:val="0"/>
                  <w:marTop w:val="0"/>
                  <w:marBottom w:val="300"/>
                  <w:divBdr>
                    <w:top w:val="none" w:sz="0" w:space="0" w:color="auto"/>
                    <w:left w:val="none" w:sz="0" w:space="0" w:color="auto"/>
                    <w:bottom w:val="none" w:sz="0" w:space="0" w:color="auto"/>
                    <w:right w:val="none" w:sz="0" w:space="0" w:color="auto"/>
                  </w:divBdr>
                  <w:divsChild>
                    <w:div w:id="629164484">
                      <w:marLeft w:val="0"/>
                      <w:marRight w:val="0"/>
                      <w:marTop w:val="0"/>
                      <w:marBottom w:val="300"/>
                      <w:divBdr>
                        <w:top w:val="none" w:sz="0" w:space="0" w:color="auto"/>
                        <w:left w:val="none" w:sz="0" w:space="0" w:color="auto"/>
                        <w:bottom w:val="none" w:sz="0" w:space="0" w:color="auto"/>
                        <w:right w:val="none" w:sz="0" w:space="0" w:color="auto"/>
                      </w:divBdr>
                      <w:divsChild>
                        <w:div w:id="1414818568">
                          <w:marLeft w:val="0"/>
                          <w:marRight w:val="0"/>
                          <w:marTop w:val="0"/>
                          <w:marBottom w:val="0"/>
                          <w:divBdr>
                            <w:top w:val="none" w:sz="0" w:space="0" w:color="auto"/>
                            <w:left w:val="none" w:sz="0" w:space="0" w:color="auto"/>
                            <w:bottom w:val="none" w:sz="0" w:space="0" w:color="auto"/>
                            <w:right w:val="none" w:sz="0" w:space="0" w:color="auto"/>
                          </w:divBdr>
                          <w:divsChild>
                            <w:div w:id="900871928">
                              <w:marLeft w:val="0"/>
                              <w:marRight w:val="0"/>
                              <w:marTop w:val="0"/>
                              <w:marBottom w:val="0"/>
                              <w:divBdr>
                                <w:top w:val="none" w:sz="0" w:space="0" w:color="auto"/>
                                <w:left w:val="none" w:sz="0" w:space="0" w:color="auto"/>
                                <w:bottom w:val="none" w:sz="0" w:space="0" w:color="auto"/>
                                <w:right w:val="none" w:sz="0" w:space="0" w:color="auto"/>
                              </w:divBdr>
                            </w:div>
                          </w:divsChild>
                        </w:div>
                        <w:div w:id="2030906619">
                          <w:marLeft w:val="0"/>
                          <w:marRight w:val="0"/>
                          <w:marTop w:val="0"/>
                          <w:marBottom w:val="300"/>
                          <w:divBdr>
                            <w:top w:val="none" w:sz="0" w:space="0" w:color="auto"/>
                            <w:left w:val="none" w:sz="0" w:space="0" w:color="auto"/>
                            <w:bottom w:val="none" w:sz="0" w:space="0" w:color="auto"/>
                            <w:right w:val="none" w:sz="0" w:space="0" w:color="auto"/>
                          </w:divBdr>
                          <w:divsChild>
                            <w:div w:id="1303580146">
                              <w:marLeft w:val="0"/>
                              <w:marRight w:val="0"/>
                              <w:marTop w:val="0"/>
                              <w:marBottom w:val="0"/>
                              <w:divBdr>
                                <w:top w:val="none" w:sz="0" w:space="0" w:color="auto"/>
                                <w:left w:val="none" w:sz="0" w:space="0" w:color="auto"/>
                                <w:bottom w:val="none" w:sz="0" w:space="0" w:color="auto"/>
                                <w:right w:val="none" w:sz="0" w:space="0" w:color="auto"/>
                              </w:divBdr>
                              <w:divsChild>
                                <w:div w:id="11774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269311">
                      <w:marLeft w:val="0"/>
                      <w:marRight w:val="0"/>
                      <w:marTop w:val="0"/>
                      <w:marBottom w:val="0"/>
                      <w:divBdr>
                        <w:top w:val="none" w:sz="0" w:space="0" w:color="auto"/>
                        <w:left w:val="none" w:sz="0" w:space="0" w:color="auto"/>
                        <w:bottom w:val="none" w:sz="0" w:space="0" w:color="auto"/>
                        <w:right w:val="none" w:sz="0" w:space="0" w:color="auto"/>
                      </w:divBdr>
                      <w:divsChild>
                        <w:div w:id="233709105">
                          <w:marLeft w:val="0"/>
                          <w:marRight w:val="0"/>
                          <w:marTop w:val="0"/>
                          <w:marBottom w:val="0"/>
                          <w:divBdr>
                            <w:top w:val="none" w:sz="0" w:space="0" w:color="auto"/>
                            <w:left w:val="none" w:sz="0" w:space="0" w:color="auto"/>
                            <w:bottom w:val="none" w:sz="0" w:space="0" w:color="auto"/>
                            <w:right w:val="none" w:sz="0" w:space="0" w:color="auto"/>
                          </w:divBdr>
                        </w:div>
                      </w:divsChild>
                    </w:div>
                    <w:div w:id="1826779402">
                      <w:marLeft w:val="0"/>
                      <w:marRight w:val="0"/>
                      <w:marTop w:val="0"/>
                      <w:marBottom w:val="300"/>
                      <w:divBdr>
                        <w:top w:val="none" w:sz="0" w:space="0" w:color="auto"/>
                        <w:left w:val="none" w:sz="0" w:space="0" w:color="auto"/>
                        <w:bottom w:val="none" w:sz="0" w:space="0" w:color="auto"/>
                        <w:right w:val="none" w:sz="0" w:space="0" w:color="auto"/>
                      </w:divBdr>
                      <w:divsChild>
                        <w:div w:id="882599572">
                          <w:marLeft w:val="0"/>
                          <w:marRight w:val="0"/>
                          <w:marTop w:val="0"/>
                          <w:marBottom w:val="0"/>
                          <w:divBdr>
                            <w:top w:val="none" w:sz="0" w:space="0" w:color="auto"/>
                            <w:left w:val="none" w:sz="0" w:space="0" w:color="auto"/>
                            <w:bottom w:val="none" w:sz="0" w:space="0" w:color="auto"/>
                            <w:right w:val="none" w:sz="0" w:space="0" w:color="auto"/>
                          </w:divBdr>
                          <w:divsChild>
                            <w:div w:id="1721323770">
                              <w:marLeft w:val="0"/>
                              <w:marRight w:val="0"/>
                              <w:marTop w:val="0"/>
                              <w:marBottom w:val="0"/>
                              <w:divBdr>
                                <w:top w:val="none" w:sz="0" w:space="0" w:color="auto"/>
                                <w:left w:val="none" w:sz="0" w:space="0" w:color="auto"/>
                                <w:bottom w:val="none" w:sz="0" w:space="0" w:color="auto"/>
                                <w:right w:val="none" w:sz="0" w:space="0" w:color="auto"/>
                              </w:divBdr>
                            </w:div>
                          </w:divsChild>
                        </w:div>
                        <w:div w:id="1308436272">
                          <w:marLeft w:val="0"/>
                          <w:marRight w:val="0"/>
                          <w:marTop w:val="0"/>
                          <w:marBottom w:val="300"/>
                          <w:divBdr>
                            <w:top w:val="none" w:sz="0" w:space="0" w:color="auto"/>
                            <w:left w:val="none" w:sz="0" w:space="0" w:color="auto"/>
                            <w:bottom w:val="none" w:sz="0" w:space="0" w:color="auto"/>
                            <w:right w:val="none" w:sz="0" w:space="0" w:color="auto"/>
                          </w:divBdr>
                          <w:divsChild>
                            <w:div w:id="907106212">
                              <w:marLeft w:val="0"/>
                              <w:marRight w:val="0"/>
                              <w:marTop w:val="0"/>
                              <w:marBottom w:val="0"/>
                              <w:divBdr>
                                <w:top w:val="none" w:sz="0" w:space="0" w:color="auto"/>
                                <w:left w:val="none" w:sz="0" w:space="0" w:color="auto"/>
                                <w:bottom w:val="none" w:sz="0" w:space="0" w:color="auto"/>
                                <w:right w:val="none" w:sz="0" w:space="0" w:color="auto"/>
                              </w:divBdr>
                              <w:divsChild>
                                <w:div w:id="19101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24851">
                          <w:marLeft w:val="0"/>
                          <w:marRight w:val="0"/>
                          <w:marTop w:val="0"/>
                          <w:marBottom w:val="300"/>
                          <w:divBdr>
                            <w:top w:val="none" w:sz="0" w:space="0" w:color="auto"/>
                            <w:left w:val="none" w:sz="0" w:space="0" w:color="auto"/>
                            <w:bottom w:val="none" w:sz="0" w:space="0" w:color="auto"/>
                            <w:right w:val="none" w:sz="0" w:space="0" w:color="auto"/>
                          </w:divBdr>
                          <w:divsChild>
                            <w:div w:id="1352027620">
                              <w:marLeft w:val="0"/>
                              <w:marRight w:val="0"/>
                              <w:marTop w:val="0"/>
                              <w:marBottom w:val="0"/>
                              <w:divBdr>
                                <w:top w:val="none" w:sz="0" w:space="0" w:color="auto"/>
                                <w:left w:val="none" w:sz="0" w:space="0" w:color="auto"/>
                                <w:bottom w:val="none" w:sz="0" w:space="0" w:color="auto"/>
                                <w:right w:val="none" w:sz="0" w:space="0" w:color="auto"/>
                              </w:divBdr>
                              <w:divsChild>
                                <w:div w:id="21154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7883">
                          <w:marLeft w:val="0"/>
                          <w:marRight w:val="0"/>
                          <w:marTop w:val="0"/>
                          <w:marBottom w:val="300"/>
                          <w:divBdr>
                            <w:top w:val="none" w:sz="0" w:space="0" w:color="auto"/>
                            <w:left w:val="none" w:sz="0" w:space="0" w:color="auto"/>
                            <w:bottom w:val="none" w:sz="0" w:space="0" w:color="auto"/>
                            <w:right w:val="none" w:sz="0" w:space="0" w:color="auto"/>
                          </w:divBdr>
                          <w:divsChild>
                            <w:div w:id="1585990127">
                              <w:marLeft w:val="0"/>
                              <w:marRight w:val="0"/>
                              <w:marTop w:val="0"/>
                              <w:marBottom w:val="0"/>
                              <w:divBdr>
                                <w:top w:val="none" w:sz="0" w:space="0" w:color="auto"/>
                                <w:left w:val="none" w:sz="0" w:space="0" w:color="auto"/>
                                <w:bottom w:val="none" w:sz="0" w:space="0" w:color="auto"/>
                                <w:right w:val="none" w:sz="0" w:space="0" w:color="auto"/>
                              </w:divBdr>
                              <w:divsChild>
                                <w:div w:id="12858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83626">
                          <w:marLeft w:val="0"/>
                          <w:marRight w:val="0"/>
                          <w:marTop w:val="0"/>
                          <w:marBottom w:val="300"/>
                          <w:divBdr>
                            <w:top w:val="none" w:sz="0" w:space="0" w:color="auto"/>
                            <w:left w:val="none" w:sz="0" w:space="0" w:color="auto"/>
                            <w:bottom w:val="none" w:sz="0" w:space="0" w:color="auto"/>
                            <w:right w:val="none" w:sz="0" w:space="0" w:color="auto"/>
                          </w:divBdr>
                          <w:divsChild>
                            <w:div w:id="688063270">
                              <w:marLeft w:val="0"/>
                              <w:marRight w:val="0"/>
                              <w:marTop w:val="0"/>
                              <w:marBottom w:val="0"/>
                              <w:divBdr>
                                <w:top w:val="none" w:sz="0" w:space="0" w:color="auto"/>
                                <w:left w:val="none" w:sz="0" w:space="0" w:color="auto"/>
                                <w:bottom w:val="none" w:sz="0" w:space="0" w:color="auto"/>
                                <w:right w:val="none" w:sz="0" w:space="0" w:color="auto"/>
                              </w:divBdr>
                              <w:divsChild>
                                <w:div w:id="157230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73129">
                          <w:marLeft w:val="0"/>
                          <w:marRight w:val="0"/>
                          <w:marTop w:val="0"/>
                          <w:marBottom w:val="300"/>
                          <w:divBdr>
                            <w:top w:val="none" w:sz="0" w:space="0" w:color="auto"/>
                            <w:left w:val="none" w:sz="0" w:space="0" w:color="auto"/>
                            <w:bottom w:val="none" w:sz="0" w:space="0" w:color="auto"/>
                            <w:right w:val="none" w:sz="0" w:space="0" w:color="auto"/>
                          </w:divBdr>
                          <w:divsChild>
                            <w:div w:id="1288321075">
                              <w:marLeft w:val="0"/>
                              <w:marRight w:val="0"/>
                              <w:marTop w:val="0"/>
                              <w:marBottom w:val="0"/>
                              <w:divBdr>
                                <w:top w:val="none" w:sz="0" w:space="0" w:color="auto"/>
                                <w:left w:val="none" w:sz="0" w:space="0" w:color="auto"/>
                                <w:bottom w:val="none" w:sz="0" w:space="0" w:color="auto"/>
                                <w:right w:val="none" w:sz="0" w:space="0" w:color="auto"/>
                              </w:divBdr>
                              <w:divsChild>
                                <w:div w:id="3365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29200">
                      <w:marLeft w:val="0"/>
                      <w:marRight w:val="0"/>
                      <w:marTop w:val="0"/>
                      <w:marBottom w:val="300"/>
                      <w:divBdr>
                        <w:top w:val="none" w:sz="0" w:space="0" w:color="auto"/>
                        <w:left w:val="none" w:sz="0" w:space="0" w:color="auto"/>
                        <w:bottom w:val="none" w:sz="0" w:space="0" w:color="auto"/>
                        <w:right w:val="none" w:sz="0" w:space="0" w:color="auto"/>
                      </w:divBdr>
                      <w:divsChild>
                        <w:div w:id="1130396243">
                          <w:marLeft w:val="0"/>
                          <w:marRight w:val="0"/>
                          <w:marTop w:val="0"/>
                          <w:marBottom w:val="0"/>
                          <w:divBdr>
                            <w:top w:val="none" w:sz="0" w:space="0" w:color="auto"/>
                            <w:left w:val="none" w:sz="0" w:space="0" w:color="auto"/>
                            <w:bottom w:val="none" w:sz="0" w:space="0" w:color="auto"/>
                            <w:right w:val="none" w:sz="0" w:space="0" w:color="auto"/>
                          </w:divBdr>
                          <w:divsChild>
                            <w:div w:id="8260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11774">
                      <w:marLeft w:val="0"/>
                      <w:marRight w:val="0"/>
                      <w:marTop w:val="0"/>
                      <w:marBottom w:val="0"/>
                      <w:divBdr>
                        <w:top w:val="none" w:sz="0" w:space="0" w:color="auto"/>
                        <w:left w:val="none" w:sz="0" w:space="0" w:color="auto"/>
                        <w:bottom w:val="none" w:sz="0" w:space="0" w:color="auto"/>
                        <w:right w:val="none" w:sz="0" w:space="0" w:color="auto"/>
                      </w:divBdr>
                      <w:divsChild>
                        <w:div w:id="933249483">
                          <w:marLeft w:val="0"/>
                          <w:marRight w:val="0"/>
                          <w:marTop w:val="0"/>
                          <w:marBottom w:val="0"/>
                          <w:divBdr>
                            <w:top w:val="none" w:sz="0" w:space="0" w:color="auto"/>
                            <w:left w:val="none" w:sz="0" w:space="0" w:color="auto"/>
                            <w:bottom w:val="none" w:sz="0" w:space="0" w:color="auto"/>
                            <w:right w:val="none" w:sz="0" w:space="0" w:color="auto"/>
                          </w:divBdr>
                        </w:div>
                      </w:divsChild>
                    </w:div>
                    <w:div w:id="1869875662">
                      <w:marLeft w:val="0"/>
                      <w:marRight w:val="0"/>
                      <w:marTop w:val="0"/>
                      <w:marBottom w:val="0"/>
                      <w:divBdr>
                        <w:top w:val="none" w:sz="0" w:space="0" w:color="auto"/>
                        <w:left w:val="none" w:sz="0" w:space="0" w:color="auto"/>
                        <w:bottom w:val="none" w:sz="0" w:space="0" w:color="auto"/>
                        <w:right w:val="none" w:sz="0" w:space="0" w:color="auto"/>
                      </w:divBdr>
                      <w:divsChild>
                        <w:div w:id="624313899">
                          <w:marLeft w:val="0"/>
                          <w:marRight w:val="0"/>
                          <w:marTop w:val="0"/>
                          <w:marBottom w:val="0"/>
                          <w:divBdr>
                            <w:top w:val="none" w:sz="0" w:space="0" w:color="auto"/>
                            <w:left w:val="none" w:sz="0" w:space="0" w:color="auto"/>
                            <w:bottom w:val="none" w:sz="0" w:space="0" w:color="auto"/>
                            <w:right w:val="none" w:sz="0" w:space="0" w:color="auto"/>
                          </w:divBdr>
                        </w:div>
                      </w:divsChild>
                    </w:div>
                    <w:div w:id="1797792044">
                      <w:marLeft w:val="0"/>
                      <w:marRight w:val="0"/>
                      <w:marTop w:val="0"/>
                      <w:marBottom w:val="300"/>
                      <w:divBdr>
                        <w:top w:val="none" w:sz="0" w:space="0" w:color="auto"/>
                        <w:left w:val="none" w:sz="0" w:space="0" w:color="auto"/>
                        <w:bottom w:val="none" w:sz="0" w:space="0" w:color="auto"/>
                        <w:right w:val="none" w:sz="0" w:space="0" w:color="auto"/>
                      </w:divBdr>
                      <w:divsChild>
                        <w:div w:id="624704112">
                          <w:marLeft w:val="0"/>
                          <w:marRight w:val="0"/>
                          <w:marTop w:val="0"/>
                          <w:marBottom w:val="0"/>
                          <w:divBdr>
                            <w:top w:val="none" w:sz="0" w:space="0" w:color="auto"/>
                            <w:left w:val="none" w:sz="0" w:space="0" w:color="auto"/>
                            <w:bottom w:val="none" w:sz="0" w:space="0" w:color="auto"/>
                            <w:right w:val="none" w:sz="0" w:space="0" w:color="auto"/>
                          </w:divBdr>
                          <w:divsChild>
                            <w:div w:id="78434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9762">
                      <w:marLeft w:val="0"/>
                      <w:marRight w:val="0"/>
                      <w:marTop w:val="0"/>
                      <w:marBottom w:val="0"/>
                      <w:divBdr>
                        <w:top w:val="none" w:sz="0" w:space="0" w:color="auto"/>
                        <w:left w:val="none" w:sz="0" w:space="0" w:color="auto"/>
                        <w:bottom w:val="none" w:sz="0" w:space="0" w:color="auto"/>
                        <w:right w:val="none" w:sz="0" w:space="0" w:color="auto"/>
                      </w:divBdr>
                      <w:divsChild>
                        <w:div w:id="971904598">
                          <w:marLeft w:val="0"/>
                          <w:marRight w:val="0"/>
                          <w:marTop w:val="0"/>
                          <w:marBottom w:val="0"/>
                          <w:divBdr>
                            <w:top w:val="none" w:sz="0" w:space="0" w:color="auto"/>
                            <w:left w:val="none" w:sz="0" w:space="0" w:color="auto"/>
                            <w:bottom w:val="none" w:sz="0" w:space="0" w:color="auto"/>
                            <w:right w:val="none" w:sz="0" w:space="0" w:color="auto"/>
                          </w:divBdr>
                        </w:div>
                      </w:divsChild>
                    </w:div>
                    <w:div w:id="207106885">
                      <w:marLeft w:val="0"/>
                      <w:marRight w:val="0"/>
                      <w:marTop w:val="0"/>
                      <w:marBottom w:val="0"/>
                      <w:divBdr>
                        <w:top w:val="none" w:sz="0" w:space="0" w:color="auto"/>
                        <w:left w:val="none" w:sz="0" w:space="0" w:color="auto"/>
                        <w:bottom w:val="none" w:sz="0" w:space="0" w:color="auto"/>
                        <w:right w:val="none" w:sz="0" w:space="0" w:color="auto"/>
                      </w:divBdr>
                      <w:divsChild>
                        <w:div w:id="605502055">
                          <w:marLeft w:val="0"/>
                          <w:marRight w:val="0"/>
                          <w:marTop w:val="0"/>
                          <w:marBottom w:val="0"/>
                          <w:divBdr>
                            <w:top w:val="none" w:sz="0" w:space="0" w:color="auto"/>
                            <w:left w:val="none" w:sz="0" w:space="0" w:color="auto"/>
                            <w:bottom w:val="none" w:sz="0" w:space="0" w:color="auto"/>
                            <w:right w:val="none" w:sz="0" w:space="0" w:color="auto"/>
                          </w:divBdr>
                        </w:div>
                      </w:divsChild>
                    </w:div>
                    <w:div w:id="1158493844">
                      <w:marLeft w:val="0"/>
                      <w:marRight w:val="0"/>
                      <w:marTop w:val="0"/>
                      <w:marBottom w:val="0"/>
                      <w:divBdr>
                        <w:top w:val="none" w:sz="0" w:space="0" w:color="auto"/>
                        <w:left w:val="none" w:sz="0" w:space="0" w:color="auto"/>
                        <w:bottom w:val="none" w:sz="0" w:space="0" w:color="auto"/>
                        <w:right w:val="none" w:sz="0" w:space="0" w:color="auto"/>
                      </w:divBdr>
                      <w:divsChild>
                        <w:div w:id="1851992606">
                          <w:marLeft w:val="0"/>
                          <w:marRight w:val="0"/>
                          <w:marTop w:val="0"/>
                          <w:marBottom w:val="0"/>
                          <w:divBdr>
                            <w:top w:val="none" w:sz="0" w:space="0" w:color="auto"/>
                            <w:left w:val="none" w:sz="0" w:space="0" w:color="auto"/>
                            <w:bottom w:val="none" w:sz="0" w:space="0" w:color="auto"/>
                            <w:right w:val="none" w:sz="0" w:space="0" w:color="auto"/>
                          </w:divBdr>
                        </w:div>
                      </w:divsChild>
                    </w:div>
                    <w:div w:id="305740050">
                      <w:marLeft w:val="0"/>
                      <w:marRight w:val="0"/>
                      <w:marTop w:val="0"/>
                      <w:marBottom w:val="0"/>
                      <w:divBdr>
                        <w:top w:val="none" w:sz="0" w:space="0" w:color="auto"/>
                        <w:left w:val="none" w:sz="0" w:space="0" w:color="auto"/>
                        <w:bottom w:val="none" w:sz="0" w:space="0" w:color="auto"/>
                        <w:right w:val="none" w:sz="0" w:space="0" w:color="auto"/>
                      </w:divBdr>
                      <w:divsChild>
                        <w:div w:id="1452358200">
                          <w:marLeft w:val="0"/>
                          <w:marRight w:val="0"/>
                          <w:marTop w:val="0"/>
                          <w:marBottom w:val="0"/>
                          <w:divBdr>
                            <w:top w:val="none" w:sz="0" w:space="0" w:color="auto"/>
                            <w:left w:val="none" w:sz="0" w:space="0" w:color="auto"/>
                            <w:bottom w:val="none" w:sz="0" w:space="0" w:color="auto"/>
                            <w:right w:val="none" w:sz="0" w:space="0" w:color="auto"/>
                          </w:divBdr>
                        </w:div>
                      </w:divsChild>
                    </w:div>
                    <w:div w:id="1118063879">
                      <w:marLeft w:val="0"/>
                      <w:marRight w:val="0"/>
                      <w:marTop w:val="0"/>
                      <w:marBottom w:val="0"/>
                      <w:divBdr>
                        <w:top w:val="none" w:sz="0" w:space="0" w:color="auto"/>
                        <w:left w:val="none" w:sz="0" w:space="0" w:color="auto"/>
                        <w:bottom w:val="none" w:sz="0" w:space="0" w:color="auto"/>
                        <w:right w:val="none" w:sz="0" w:space="0" w:color="auto"/>
                      </w:divBdr>
                      <w:divsChild>
                        <w:div w:id="64643921">
                          <w:marLeft w:val="0"/>
                          <w:marRight w:val="0"/>
                          <w:marTop w:val="0"/>
                          <w:marBottom w:val="0"/>
                          <w:divBdr>
                            <w:top w:val="none" w:sz="0" w:space="0" w:color="auto"/>
                            <w:left w:val="none" w:sz="0" w:space="0" w:color="auto"/>
                            <w:bottom w:val="none" w:sz="0" w:space="0" w:color="auto"/>
                            <w:right w:val="none" w:sz="0" w:space="0" w:color="auto"/>
                          </w:divBdr>
                        </w:div>
                      </w:divsChild>
                    </w:div>
                    <w:div w:id="1255438853">
                      <w:marLeft w:val="0"/>
                      <w:marRight w:val="0"/>
                      <w:marTop w:val="0"/>
                      <w:marBottom w:val="0"/>
                      <w:divBdr>
                        <w:top w:val="none" w:sz="0" w:space="0" w:color="auto"/>
                        <w:left w:val="none" w:sz="0" w:space="0" w:color="auto"/>
                        <w:bottom w:val="none" w:sz="0" w:space="0" w:color="auto"/>
                        <w:right w:val="none" w:sz="0" w:space="0" w:color="auto"/>
                      </w:divBdr>
                      <w:divsChild>
                        <w:div w:id="303001773">
                          <w:marLeft w:val="0"/>
                          <w:marRight w:val="0"/>
                          <w:marTop w:val="0"/>
                          <w:marBottom w:val="0"/>
                          <w:divBdr>
                            <w:top w:val="none" w:sz="0" w:space="0" w:color="auto"/>
                            <w:left w:val="none" w:sz="0" w:space="0" w:color="auto"/>
                            <w:bottom w:val="none" w:sz="0" w:space="0" w:color="auto"/>
                            <w:right w:val="none" w:sz="0" w:space="0" w:color="auto"/>
                          </w:divBdr>
                        </w:div>
                      </w:divsChild>
                    </w:div>
                    <w:div w:id="1558004765">
                      <w:marLeft w:val="0"/>
                      <w:marRight w:val="0"/>
                      <w:marTop w:val="0"/>
                      <w:marBottom w:val="0"/>
                      <w:divBdr>
                        <w:top w:val="none" w:sz="0" w:space="0" w:color="auto"/>
                        <w:left w:val="none" w:sz="0" w:space="0" w:color="auto"/>
                        <w:bottom w:val="none" w:sz="0" w:space="0" w:color="auto"/>
                        <w:right w:val="none" w:sz="0" w:space="0" w:color="auto"/>
                      </w:divBdr>
                      <w:divsChild>
                        <w:div w:id="1185444190">
                          <w:marLeft w:val="0"/>
                          <w:marRight w:val="0"/>
                          <w:marTop w:val="0"/>
                          <w:marBottom w:val="0"/>
                          <w:divBdr>
                            <w:top w:val="none" w:sz="0" w:space="0" w:color="auto"/>
                            <w:left w:val="none" w:sz="0" w:space="0" w:color="auto"/>
                            <w:bottom w:val="none" w:sz="0" w:space="0" w:color="auto"/>
                            <w:right w:val="none" w:sz="0" w:space="0" w:color="auto"/>
                          </w:divBdr>
                        </w:div>
                      </w:divsChild>
                    </w:div>
                    <w:div w:id="2050300776">
                      <w:marLeft w:val="0"/>
                      <w:marRight w:val="0"/>
                      <w:marTop w:val="0"/>
                      <w:marBottom w:val="0"/>
                      <w:divBdr>
                        <w:top w:val="none" w:sz="0" w:space="0" w:color="auto"/>
                        <w:left w:val="none" w:sz="0" w:space="0" w:color="auto"/>
                        <w:bottom w:val="none" w:sz="0" w:space="0" w:color="auto"/>
                        <w:right w:val="none" w:sz="0" w:space="0" w:color="auto"/>
                      </w:divBdr>
                      <w:divsChild>
                        <w:div w:id="528953454">
                          <w:marLeft w:val="0"/>
                          <w:marRight w:val="0"/>
                          <w:marTop w:val="0"/>
                          <w:marBottom w:val="0"/>
                          <w:divBdr>
                            <w:top w:val="none" w:sz="0" w:space="0" w:color="auto"/>
                            <w:left w:val="none" w:sz="0" w:space="0" w:color="auto"/>
                            <w:bottom w:val="none" w:sz="0" w:space="0" w:color="auto"/>
                            <w:right w:val="none" w:sz="0" w:space="0" w:color="auto"/>
                          </w:divBdr>
                        </w:div>
                      </w:divsChild>
                    </w:div>
                    <w:div w:id="990216170">
                      <w:marLeft w:val="0"/>
                      <w:marRight w:val="0"/>
                      <w:marTop w:val="0"/>
                      <w:marBottom w:val="300"/>
                      <w:divBdr>
                        <w:top w:val="none" w:sz="0" w:space="0" w:color="auto"/>
                        <w:left w:val="none" w:sz="0" w:space="0" w:color="auto"/>
                        <w:bottom w:val="none" w:sz="0" w:space="0" w:color="auto"/>
                        <w:right w:val="none" w:sz="0" w:space="0" w:color="auto"/>
                      </w:divBdr>
                      <w:divsChild>
                        <w:div w:id="1005283780">
                          <w:marLeft w:val="0"/>
                          <w:marRight w:val="0"/>
                          <w:marTop w:val="0"/>
                          <w:marBottom w:val="0"/>
                          <w:divBdr>
                            <w:top w:val="none" w:sz="0" w:space="0" w:color="auto"/>
                            <w:left w:val="none" w:sz="0" w:space="0" w:color="auto"/>
                            <w:bottom w:val="none" w:sz="0" w:space="0" w:color="auto"/>
                            <w:right w:val="none" w:sz="0" w:space="0" w:color="auto"/>
                          </w:divBdr>
                          <w:divsChild>
                            <w:div w:id="20168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26754">
                      <w:marLeft w:val="0"/>
                      <w:marRight w:val="0"/>
                      <w:marTop w:val="0"/>
                      <w:marBottom w:val="300"/>
                      <w:divBdr>
                        <w:top w:val="none" w:sz="0" w:space="0" w:color="auto"/>
                        <w:left w:val="none" w:sz="0" w:space="0" w:color="auto"/>
                        <w:bottom w:val="none" w:sz="0" w:space="0" w:color="auto"/>
                        <w:right w:val="none" w:sz="0" w:space="0" w:color="auto"/>
                      </w:divBdr>
                      <w:divsChild>
                        <w:div w:id="1698774403">
                          <w:marLeft w:val="0"/>
                          <w:marRight w:val="0"/>
                          <w:marTop w:val="0"/>
                          <w:marBottom w:val="0"/>
                          <w:divBdr>
                            <w:top w:val="none" w:sz="0" w:space="0" w:color="auto"/>
                            <w:left w:val="none" w:sz="0" w:space="0" w:color="auto"/>
                            <w:bottom w:val="none" w:sz="0" w:space="0" w:color="auto"/>
                            <w:right w:val="none" w:sz="0" w:space="0" w:color="auto"/>
                          </w:divBdr>
                          <w:divsChild>
                            <w:div w:id="1362709769">
                              <w:marLeft w:val="0"/>
                              <w:marRight w:val="0"/>
                              <w:marTop w:val="0"/>
                              <w:marBottom w:val="0"/>
                              <w:divBdr>
                                <w:top w:val="none" w:sz="0" w:space="0" w:color="auto"/>
                                <w:left w:val="none" w:sz="0" w:space="0" w:color="auto"/>
                                <w:bottom w:val="none" w:sz="0" w:space="0" w:color="auto"/>
                                <w:right w:val="none" w:sz="0" w:space="0" w:color="auto"/>
                              </w:divBdr>
                            </w:div>
                          </w:divsChild>
                        </w:div>
                        <w:div w:id="1592859126">
                          <w:marLeft w:val="0"/>
                          <w:marRight w:val="0"/>
                          <w:marTop w:val="0"/>
                          <w:marBottom w:val="300"/>
                          <w:divBdr>
                            <w:top w:val="none" w:sz="0" w:space="0" w:color="auto"/>
                            <w:left w:val="none" w:sz="0" w:space="0" w:color="auto"/>
                            <w:bottom w:val="none" w:sz="0" w:space="0" w:color="auto"/>
                            <w:right w:val="none" w:sz="0" w:space="0" w:color="auto"/>
                          </w:divBdr>
                          <w:divsChild>
                            <w:div w:id="1557551700">
                              <w:marLeft w:val="0"/>
                              <w:marRight w:val="0"/>
                              <w:marTop w:val="0"/>
                              <w:marBottom w:val="0"/>
                              <w:divBdr>
                                <w:top w:val="none" w:sz="0" w:space="0" w:color="auto"/>
                                <w:left w:val="none" w:sz="0" w:space="0" w:color="auto"/>
                                <w:bottom w:val="none" w:sz="0" w:space="0" w:color="auto"/>
                                <w:right w:val="none" w:sz="0" w:space="0" w:color="auto"/>
                              </w:divBdr>
                              <w:divsChild>
                                <w:div w:id="14384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99165">
                          <w:marLeft w:val="0"/>
                          <w:marRight w:val="0"/>
                          <w:marTop w:val="0"/>
                          <w:marBottom w:val="300"/>
                          <w:divBdr>
                            <w:top w:val="none" w:sz="0" w:space="0" w:color="auto"/>
                            <w:left w:val="none" w:sz="0" w:space="0" w:color="auto"/>
                            <w:bottom w:val="none" w:sz="0" w:space="0" w:color="auto"/>
                            <w:right w:val="none" w:sz="0" w:space="0" w:color="auto"/>
                          </w:divBdr>
                          <w:divsChild>
                            <w:div w:id="1559895474">
                              <w:marLeft w:val="0"/>
                              <w:marRight w:val="0"/>
                              <w:marTop w:val="0"/>
                              <w:marBottom w:val="0"/>
                              <w:divBdr>
                                <w:top w:val="none" w:sz="0" w:space="0" w:color="auto"/>
                                <w:left w:val="none" w:sz="0" w:space="0" w:color="auto"/>
                                <w:bottom w:val="none" w:sz="0" w:space="0" w:color="auto"/>
                                <w:right w:val="none" w:sz="0" w:space="0" w:color="auto"/>
                              </w:divBdr>
                              <w:divsChild>
                                <w:div w:id="1579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4103">
                          <w:marLeft w:val="0"/>
                          <w:marRight w:val="0"/>
                          <w:marTop w:val="0"/>
                          <w:marBottom w:val="300"/>
                          <w:divBdr>
                            <w:top w:val="none" w:sz="0" w:space="0" w:color="auto"/>
                            <w:left w:val="none" w:sz="0" w:space="0" w:color="auto"/>
                            <w:bottom w:val="none" w:sz="0" w:space="0" w:color="auto"/>
                            <w:right w:val="none" w:sz="0" w:space="0" w:color="auto"/>
                          </w:divBdr>
                          <w:divsChild>
                            <w:div w:id="2003390794">
                              <w:marLeft w:val="0"/>
                              <w:marRight w:val="0"/>
                              <w:marTop w:val="0"/>
                              <w:marBottom w:val="0"/>
                              <w:divBdr>
                                <w:top w:val="none" w:sz="0" w:space="0" w:color="auto"/>
                                <w:left w:val="none" w:sz="0" w:space="0" w:color="auto"/>
                                <w:bottom w:val="none" w:sz="0" w:space="0" w:color="auto"/>
                                <w:right w:val="none" w:sz="0" w:space="0" w:color="auto"/>
                              </w:divBdr>
                              <w:divsChild>
                                <w:div w:id="127509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0040">
                          <w:marLeft w:val="0"/>
                          <w:marRight w:val="0"/>
                          <w:marTop w:val="0"/>
                          <w:marBottom w:val="300"/>
                          <w:divBdr>
                            <w:top w:val="none" w:sz="0" w:space="0" w:color="auto"/>
                            <w:left w:val="none" w:sz="0" w:space="0" w:color="auto"/>
                            <w:bottom w:val="none" w:sz="0" w:space="0" w:color="auto"/>
                            <w:right w:val="none" w:sz="0" w:space="0" w:color="auto"/>
                          </w:divBdr>
                          <w:divsChild>
                            <w:div w:id="1218517920">
                              <w:marLeft w:val="0"/>
                              <w:marRight w:val="0"/>
                              <w:marTop w:val="0"/>
                              <w:marBottom w:val="0"/>
                              <w:divBdr>
                                <w:top w:val="none" w:sz="0" w:space="0" w:color="auto"/>
                                <w:left w:val="none" w:sz="0" w:space="0" w:color="auto"/>
                                <w:bottom w:val="none" w:sz="0" w:space="0" w:color="auto"/>
                                <w:right w:val="none" w:sz="0" w:space="0" w:color="auto"/>
                              </w:divBdr>
                              <w:divsChild>
                                <w:div w:id="68960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15426">
                      <w:marLeft w:val="0"/>
                      <w:marRight w:val="0"/>
                      <w:marTop w:val="0"/>
                      <w:marBottom w:val="0"/>
                      <w:divBdr>
                        <w:top w:val="none" w:sz="0" w:space="0" w:color="auto"/>
                        <w:left w:val="none" w:sz="0" w:space="0" w:color="auto"/>
                        <w:bottom w:val="none" w:sz="0" w:space="0" w:color="auto"/>
                        <w:right w:val="none" w:sz="0" w:space="0" w:color="auto"/>
                      </w:divBdr>
                      <w:divsChild>
                        <w:div w:id="2055306979">
                          <w:marLeft w:val="0"/>
                          <w:marRight w:val="0"/>
                          <w:marTop w:val="0"/>
                          <w:marBottom w:val="0"/>
                          <w:divBdr>
                            <w:top w:val="none" w:sz="0" w:space="0" w:color="auto"/>
                            <w:left w:val="none" w:sz="0" w:space="0" w:color="auto"/>
                            <w:bottom w:val="none" w:sz="0" w:space="0" w:color="auto"/>
                            <w:right w:val="none" w:sz="0" w:space="0" w:color="auto"/>
                          </w:divBdr>
                        </w:div>
                      </w:divsChild>
                    </w:div>
                    <w:div w:id="1084186163">
                      <w:marLeft w:val="0"/>
                      <w:marRight w:val="0"/>
                      <w:marTop w:val="0"/>
                      <w:marBottom w:val="300"/>
                      <w:divBdr>
                        <w:top w:val="none" w:sz="0" w:space="0" w:color="auto"/>
                        <w:left w:val="none" w:sz="0" w:space="0" w:color="auto"/>
                        <w:bottom w:val="none" w:sz="0" w:space="0" w:color="auto"/>
                        <w:right w:val="none" w:sz="0" w:space="0" w:color="auto"/>
                      </w:divBdr>
                      <w:divsChild>
                        <w:div w:id="859703825">
                          <w:marLeft w:val="0"/>
                          <w:marRight w:val="0"/>
                          <w:marTop w:val="0"/>
                          <w:marBottom w:val="0"/>
                          <w:divBdr>
                            <w:top w:val="none" w:sz="0" w:space="0" w:color="auto"/>
                            <w:left w:val="none" w:sz="0" w:space="0" w:color="auto"/>
                            <w:bottom w:val="none" w:sz="0" w:space="0" w:color="auto"/>
                            <w:right w:val="none" w:sz="0" w:space="0" w:color="auto"/>
                          </w:divBdr>
                          <w:divsChild>
                            <w:div w:id="5647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40078">
                      <w:marLeft w:val="0"/>
                      <w:marRight w:val="0"/>
                      <w:marTop w:val="0"/>
                      <w:marBottom w:val="300"/>
                      <w:divBdr>
                        <w:top w:val="none" w:sz="0" w:space="0" w:color="auto"/>
                        <w:left w:val="none" w:sz="0" w:space="0" w:color="auto"/>
                        <w:bottom w:val="none" w:sz="0" w:space="0" w:color="auto"/>
                        <w:right w:val="none" w:sz="0" w:space="0" w:color="auto"/>
                      </w:divBdr>
                      <w:divsChild>
                        <w:div w:id="1014922362">
                          <w:marLeft w:val="0"/>
                          <w:marRight w:val="0"/>
                          <w:marTop w:val="0"/>
                          <w:marBottom w:val="0"/>
                          <w:divBdr>
                            <w:top w:val="none" w:sz="0" w:space="0" w:color="auto"/>
                            <w:left w:val="none" w:sz="0" w:space="0" w:color="auto"/>
                            <w:bottom w:val="none" w:sz="0" w:space="0" w:color="auto"/>
                            <w:right w:val="none" w:sz="0" w:space="0" w:color="auto"/>
                          </w:divBdr>
                          <w:divsChild>
                            <w:div w:id="16871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81250">
                      <w:marLeft w:val="0"/>
                      <w:marRight w:val="0"/>
                      <w:marTop w:val="0"/>
                      <w:marBottom w:val="300"/>
                      <w:divBdr>
                        <w:top w:val="none" w:sz="0" w:space="0" w:color="auto"/>
                        <w:left w:val="none" w:sz="0" w:space="0" w:color="auto"/>
                        <w:bottom w:val="none" w:sz="0" w:space="0" w:color="auto"/>
                        <w:right w:val="none" w:sz="0" w:space="0" w:color="auto"/>
                      </w:divBdr>
                      <w:divsChild>
                        <w:div w:id="1268346211">
                          <w:marLeft w:val="0"/>
                          <w:marRight w:val="0"/>
                          <w:marTop w:val="0"/>
                          <w:marBottom w:val="0"/>
                          <w:divBdr>
                            <w:top w:val="none" w:sz="0" w:space="0" w:color="auto"/>
                            <w:left w:val="none" w:sz="0" w:space="0" w:color="auto"/>
                            <w:bottom w:val="none" w:sz="0" w:space="0" w:color="auto"/>
                            <w:right w:val="none" w:sz="0" w:space="0" w:color="auto"/>
                          </w:divBdr>
                          <w:divsChild>
                            <w:div w:id="787314194">
                              <w:marLeft w:val="0"/>
                              <w:marRight w:val="0"/>
                              <w:marTop w:val="0"/>
                              <w:marBottom w:val="0"/>
                              <w:divBdr>
                                <w:top w:val="none" w:sz="0" w:space="0" w:color="auto"/>
                                <w:left w:val="none" w:sz="0" w:space="0" w:color="auto"/>
                                <w:bottom w:val="none" w:sz="0" w:space="0" w:color="auto"/>
                                <w:right w:val="none" w:sz="0" w:space="0" w:color="auto"/>
                              </w:divBdr>
                            </w:div>
                          </w:divsChild>
                        </w:div>
                        <w:div w:id="1351486681">
                          <w:marLeft w:val="0"/>
                          <w:marRight w:val="0"/>
                          <w:marTop w:val="0"/>
                          <w:marBottom w:val="300"/>
                          <w:divBdr>
                            <w:top w:val="none" w:sz="0" w:space="0" w:color="auto"/>
                            <w:left w:val="none" w:sz="0" w:space="0" w:color="auto"/>
                            <w:bottom w:val="none" w:sz="0" w:space="0" w:color="auto"/>
                            <w:right w:val="none" w:sz="0" w:space="0" w:color="auto"/>
                          </w:divBdr>
                          <w:divsChild>
                            <w:div w:id="1925650666">
                              <w:marLeft w:val="0"/>
                              <w:marRight w:val="0"/>
                              <w:marTop w:val="0"/>
                              <w:marBottom w:val="0"/>
                              <w:divBdr>
                                <w:top w:val="none" w:sz="0" w:space="0" w:color="auto"/>
                                <w:left w:val="none" w:sz="0" w:space="0" w:color="auto"/>
                                <w:bottom w:val="none" w:sz="0" w:space="0" w:color="auto"/>
                                <w:right w:val="none" w:sz="0" w:space="0" w:color="auto"/>
                              </w:divBdr>
                              <w:divsChild>
                                <w:div w:id="3183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4216">
                          <w:marLeft w:val="0"/>
                          <w:marRight w:val="0"/>
                          <w:marTop w:val="0"/>
                          <w:marBottom w:val="300"/>
                          <w:divBdr>
                            <w:top w:val="none" w:sz="0" w:space="0" w:color="auto"/>
                            <w:left w:val="none" w:sz="0" w:space="0" w:color="auto"/>
                            <w:bottom w:val="none" w:sz="0" w:space="0" w:color="auto"/>
                            <w:right w:val="none" w:sz="0" w:space="0" w:color="auto"/>
                          </w:divBdr>
                          <w:divsChild>
                            <w:div w:id="1104032483">
                              <w:marLeft w:val="0"/>
                              <w:marRight w:val="0"/>
                              <w:marTop w:val="0"/>
                              <w:marBottom w:val="0"/>
                              <w:divBdr>
                                <w:top w:val="none" w:sz="0" w:space="0" w:color="auto"/>
                                <w:left w:val="none" w:sz="0" w:space="0" w:color="auto"/>
                                <w:bottom w:val="none" w:sz="0" w:space="0" w:color="auto"/>
                                <w:right w:val="none" w:sz="0" w:space="0" w:color="auto"/>
                              </w:divBdr>
                              <w:divsChild>
                                <w:div w:id="1806897572">
                                  <w:marLeft w:val="0"/>
                                  <w:marRight w:val="0"/>
                                  <w:marTop w:val="0"/>
                                  <w:marBottom w:val="0"/>
                                  <w:divBdr>
                                    <w:top w:val="none" w:sz="0" w:space="0" w:color="auto"/>
                                    <w:left w:val="none" w:sz="0" w:space="0" w:color="auto"/>
                                    <w:bottom w:val="none" w:sz="0" w:space="0" w:color="auto"/>
                                    <w:right w:val="none" w:sz="0" w:space="0" w:color="auto"/>
                                  </w:divBdr>
                                </w:div>
                              </w:divsChild>
                            </w:div>
                            <w:div w:id="175116316">
                              <w:marLeft w:val="0"/>
                              <w:marRight w:val="0"/>
                              <w:marTop w:val="0"/>
                              <w:marBottom w:val="300"/>
                              <w:divBdr>
                                <w:top w:val="none" w:sz="0" w:space="0" w:color="auto"/>
                                <w:left w:val="none" w:sz="0" w:space="0" w:color="auto"/>
                                <w:bottom w:val="none" w:sz="0" w:space="0" w:color="auto"/>
                                <w:right w:val="none" w:sz="0" w:space="0" w:color="auto"/>
                              </w:divBdr>
                              <w:divsChild>
                                <w:div w:id="643045094">
                                  <w:marLeft w:val="0"/>
                                  <w:marRight w:val="0"/>
                                  <w:marTop w:val="0"/>
                                  <w:marBottom w:val="0"/>
                                  <w:divBdr>
                                    <w:top w:val="none" w:sz="0" w:space="0" w:color="auto"/>
                                    <w:left w:val="none" w:sz="0" w:space="0" w:color="auto"/>
                                    <w:bottom w:val="none" w:sz="0" w:space="0" w:color="auto"/>
                                    <w:right w:val="none" w:sz="0" w:space="0" w:color="auto"/>
                                  </w:divBdr>
                                  <w:divsChild>
                                    <w:div w:id="10134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03036">
                              <w:marLeft w:val="0"/>
                              <w:marRight w:val="0"/>
                              <w:marTop w:val="0"/>
                              <w:marBottom w:val="300"/>
                              <w:divBdr>
                                <w:top w:val="none" w:sz="0" w:space="0" w:color="auto"/>
                                <w:left w:val="none" w:sz="0" w:space="0" w:color="auto"/>
                                <w:bottom w:val="none" w:sz="0" w:space="0" w:color="auto"/>
                                <w:right w:val="none" w:sz="0" w:space="0" w:color="auto"/>
                              </w:divBdr>
                              <w:divsChild>
                                <w:div w:id="1321927993">
                                  <w:marLeft w:val="0"/>
                                  <w:marRight w:val="0"/>
                                  <w:marTop w:val="0"/>
                                  <w:marBottom w:val="0"/>
                                  <w:divBdr>
                                    <w:top w:val="none" w:sz="0" w:space="0" w:color="auto"/>
                                    <w:left w:val="none" w:sz="0" w:space="0" w:color="auto"/>
                                    <w:bottom w:val="none" w:sz="0" w:space="0" w:color="auto"/>
                                    <w:right w:val="none" w:sz="0" w:space="0" w:color="auto"/>
                                  </w:divBdr>
                                  <w:divsChild>
                                    <w:div w:id="4052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40842">
                              <w:marLeft w:val="0"/>
                              <w:marRight w:val="0"/>
                              <w:marTop w:val="0"/>
                              <w:marBottom w:val="300"/>
                              <w:divBdr>
                                <w:top w:val="none" w:sz="0" w:space="0" w:color="auto"/>
                                <w:left w:val="none" w:sz="0" w:space="0" w:color="auto"/>
                                <w:bottom w:val="none" w:sz="0" w:space="0" w:color="auto"/>
                                <w:right w:val="none" w:sz="0" w:space="0" w:color="auto"/>
                              </w:divBdr>
                              <w:divsChild>
                                <w:div w:id="1635256794">
                                  <w:marLeft w:val="0"/>
                                  <w:marRight w:val="0"/>
                                  <w:marTop w:val="0"/>
                                  <w:marBottom w:val="0"/>
                                  <w:divBdr>
                                    <w:top w:val="none" w:sz="0" w:space="0" w:color="auto"/>
                                    <w:left w:val="none" w:sz="0" w:space="0" w:color="auto"/>
                                    <w:bottom w:val="none" w:sz="0" w:space="0" w:color="auto"/>
                                    <w:right w:val="none" w:sz="0" w:space="0" w:color="auto"/>
                                  </w:divBdr>
                                  <w:divsChild>
                                    <w:div w:id="159135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62258">
                              <w:marLeft w:val="0"/>
                              <w:marRight w:val="0"/>
                              <w:marTop w:val="0"/>
                              <w:marBottom w:val="300"/>
                              <w:divBdr>
                                <w:top w:val="none" w:sz="0" w:space="0" w:color="auto"/>
                                <w:left w:val="none" w:sz="0" w:space="0" w:color="auto"/>
                                <w:bottom w:val="none" w:sz="0" w:space="0" w:color="auto"/>
                                <w:right w:val="none" w:sz="0" w:space="0" w:color="auto"/>
                              </w:divBdr>
                              <w:divsChild>
                                <w:div w:id="221646673">
                                  <w:marLeft w:val="0"/>
                                  <w:marRight w:val="0"/>
                                  <w:marTop w:val="0"/>
                                  <w:marBottom w:val="0"/>
                                  <w:divBdr>
                                    <w:top w:val="none" w:sz="0" w:space="0" w:color="auto"/>
                                    <w:left w:val="none" w:sz="0" w:space="0" w:color="auto"/>
                                    <w:bottom w:val="none" w:sz="0" w:space="0" w:color="auto"/>
                                    <w:right w:val="none" w:sz="0" w:space="0" w:color="auto"/>
                                  </w:divBdr>
                                  <w:divsChild>
                                    <w:div w:id="137311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777011">
                      <w:marLeft w:val="0"/>
                      <w:marRight w:val="0"/>
                      <w:marTop w:val="0"/>
                      <w:marBottom w:val="300"/>
                      <w:divBdr>
                        <w:top w:val="none" w:sz="0" w:space="0" w:color="auto"/>
                        <w:left w:val="none" w:sz="0" w:space="0" w:color="auto"/>
                        <w:bottom w:val="none" w:sz="0" w:space="0" w:color="auto"/>
                        <w:right w:val="none" w:sz="0" w:space="0" w:color="auto"/>
                      </w:divBdr>
                      <w:divsChild>
                        <w:div w:id="1882667791">
                          <w:marLeft w:val="0"/>
                          <w:marRight w:val="0"/>
                          <w:marTop w:val="0"/>
                          <w:marBottom w:val="0"/>
                          <w:divBdr>
                            <w:top w:val="none" w:sz="0" w:space="0" w:color="auto"/>
                            <w:left w:val="none" w:sz="0" w:space="0" w:color="auto"/>
                            <w:bottom w:val="none" w:sz="0" w:space="0" w:color="auto"/>
                            <w:right w:val="none" w:sz="0" w:space="0" w:color="auto"/>
                          </w:divBdr>
                          <w:divsChild>
                            <w:div w:id="46558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3854">
                      <w:marLeft w:val="0"/>
                      <w:marRight w:val="0"/>
                      <w:marTop w:val="0"/>
                      <w:marBottom w:val="300"/>
                      <w:divBdr>
                        <w:top w:val="none" w:sz="0" w:space="0" w:color="auto"/>
                        <w:left w:val="none" w:sz="0" w:space="0" w:color="auto"/>
                        <w:bottom w:val="none" w:sz="0" w:space="0" w:color="auto"/>
                        <w:right w:val="none" w:sz="0" w:space="0" w:color="auto"/>
                      </w:divBdr>
                      <w:divsChild>
                        <w:div w:id="1549147096">
                          <w:marLeft w:val="0"/>
                          <w:marRight w:val="0"/>
                          <w:marTop w:val="0"/>
                          <w:marBottom w:val="0"/>
                          <w:divBdr>
                            <w:top w:val="none" w:sz="0" w:space="0" w:color="auto"/>
                            <w:left w:val="none" w:sz="0" w:space="0" w:color="auto"/>
                            <w:bottom w:val="none" w:sz="0" w:space="0" w:color="auto"/>
                            <w:right w:val="none" w:sz="0" w:space="0" w:color="auto"/>
                          </w:divBdr>
                          <w:divsChild>
                            <w:div w:id="120613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2035">
                      <w:marLeft w:val="0"/>
                      <w:marRight w:val="0"/>
                      <w:marTop w:val="0"/>
                      <w:marBottom w:val="300"/>
                      <w:divBdr>
                        <w:top w:val="none" w:sz="0" w:space="0" w:color="auto"/>
                        <w:left w:val="none" w:sz="0" w:space="0" w:color="auto"/>
                        <w:bottom w:val="none" w:sz="0" w:space="0" w:color="auto"/>
                        <w:right w:val="none" w:sz="0" w:space="0" w:color="auto"/>
                      </w:divBdr>
                      <w:divsChild>
                        <w:div w:id="607929814">
                          <w:marLeft w:val="0"/>
                          <w:marRight w:val="0"/>
                          <w:marTop w:val="0"/>
                          <w:marBottom w:val="0"/>
                          <w:divBdr>
                            <w:top w:val="none" w:sz="0" w:space="0" w:color="auto"/>
                            <w:left w:val="none" w:sz="0" w:space="0" w:color="auto"/>
                            <w:bottom w:val="none" w:sz="0" w:space="0" w:color="auto"/>
                            <w:right w:val="none" w:sz="0" w:space="0" w:color="auto"/>
                          </w:divBdr>
                          <w:divsChild>
                            <w:div w:id="115679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636">
                      <w:marLeft w:val="0"/>
                      <w:marRight w:val="0"/>
                      <w:marTop w:val="0"/>
                      <w:marBottom w:val="300"/>
                      <w:divBdr>
                        <w:top w:val="none" w:sz="0" w:space="0" w:color="auto"/>
                        <w:left w:val="none" w:sz="0" w:space="0" w:color="auto"/>
                        <w:bottom w:val="none" w:sz="0" w:space="0" w:color="auto"/>
                        <w:right w:val="none" w:sz="0" w:space="0" w:color="auto"/>
                      </w:divBdr>
                      <w:divsChild>
                        <w:div w:id="1046029174">
                          <w:marLeft w:val="0"/>
                          <w:marRight w:val="0"/>
                          <w:marTop w:val="0"/>
                          <w:marBottom w:val="0"/>
                          <w:divBdr>
                            <w:top w:val="none" w:sz="0" w:space="0" w:color="auto"/>
                            <w:left w:val="none" w:sz="0" w:space="0" w:color="auto"/>
                            <w:bottom w:val="none" w:sz="0" w:space="0" w:color="auto"/>
                            <w:right w:val="none" w:sz="0" w:space="0" w:color="auto"/>
                          </w:divBdr>
                          <w:divsChild>
                            <w:div w:id="13861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9796">
                      <w:marLeft w:val="0"/>
                      <w:marRight w:val="0"/>
                      <w:marTop w:val="0"/>
                      <w:marBottom w:val="0"/>
                      <w:divBdr>
                        <w:top w:val="none" w:sz="0" w:space="0" w:color="auto"/>
                        <w:left w:val="none" w:sz="0" w:space="0" w:color="auto"/>
                        <w:bottom w:val="none" w:sz="0" w:space="0" w:color="auto"/>
                        <w:right w:val="none" w:sz="0" w:space="0" w:color="auto"/>
                      </w:divBdr>
                      <w:divsChild>
                        <w:div w:id="1425570815">
                          <w:marLeft w:val="0"/>
                          <w:marRight w:val="0"/>
                          <w:marTop w:val="0"/>
                          <w:marBottom w:val="0"/>
                          <w:divBdr>
                            <w:top w:val="none" w:sz="0" w:space="0" w:color="auto"/>
                            <w:left w:val="none" w:sz="0" w:space="0" w:color="auto"/>
                            <w:bottom w:val="none" w:sz="0" w:space="0" w:color="auto"/>
                            <w:right w:val="none" w:sz="0" w:space="0" w:color="auto"/>
                          </w:divBdr>
                        </w:div>
                      </w:divsChild>
                    </w:div>
                    <w:div w:id="1750350215">
                      <w:marLeft w:val="0"/>
                      <w:marRight w:val="0"/>
                      <w:marTop w:val="0"/>
                      <w:marBottom w:val="300"/>
                      <w:divBdr>
                        <w:top w:val="none" w:sz="0" w:space="0" w:color="auto"/>
                        <w:left w:val="none" w:sz="0" w:space="0" w:color="auto"/>
                        <w:bottom w:val="none" w:sz="0" w:space="0" w:color="auto"/>
                        <w:right w:val="none" w:sz="0" w:space="0" w:color="auto"/>
                      </w:divBdr>
                      <w:divsChild>
                        <w:div w:id="1058629219">
                          <w:marLeft w:val="0"/>
                          <w:marRight w:val="0"/>
                          <w:marTop w:val="0"/>
                          <w:marBottom w:val="0"/>
                          <w:divBdr>
                            <w:top w:val="none" w:sz="0" w:space="0" w:color="auto"/>
                            <w:left w:val="none" w:sz="0" w:space="0" w:color="auto"/>
                            <w:bottom w:val="none" w:sz="0" w:space="0" w:color="auto"/>
                            <w:right w:val="none" w:sz="0" w:space="0" w:color="auto"/>
                          </w:divBdr>
                          <w:divsChild>
                            <w:div w:id="1104036480">
                              <w:marLeft w:val="0"/>
                              <w:marRight w:val="0"/>
                              <w:marTop w:val="0"/>
                              <w:marBottom w:val="0"/>
                              <w:divBdr>
                                <w:top w:val="none" w:sz="0" w:space="0" w:color="auto"/>
                                <w:left w:val="none" w:sz="0" w:space="0" w:color="auto"/>
                                <w:bottom w:val="none" w:sz="0" w:space="0" w:color="auto"/>
                                <w:right w:val="none" w:sz="0" w:space="0" w:color="auto"/>
                              </w:divBdr>
                            </w:div>
                          </w:divsChild>
                        </w:div>
                        <w:div w:id="1100223312">
                          <w:marLeft w:val="0"/>
                          <w:marRight w:val="0"/>
                          <w:marTop w:val="0"/>
                          <w:marBottom w:val="300"/>
                          <w:divBdr>
                            <w:top w:val="none" w:sz="0" w:space="0" w:color="auto"/>
                            <w:left w:val="none" w:sz="0" w:space="0" w:color="auto"/>
                            <w:bottom w:val="none" w:sz="0" w:space="0" w:color="auto"/>
                            <w:right w:val="none" w:sz="0" w:space="0" w:color="auto"/>
                          </w:divBdr>
                          <w:divsChild>
                            <w:div w:id="791677097">
                              <w:marLeft w:val="0"/>
                              <w:marRight w:val="0"/>
                              <w:marTop w:val="0"/>
                              <w:marBottom w:val="0"/>
                              <w:divBdr>
                                <w:top w:val="none" w:sz="0" w:space="0" w:color="auto"/>
                                <w:left w:val="none" w:sz="0" w:space="0" w:color="auto"/>
                                <w:bottom w:val="none" w:sz="0" w:space="0" w:color="auto"/>
                                <w:right w:val="none" w:sz="0" w:space="0" w:color="auto"/>
                              </w:divBdr>
                              <w:divsChild>
                                <w:div w:id="21415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66168">
                          <w:marLeft w:val="0"/>
                          <w:marRight w:val="0"/>
                          <w:marTop w:val="0"/>
                          <w:marBottom w:val="300"/>
                          <w:divBdr>
                            <w:top w:val="none" w:sz="0" w:space="0" w:color="auto"/>
                            <w:left w:val="none" w:sz="0" w:space="0" w:color="auto"/>
                            <w:bottom w:val="none" w:sz="0" w:space="0" w:color="auto"/>
                            <w:right w:val="none" w:sz="0" w:space="0" w:color="auto"/>
                          </w:divBdr>
                          <w:divsChild>
                            <w:div w:id="1279214335">
                              <w:marLeft w:val="0"/>
                              <w:marRight w:val="0"/>
                              <w:marTop w:val="0"/>
                              <w:marBottom w:val="0"/>
                              <w:divBdr>
                                <w:top w:val="none" w:sz="0" w:space="0" w:color="auto"/>
                                <w:left w:val="none" w:sz="0" w:space="0" w:color="auto"/>
                                <w:bottom w:val="none" w:sz="0" w:space="0" w:color="auto"/>
                                <w:right w:val="none" w:sz="0" w:space="0" w:color="auto"/>
                              </w:divBdr>
                              <w:divsChild>
                                <w:div w:id="1864199805">
                                  <w:marLeft w:val="0"/>
                                  <w:marRight w:val="0"/>
                                  <w:marTop w:val="0"/>
                                  <w:marBottom w:val="0"/>
                                  <w:divBdr>
                                    <w:top w:val="none" w:sz="0" w:space="0" w:color="auto"/>
                                    <w:left w:val="none" w:sz="0" w:space="0" w:color="auto"/>
                                    <w:bottom w:val="none" w:sz="0" w:space="0" w:color="auto"/>
                                    <w:right w:val="none" w:sz="0" w:space="0" w:color="auto"/>
                                  </w:divBdr>
                                </w:div>
                              </w:divsChild>
                            </w:div>
                            <w:div w:id="1146822094">
                              <w:marLeft w:val="0"/>
                              <w:marRight w:val="0"/>
                              <w:marTop w:val="0"/>
                              <w:marBottom w:val="300"/>
                              <w:divBdr>
                                <w:top w:val="none" w:sz="0" w:space="0" w:color="auto"/>
                                <w:left w:val="none" w:sz="0" w:space="0" w:color="auto"/>
                                <w:bottom w:val="none" w:sz="0" w:space="0" w:color="auto"/>
                                <w:right w:val="none" w:sz="0" w:space="0" w:color="auto"/>
                              </w:divBdr>
                              <w:divsChild>
                                <w:div w:id="2007705291">
                                  <w:marLeft w:val="0"/>
                                  <w:marRight w:val="0"/>
                                  <w:marTop w:val="0"/>
                                  <w:marBottom w:val="0"/>
                                  <w:divBdr>
                                    <w:top w:val="none" w:sz="0" w:space="0" w:color="auto"/>
                                    <w:left w:val="none" w:sz="0" w:space="0" w:color="auto"/>
                                    <w:bottom w:val="none" w:sz="0" w:space="0" w:color="auto"/>
                                    <w:right w:val="none" w:sz="0" w:space="0" w:color="auto"/>
                                  </w:divBdr>
                                  <w:divsChild>
                                    <w:div w:id="9966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1808">
                              <w:marLeft w:val="0"/>
                              <w:marRight w:val="0"/>
                              <w:marTop w:val="0"/>
                              <w:marBottom w:val="300"/>
                              <w:divBdr>
                                <w:top w:val="none" w:sz="0" w:space="0" w:color="auto"/>
                                <w:left w:val="none" w:sz="0" w:space="0" w:color="auto"/>
                                <w:bottom w:val="none" w:sz="0" w:space="0" w:color="auto"/>
                                <w:right w:val="none" w:sz="0" w:space="0" w:color="auto"/>
                              </w:divBdr>
                              <w:divsChild>
                                <w:div w:id="710956827">
                                  <w:marLeft w:val="0"/>
                                  <w:marRight w:val="0"/>
                                  <w:marTop w:val="0"/>
                                  <w:marBottom w:val="0"/>
                                  <w:divBdr>
                                    <w:top w:val="none" w:sz="0" w:space="0" w:color="auto"/>
                                    <w:left w:val="none" w:sz="0" w:space="0" w:color="auto"/>
                                    <w:bottom w:val="none" w:sz="0" w:space="0" w:color="auto"/>
                                    <w:right w:val="none" w:sz="0" w:space="0" w:color="auto"/>
                                  </w:divBdr>
                                  <w:divsChild>
                                    <w:div w:id="1200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5440">
                              <w:marLeft w:val="0"/>
                              <w:marRight w:val="0"/>
                              <w:marTop w:val="0"/>
                              <w:marBottom w:val="300"/>
                              <w:divBdr>
                                <w:top w:val="none" w:sz="0" w:space="0" w:color="auto"/>
                                <w:left w:val="none" w:sz="0" w:space="0" w:color="auto"/>
                                <w:bottom w:val="none" w:sz="0" w:space="0" w:color="auto"/>
                                <w:right w:val="none" w:sz="0" w:space="0" w:color="auto"/>
                              </w:divBdr>
                              <w:divsChild>
                                <w:div w:id="259602766">
                                  <w:marLeft w:val="0"/>
                                  <w:marRight w:val="0"/>
                                  <w:marTop w:val="0"/>
                                  <w:marBottom w:val="0"/>
                                  <w:divBdr>
                                    <w:top w:val="none" w:sz="0" w:space="0" w:color="auto"/>
                                    <w:left w:val="none" w:sz="0" w:space="0" w:color="auto"/>
                                    <w:bottom w:val="none" w:sz="0" w:space="0" w:color="auto"/>
                                    <w:right w:val="none" w:sz="0" w:space="0" w:color="auto"/>
                                  </w:divBdr>
                                  <w:divsChild>
                                    <w:div w:id="13062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71876">
                      <w:marLeft w:val="0"/>
                      <w:marRight w:val="0"/>
                      <w:marTop w:val="0"/>
                      <w:marBottom w:val="300"/>
                      <w:divBdr>
                        <w:top w:val="none" w:sz="0" w:space="0" w:color="auto"/>
                        <w:left w:val="none" w:sz="0" w:space="0" w:color="auto"/>
                        <w:bottom w:val="none" w:sz="0" w:space="0" w:color="auto"/>
                        <w:right w:val="none" w:sz="0" w:space="0" w:color="auto"/>
                      </w:divBdr>
                      <w:divsChild>
                        <w:div w:id="1199515647">
                          <w:marLeft w:val="0"/>
                          <w:marRight w:val="0"/>
                          <w:marTop w:val="0"/>
                          <w:marBottom w:val="0"/>
                          <w:divBdr>
                            <w:top w:val="none" w:sz="0" w:space="0" w:color="auto"/>
                            <w:left w:val="none" w:sz="0" w:space="0" w:color="auto"/>
                            <w:bottom w:val="none" w:sz="0" w:space="0" w:color="auto"/>
                            <w:right w:val="none" w:sz="0" w:space="0" w:color="auto"/>
                          </w:divBdr>
                          <w:divsChild>
                            <w:div w:id="19915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8564">
                      <w:marLeft w:val="0"/>
                      <w:marRight w:val="0"/>
                      <w:marTop w:val="0"/>
                      <w:marBottom w:val="300"/>
                      <w:divBdr>
                        <w:top w:val="none" w:sz="0" w:space="0" w:color="auto"/>
                        <w:left w:val="none" w:sz="0" w:space="0" w:color="auto"/>
                        <w:bottom w:val="none" w:sz="0" w:space="0" w:color="auto"/>
                        <w:right w:val="none" w:sz="0" w:space="0" w:color="auto"/>
                      </w:divBdr>
                      <w:divsChild>
                        <w:div w:id="1509516493">
                          <w:marLeft w:val="0"/>
                          <w:marRight w:val="0"/>
                          <w:marTop w:val="0"/>
                          <w:marBottom w:val="0"/>
                          <w:divBdr>
                            <w:top w:val="none" w:sz="0" w:space="0" w:color="auto"/>
                            <w:left w:val="none" w:sz="0" w:space="0" w:color="auto"/>
                            <w:bottom w:val="none" w:sz="0" w:space="0" w:color="auto"/>
                            <w:right w:val="none" w:sz="0" w:space="0" w:color="auto"/>
                          </w:divBdr>
                          <w:divsChild>
                            <w:div w:id="3648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3251">
                      <w:marLeft w:val="0"/>
                      <w:marRight w:val="0"/>
                      <w:marTop w:val="0"/>
                      <w:marBottom w:val="300"/>
                      <w:divBdr>
                        <w:top w:val="none" w:sz="0" w:space="0" w:color="auto"/>
                        <w:left w:val="none" w:sz="0" w:space="0" w:color="auto"/>
                        <w:bottom w:val="none" w:sz="0" w:space="0" w:color="auto"/>
                        <w:right w:val="none" w:sz="0" w:space="0" w:color="auto"/>
                      </w:divBdr>
                      <w:divsChild>
                        <w:div w:id="1772512007">
                          <w:marLeft w:val="0"/>
                          <w:marRight w:val="0"/>
                          <w:marTop w:val="0"/>
                          <w:marBottom w:val="0"/>
                          <w:divBdr>
                            <w:top w:val="none" w:sz="0" w:space="0" w:color="auto"/>
                            <w:left w:val="none" w:sz="0" w:space="0" w:color="auto"/>
                            <w:bottom w:val="none" w:sz="0" w:space="0" w:color="auto"/>
                            <w:right w:val="none" w:sz="0" w:space="0" w:color="auto"/>
                          </w:divBdr>
                          <w:divsChild>
                            <w:div w:id="2098167005">
                              <w:marLeft w:val="0"/>
                              <w:marRight w:val="0"/>
                              <w:marTop w:val="0"/>
                              <w:marBottom w:val="0"/>
                              <w:divBdr>
                                <w:top w:val="none" w:sz="0" w:space="0" w:color="auto"/>
                                <w:left w:val="none" w:sz="0" w:space="0" w:color="auto"/>
                                <w:bottom w:val="none" w:sz="0" w:space="0" w:color="auto"/>
                                <w:right w:val="none" w:sz="0" w:space="0" w:color="auto"/>
                              </w:divBdr>
                            </w:div>
                          </w:divsChild>
                        </w:div>
                        <w:div w:id="2008484813">
                          <w:marLeft w:val="0"/>
                          <w:marRight w:val="0"/>
                          <w:marTop w:val="0"/>
                          <w:marBottom w:val="300"/>
                          <w:divBdr>
                            <w:top w:val="none" w:sz="0" w:space="0" w:color="auto"/>
                            <w:left w:val="none" w:sz="0" w:space="0" w:color="auto"/>
                            <w:bottom w:val="none" w:sz="0" w:space="0" w:color="auto"/>
                            <w:right w:val="none" w:sz="0" w:space="0" w:color="auto"/>
                          </w:divBdr>
                          <w:divsChild>
                            <w:div w:id="1488397424">
                              <w:marLeft w:val="0"/>
                              <w:marRight w:val="0"/>
                              <w:marTop w:val="0"/>
                              <w:marBottom w:val="0"/>
                              <w:divBdr>
                                <w:top w:val="none" w:sz="0" w:space="0" w:color="auto"/>
                                <w:left w:val="none" w:sz="0" w:space="0" w:color="auto"/>
                                <w:bottom w:val="none" w:sz="0" w:space="0" w:color="auto"/>
                                <w:right w:val="none" w:sz="0" w:space="0" w:color="auto"/>
                              </w:divBdr>
                              <w:divsChild>
                                <w:div w:id="6812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16976">
                          <w:marLeft w:val="0"/>
                          <w:marRight w:val="0"/>
                          <w:marTop w:val="0"/>
                          <w:marBottom w:val="300"/>
                          <w:divBdr>
                            <w:top w:val="none" w:sz="0" w:space="0" w:color="auto"/>
                            <w:left w:val="none" w:sz="0" w:space="0" w:color="auto"/>
                            <w:bottom w:val="none" w:sz="0" w:space="0" w:color="auto"/>
                            <w:right w:val="none" w:sz="0" w:space="0" w:color="auto"/>
                          </w:divBdr>
                          <w:divsChild>
                            <w:div w:id="2012022501">
                              <w:marLeft w:val="0"/>
                              <w:marRight w:val="0"/>
                              <w:marTop w:val="0"/>
                              <w:marBottom w:val="0"/>
                              <w:divBdr>
                                <w:top w:val="none" w:sz="0" w:space="0" w:color="auto"/>
                                <w:left w:val="none" w:sz="0" w:space="0" w:color="auto"/>
                                <w:bottom w:val="none" w:sz="0" w:space="0" w:color="auto"/>
                                <w:right w:val="none" w:sz="0" w:space="0" w:color="auto"/>
                              </w:divBdr>
                              <w:divsChild>
                                <w:div w:id="12541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80669">
                      <w:marLeft w:val="0"/>
                      <w:marRight w:val="0"/>
                      <w:marTop w:val="0"/>
                      <w:marBottom w:val="300"/>
                      <w:divBdr>
                        <w:top w:val="none" w:sz="0" w:space="0" w:color="auto"/>
                        <w:left w:val="none" w:sz="0" w:space="0" w:color="auto"/>
                        <w:bottom w:val="none" w:sz="0" w:space="0" w:color="auto"/>
                        <w:right w:val="none" w:sz="0" w:space="0" w:color="auto"/>
                      </w:divBdr>
                      <w:divsChild>
                        <w:div w:id="1132098225">
                          <w:marLeft w:val="0"/>
                          <w:marRight w:val="0"/>
                          <w:marTop w:val="0"/>
                          <w:marBottom w:val="0"/>
                          <w:divBdr>
                            <w:top w:val="none" w:sz="0" w:space="0" w:color="auto"/>
                            <w:left w:val="none" w:sz="0" w:space="0" w:color="auto"/>
                            <w:bottom w:val="none" w:sz="0" w:space="0" w:color="auto"/>
                            <w:right w:val="none" w:sz="0" w:space="0" w:color="auto"/>
                          </w:divBdr>
                          <w:divsChild>
                            <w:div w:id="18892733">
                              <w:marLeft w:val="0"/>
                              <w:marRight w:val="0"/>
                              <w:marTop w:val="0"/>
                              <w:marBottom w:val="0"/>
                              <w:divBdr>
                                <w:top w:val="none" w:sz="0" w:space="0" w:color="auto"/>
                                <w:left w:val="none" w:sz="0" w:space="0" w:color="auto"/>
                                <w:bottom w:val="none" w:sz="0" w:space="0" w:color="auto"/>
                                <w:right w:val="none" w:sz="0" w:space="0" w:color="auto"/>
                              </w:divBdr>
                            </w:div>
                          </w:divsChild>
                        </w:div>
                        <w:div w:id="1066221424">
                          <w:marLeft w:val="0"/>
                          <w:marRight w:val="0"/>
                          <w:marTop w:val="0"/>
                          <w:marBottom w:val="300"/>
                          <w:divBdr>
                            <w:top w:val="none" w:sz="0" w:space="0" w:color="auto"/>
                            <w:left w:val="none" w:sz="0" w:space="0" w:color="auto"/>
                            <w:bottom w:val="none" w:sz="0" w:space="0" w:color="auto"/>
                            <w:right w:val="none" w:sz="0" w:space="0" w:color="auto"/>
                          </w:divBdr>
                          <w:divsChild>
                            <w:div w:id="2081904301">
                              <w:marLeft w:val="0"/>
                              <w:marRight w:val="0"/>
                              <w:marTop w:val="0"/>
                              <w:marBottom w:val="0"/>
                              <w:divBdr>
                                <w:top w:val="none" w:sz="0" w:space="0" w:color="auto"/>
                                <w:left w:val="none" w:sz="0" w:space="0" w:color="auto"/>
                                <w:bottom w:val="none" w:sz="0" w:space="0" w:color="auto"/>
                                <w:right w:val="none" w:sz="0" w:space="0" w:color="auto"/>
                              </w:divBdr>
                              <w:divsChild>
                                <w:div w:id="692805245">
                                  <w:marLeft w:val="0"/>
                                  <w:marRight w:val="0"/>
                                  <w:marTop w:val="0"/>
                                  <w:marBottom w:val="0"/>
                                  <w:divBdr>
                                    <w:top w:val="none" w:sz="0" w:space="0" w:color="auto"/>
                                    <w:left w:val="none" w:sz="0" w:space="0" w:color="auto"/>
                                    <w:bottom w:val="none" w:sz="0" w:space="0" w:color="auto"/>
                                    <w:right w:val="none" w:sz="0" w:space="0" w:color="auto"/>
                                  </w:divBdr>
                                </w:div>
                              </w:divsChild>
                            </w:div>
                            <w:div w:id="419252846">
                              <w:marLeft w:val="0"/>
                              <w:marRight w:val="0"/>
                              <w:marTop w:val="0"/>
                              <w:marBottom w:val="300"/>
                              <w:divBdr>
                                <w:top w:val="none" w:sz="0" w:space="0" w:color="auto"/>
                                <w:left w:val="none" w:sz="0" w:space="0" w:color="auto"/>
                                <w:bottom w:val="none" w:sz="0" w:space="0" w:color="auto"/>
                                <w:right w:val="none" w:sz="0" w:space="0" w:color="auto"/>
                              </w:divBdr>
                              <w:divsChild>
                                <w:div w:id="2129349895">
                                  <w:marLeft w:val="0"/>
                                  <w:marRight w:val="0"/>
                                  <w:marTop w:val="0"/>
                                  <w:marBottom w:val="0"/>
                                  <w:divBdr>
                                    <w:top w:val="none" w:sz="0" w:space="0" w:color="auto"/>
                                    <w:left w:val="none" w:sz="0" w:space="0" w:color="auto"/>
                                    <w:bottom w:val="none" w:sz="0" w:space="0" w:color="auto"/>
                                    <w:right w:val="none" w:sz="0" w:space="0" w:color="auto"/>
                                  </w:divBdr>
                                  <w:divsChild>
                                    <w:div w:id="13018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91913">
                              <w:marLeft w:val="0"/>
                              <w:marRight w:val="0"/>
                              <w:marTop w:val="0"/>
                              <w:marBottom w:val="300"/>
                              <w:divBdr>
                                <w:top w:val="none" w:sz="0" w:space="0" w:color="auto"/>
                                <w:left w:val="none" w:sz="0" w:space="0" w:color="auto"/>
                                <w:bottom w:val="none" w:sz="0" w:space="0" w:color="auto"/>
                                <w:right w:val="none" w:sz="0" w:space="0" w:color="auto"/>
                              </w:divBdr>
                              <w:divsChild>
                                <w:div w:id="1623532042">
                                  <w:marLeft w:val="0"/>
                                  <w:marRight w:val="0"/>
                                  <w:marTop w:val="0"/>
                                  <w:marBottom w:val="0"/>
                                  <w:divBdr>
                                    <w:top w:val="none" w:sz="0" w:space="0" w:color="auto"/>
                                    <w:left w:val="none" w:sz="0" w:space="0" w:color="auto"/>
                                    <w:bottom w:val="none" w:sz="0" w:space="0" w:color="auto"/>
                                    <w:right w:val="none" w:sz="0" w:space="0" w:color="auto"/>
                                  </w:divBdr>
                                  <w:divsChild>
                                    <w:div w:id="20428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72625">
                              <w:marLeft w:val="0"/>
                              <w:marRight w:val="0"/>
                              <w:marTop w:val="0"/>
                              <w:marBottom w:val="300"/>
                              <w:divBdr>
                                <w:top w:val="none" w:sz="0" w:space="0" w:color="auto"/>
                                <w:left w:val="none" w:sz="0" w:space="0" w:color="auto"/>
                                <w:bottom w:val="none" w:sz="0" w:space="0" w:color="auto"/>
                                <w:right w:val="none" w:sz="0" w:space="0" w:color="auto"/>
                              </w:divBdr>
                              <w:divsChild>
                                <w:div w:id="343751704">
                                  <w:marLeft w:val="0"/>
                                  <w:marRight w:val="0"/>
                                  <w:marTop w:val="0"/>
                                  <w:marBottom w:val="0"/>
                                  <w:divBdr>
                                    <w:top w:val="none" w:sz="0" w:space="0" w:color="auto"/>
                                    <w:left w:val="none" w:sz="0" w:space="0" w:color="auto"/>
                                    <w:bottom w:val="none" w:sz="0" w:space="0" w:color="auto"/>
                                    <w:right w:val="none" w:sz="0" w:space="0" w:color="auto"/>
                                  </w:divBdr>
                                  <w:divsChild>
                                    <w:div w:id="8561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646">
                              <w:marLeft w:val="0"/>
                              <w:marRight w:val="0"/>
                              <w:marTop w:val="0"/>
                              <w:marBottom w:val="300"/>
                              <w:divBdr>
                                <w:top w:val="none" w:sz="0" w:space="0" w:color="auto"/>
                                <w:left w:val="none" w:sz="0" w:space="0" w:color="auto"/>
                                <w:bottom w:val="none" w:sz="0" w:space="0" w:color="auto"/>
                                <w:right w:val="none" w:sz="0" w:space="0" w:color="auto"/>
                              </w:divBdr>
                              <w:divsChild>
                                <w:div w:id="363794597">
                                  <w:marLeft w:val="0"/>
                                  <w:marRight w:val="0"/>
                                  <w:marTop w:val="0"/>
                                  <w:marBottom w:val="0"/>
                                  <w:divBdr>
                                    <w:top w:val="none" w:sz="0" w:space="0" w:color="auto"/>
                                    <w:left w:val="none" w:sz="0" w:space="0" w:color="auto"/>
                                    <w:bottom w:val="none" w:sz="0" w:space="0" w:color="auto"/>
                                    <w:right w:val="none" w:sz="0" w:space="0" w:color="auto"/>
                                  </w:divBdr>
                                  <w:divsChild>
                                    <w:div w:id="16741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13697">
                              <w:marLeft w:val="0"/>
                              <w:marRight w:val="0"/>
                              <w:marTop w:val="0"/>
                              <w:marBottom w:val="300"/>
                              <w:divBdr>
                                <w:top w:val="none" w:sz="0" w:space="0" w:color="auto"/>
                                <w:left w:val="none" w:sz="0" w:space="0" w:color="auto"/>
                                <w:bottom w:val="none" w:sz="0" w:space="0" w:color="auto"/>
                                <w:right w:val="none" w:sz="0" w:space="0" w:color="auto"/>
                              </w:divBdr>
                              <w:divsChild>
                                <w:div w:id="522210209">
                                  <w:marLeft w:val="0"/>
                                  <w:marRight w:val="0"/>
                                  <w:marTop w:val="0"/>
                                  <w:marBottom w:val="0"/>
                                  <w:divBdr>
                                    <w:top w:val="none" w:sz="0" w:space="0" w:color="auto"/>
                                    <w:left w:val="none" w:sz="0" w:space="0" w:color="auto"/>
                                    <w:bottom w:val="none" w:sz="0" w:space="0" w:color="auto"/>
                                    <w:right w:val="none" w:sz="0" w:space="0" w:color="auto"/>
                                  </w:divBdr>
                                  <w:divsChild>
                                    <w:div w:id="1546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8006">
                              <w:marLeft w:val="0"/>
                              <w:marRight w:val="0"/>
                              <w:marTop w:val="0"/>
                              <w:marBottom w:val="300"/>
                              <w:divBdr>
                                <w:top w:val="none" w:sz="0" w:space="0" w:color="auto"/>
                                <w:left w:val="none" w:sz="0" w:space="0" w:color="auto"/>
                                <w:bottom w:val="none" w:sz="0" w:space="0" w:color="auto"/>
                                <w:right w:val="none" w:sz="0" w:space="0" w:color="auto"/>
                              </w:divBdr>
                              <w:divsChild>
                                <w:div w:id="166748082">
                                  <w:marLeft w:val="0"/>
                                  <w:marRight w:val="0"/>
                                  <w:marTop w:val="0"/>
                                  <w:marBottom w:val="0"/>
                                  <w:divBdr>
                                    <w:top w:val="none" w:sz="0" w:space="0" w:color="auto"/>
                                    <w:left w:val="none" w:sz="0" w:space="0" w:color="auto"/>
                                    <w:bottom w:val="none" w:sz="0" w:space="0" w:color="auto"/>
                                    <w:right w:val="none" w:sz="0" w:space="0" w:color="auto"/>
                                  </w:divBdr>
                                  <w:divsChild>
                                    <w:div w:id="10662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01572">
                              <w:marLeft w:val="0"/>
                              <w:marRight w:val="0"/>
                              <w:marTop w:val="0"/>
                              <w:marBottom w:val="300"/>
                              <w:divBdr>
                                <w:top w:val="none" w:sz="0" w:space="0" w:color="auto"/>
                                <w:left w:val="none" w:sz="0" w:space="0" w:color="auto"/>
                                <w:bottom w:val="none" w:sz="0" w:space="0" w:color="auto"/>
                                <w:right w:val="none" w:sz="0" w:space="0" w:color="auto"/>
                              </w:divBdr>
                              <w:divsChild>
                                <w:div w:id="766925920">
                                  <w:marLeft w:val="0"/>
                                  <w:marRight w:val="0"/>
                                  <w:marTop w:val="0"/>
                                  <w:marBottom w:val="0"/>
                                  <w:divBdr>
                                    <w:top w:val="none" w:sz="0" w:space="0" w:color="auto"/>
                                    <w:left w:val="none" w:sz="0" w:space="0" w:color="auto"/>
                                    <w:bottom w:val="none" w:sz="0" w:space="0" w:color="auto"/>
                                    <w:right w:val="none" w:sz="0" w:space="0" w:color="auto"/>
                                  </w:divBdr>
                                  <w:divsChild>
                                    <w:div w:id="10786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7399">
                              <w:marLeft w:val="0"/>
                              <w:marRight w:val="0"/>
                              <w:marTop w:val="0"/>
                              <w:marBottom w:val="300"/>
                              <w:divBdr>
                                <w:top w:val="none" w:sz="0" w:space="0" w:color="auto"/>
                                <w:left w:val="none" w:sz="0" w:space="0" w:color="auto"/>
                                <w:bottom w:val="none" w:sz="0" w:space="0" w:color="auto"/>
                                <w:right w:val="none" w:sz="0" w:space="0" w:color="auto"/>
                              </w:divBdr>
                              <w:divsChild>
                                <w:div w:id="2118988615">
                                  <w:marLeft w:val="0"/>
                                  <w:marRight w:val="0"/>
                                  <w:marTop w:val="0"/>
                                  <w:marBottom w:val="0"/>
                                  <w:divBdr>
                                    <w:top w:val="none" w:sz="0" w:space="0" w:color="auto"/>
                                    <w:left w:val="none" w:sz="0" w:space="0" w:color="auto"/>
                                    <w:bottom w:val="none" w:sz="0" w:space="0" w:color="auto"/>
                                    <w:right w:val="none" w:sz="0" w:space="0" w:color="auto"/>
                                  </w:divBdr>
                                  <w:divsChild>
                                    <w:div w:id="8652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98885">
                              <w:marLeft w:val="0"/>
                              <w:marRight w:val="0"/>
                              <w:marTop w:val="0"/>
                              <w:marBottom w:val="300"/>
                              <w:divBdr>
                                <w:top w:val="none" w:sz="0" w:space="0" w:color="auto"/>
                                <w:left w:val="none" w:sz="0" w:space="0" w:color="auto"/>
                                <w:bottom w:val="none" w:sz="0" w:space="0" w:color="auto"/>
                                <w:right w:val="none" w:sz="0" w:space="0" w:color="auto"/>
                              </w:divBdr>
                              <w:divsChild>
                                <w:div w:id="2099865061">
                                  <w:marLeft w:val="0"/>
                                  <w:marRight w:val="0"/>
                                  <w:marTop w:val="0"/>
                                  <w:marBottom w:val="0"/>
                                  <w:divBdr>
                                    <w:top w:val="none" w:sz="0" w:space="0" w:color="auto"/>
                                    <w:left w:val="none" w:sz="0" w:space="0" w:color="auto"/>
                                    <w:bottom w:val="none" w:sz="0" w:space="0" w:color="auto"/>
                                    <w:right w:val="none" w:sz="0" w:space="0" w:color="auto"/>
                                  </w:divBdr>
                                  <w:divsChild>
                                    <w:div w:id="19783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8275">
                      <w:marLeft w:val="0"/>
                      <w:marRight w:val="0"/>
                      <w:marTop w:val="0"/>
                      <w:marBottom w:val="300"/>
                      <w:divBdr>
                        <w:top w:val="none" w:sz="0" w:space="0" w:color="auto"/>
                        <w:left w:val="none" w:sz="0" w:space="0" w:color="auto"/>
                        <w:bottom w:val="none" w:sz="0" w:space="0" w:color="auto"/>
                        <w:right w:val="none" w:sz="0" w:space="0" w:color="auto"/>
                      </w:divBdr>
                      <w:divsChild>
                        <w:div w:id="1985548471">
                          <w:marLeft w:val="0"/>
                          <w:marRight w:val="0"/>
                          <w:marTop w:val="0"/>
                          <w:marBottom w:val="0"/>
                          <w:divBdr>
                            <w:top w:val="none" w:sz="0" w:space="0" w:color="auto"/>
                            <w:left w:val="none" w:sz="0" w:space="0" w:color="auto"/>
                            <w:bottom w:val="none" w:sz="0" w:space="0" w:color="auto"/>
                            <w:right w:val="none" w:sz="0" w:space="0" w:color="auto"/>
                          </w:divBdr>
                          <w:divsChild>
                            <w:div w:id="942223893">
                              <w:marLeft w:val="0"/>
                              <w:marRight w:val="0"/>
                              <w:marTop w:val="0"/>
                              <w:marBottom w:val="0"/>
                              <w:divBdr>
                                <w:top w:val="none" w:sz="0" w:space="0" w:color="auto"/>
                                <w:left w:val="none" w:sz="0" w:space="0" w:color="auto"/>
                                <w:bottom w:val="none" w:sz="0" w:space="0" w:color="auto"/>
                                <w:right w:val="none" w:sz="0" w:space="0" w:color="auto"/>
                              </w:divBdr>
                            </w:div>
                          </w:divsChild>
                        </w:div>
                        <w:div w:id="761607547">
                          <w:marLeft w:val="0"/>
                          <w:marRight w:val="0"/>
                          <w:marTop w:val="0"/>
                          <w:marBottom w:val="300"/>
                          <w:divBdr>
                            <w:top w:val="none" w:sz="0" w:space="0" w:color="auto"/>
                            <w:left w:val="none" w:sz="0" w:space="0" w:color="auto"/>
                            <w:bottom w:val="none" w:sz="0" w:space="0" w:color="auto"/>
                            <w:right w:val="none" w:sz="0" w:space="0" w:color="auto"/>
                          </w:divBdr>
                          <w:divsChild>
                            <w:div w:id="1956671837">
                              <w:marLeft w:val="0"/>
                              <w:marRight w:val="0"/>
                              <w:marTop w:val="0"/>
                              <w:marBottom w:val="0"/>
                              <w:divBdr>
                                <w:top w:val="none" w:sz="0" w:space="0" w:color="auto"/>
                                <w:left w:val="none" w:sz="0" w:space="0" w:color="auto"/>
                                <w:bottom w:val="none" w:sz="0" w:space="0" w:color="auto"/>
                                <w:right w:val="none" w:sz="0" w:space="0" w:color="auto"/>
                              </w:divBdr>
                              <w:divsChild>
                                <w:div w:id="14688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85352">
                          <w:marLeft w:val="0"/>
                          <w:marRight w:val="0"/>
                          <w:marTop w:val="0"/>
                          <w:marBottom w:val="300"/>
                          <w:divBdr>
                            <w:top w:val="none" w:sz="0" w:space="0" w:color="auto"/>
                            <w:left w:val="none" w:sz="0" w:space="0" w:color="auto"/>
                            <w:bottom w:val="none" w:sz="0" w:space="0" w:color="auto"/>
                            <w:right w:val="none" w:sz="0" w:space="0" w:color="auto"/>
                          </w:divBdr>
                          <w:divsChild>
                            <w:div w:id="1485269914">
                              <w:marLeft w:val="0"/>
                              <w:marRight w:val="0"/>
                              <w:marTop w:val="0"/>
                              <w:marBottom w:val="0"/>
                              <w:divBdr>
                                <w:top w:val="none" w:sz="0" w:space="0" w:color="auto"/>
                                <w:left w:val="none" w:sz="0" w:space="0" w:color="auto"/>
                                <w:bottom w:val="none" w:sz="0" w:space="0" w:color="auto"/>
                                <w:right w:val="none" w:sz="0" w:space="0" w:color="auto"/>
                              </w:divBdr>
                              <w:divsChild>
                                <w:div w:id="90761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4944">
                          <w:marLeft w:val="0"/>
                          <w:marRight w:val="0"/>
                          <w:marTop w:val="0"/>
                          <w:marBottom w:val="300"/>
                          <w:divBdr>
                            <w:top w:val="none" w:sz="0" w:space="0" w:color="auto"/>
                            <w:left w:val="none" w:sz="0" w:space="0" w:color="auto"/>
                            <w:bottom w:val="none" w:sz="0" w:space="0" w:color="auto"/>
                            <w:right w:val="none" w:sz="0" w:space="0" w:color="auto"/>
                          </w:divBdr>
                          <w:divsChild>
                            <w:div w:id="973288350">
                              <w:marLeft w:val="0"/>
                              <w:marRight w:val="0"/>
                              <w:marTop w:val="0"/>
                              <w:marBottom w:val="0"/>
                              <w:divBdr>
                                <w:top w:val="none" w:sz="0" w:space="0" w:color="auto"/>
                                <w:left w:val="none" w:sz="0" w:space="0" w:color="auto"/>
                                <w:bottom w:val="none" w:sz="0" w:space="0" w:color="auto"/>
                                <w:right w:val="none" w:sz="0" w:space="0" w:color="auto"/>
                              </w:divBdr>
                              <w:divsChild>
                                <w:div w:id="2773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8766">
                          <w:marLeft w:val="0"/>
                          <w:marRight w:val="0"/>
                          <w:marTop w:val="0"/>
                          <w:marBottom w:val="300"/>
                          <w:divBdr>
                            <w:top w:val="none" w:sz="0" w:space="0" w:color="auto"/>
                            <w:left w:val="none" w:sz="0" w:space="0" w:color="auto"/>
                            <w:bottom w:val="none" w:sz="0" w:space="0" w:color="auto"/>
                            <w:right w:val="none" w:sz="0" w:space="0" w:color="auto"/>
                          </w:divBdr>
                          <w:divsChild>
                            <w:div w:id="1492409401">
                              <w:marLeft w:val="0"/>
                              <w:marRight w:val="0"/>
                              <w:marTop w:val="0"/>
                              <w:marBottom w:val="0"/>
                              <w:divBdr>
                                <w:top w:val="none" w:sz="0" w:space="0" w:color="auto"/>
                                <w:left w:val="none" w:sz="0" w:space="0" w:color="auto"/>
                                <w:bottom w:val="none" w:sz="0" w:space="0" w:color="auto"/>
                                <w:right w:val="none" w:sz="0" w:space="0" w:color="auto"/>
                              </w:divBdr>
                              <w:divsChild>
                                <w:div w:id="141782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5896">
                      <w:marLeft w:val="0"/>
                      <w:marRight w:val="0"/>
                      <w:marTop w:val="0"/>
                      <w:marBottom w:val="300"/>
                      <w:divBdr>
                        <w:top w:val="none" w:sz="0" w:space="0" w:color="auto"/>
                        <w:left w:val="none" w:sz="0" w:space="0" w:color="auto"/>
                        <w:bottom w:val="none" w:sz="0" w:space="0" w:color="auto"/>
                        <w:right w:val="none" w:sz="0" w:space="0" w:color="auto"/>
                      </w:divBdr>
                      <w:divsChild>
                        <w:div w:id="1310089197">
                          <w:marLeft w:val="0"/>
                          <w:marRight w:val="0"/>
                          <w:marTop w:val="0"/>
                          <w:marBottom w:val="0"/>
                          <w:divBdr>
                            <w:top w:val="none" w:sz="0" w:space="0" w:color="auto"/>
                            <w:left w:val="none" w:sz="0" w:space="0" w:color="auto"/>
                            <w:bottom w:val="none" w:sz="0" w:space="0" w:color="auto"/>
                            <w:right w:val="none" w:sz="0" w:space="0" w:color="auto"/>
                          </w:divBdr>
                          <w:divsChild>
                            <w:div w:id="1812285020">
                              <w:marLeft w:val="0"/>
                              <w:marRight w:val="0"/>
                              <w:marTop w:val="0"/>
                              <w:marBottom w:val="0"/>
                              <w:divBdr>
                                <w:top w:val="none" w:sz="0" w:space="0" w:color="auto"/>
                                <w:left w:val="none" w:sz="0" w:space="0" w:color="auto"/>
                                <w:bottom w:val="none" w:sz="0" w:space="0" w:color="auto"/>
                                <w:right w:val="none" w:sz="0" w:space="0" w:color="auto"/>
                              </w:divBdr>
                            </w:div>
                          </w:divsChild>
                        </w:div>
                        <w:div w:id="1733851174">
                          <w:marLeft w:val="0"/>
                          <w:marRight w:val="0"/>
                          <w:marTop w:val="0"/>
                          <w:marBottom w:val="300"/>
                          <w:divBdr>
                            <w:top w:val="none" w:sz="0" w:space="0" w:color="auto"/>
                            <w:left w:val="none" w:sz="0" w:space="0" w:color="auto"/>
                            <w:bottom w:val="none" w:sz="0" w:space="0" w:color="auto"/>
                            <w:right w:val="none" w:sz="0" w:space="0" w:color="auto"/>
                          </w:divBdr>
                          <w:divsChild>
                            <w:div w:id="2076082171">
                              <w:marLeft w:val="0"/>
                              <w:marRight w:val="0"/>
                              <w:marTop w:val="0"/>
                              <w:marBottom w:val="0"/>
                              <w:divBdr>
                                <w:top w:val="none" w:sz="0" w:space="0" w:color="auto"/>
                                <w:left w:val="none" w:sz="0" w:space="0" w:color="auto"/>
                                <w:bottom w:val="none" w:sz="0" w:space="0" w:color="auto"/>
                                <w:right w:val="none" w:sz="0" w:space="0" w:color="auto"/>
                              </w:divBdr>
                              <w:divsChild>
                                <w:div w:id="95009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20907">
                          <w:marLeft w:val="0"/>
                          <w:marRight w:val="0"/>
                          <w:marTop w:val="0"/>
                          <w:marBottom w:val="300"/>
                          <w:divBdr>
                            <w:top w:val="none" w:sz="0" w:space="0" w:color="auto"/>
                            <w:left w:val="none" w:sz="0" w:space="0" w:color="auto"/>
                            <w:bottom w:val="none" w:sz="0" w:space="0" w:color="auto"/>
                            <w:right w:val="none" w:sz="0" w:space="0" w:color="auto"/>
                          </w:divBdr>
                          <w:divsChild>
                            <w:div w:id="342905302">
                              <w:marLeft w:val="0"/>
                              <w:marRight w:val="0"/>
                              <w:marTop w:val="0"/>
                              <w:marBottom w:val="0"/>
                              <w:divBdr>
                                <w:top w:val="none" w:sz="0" w:space="0" w:color="auto"/>
                                <w:left w:val="none" w:sz="0" w:space="0" w:color="auto"/>
                                <w:bottom w:val="none" w:sz="0" w:space="0" w:color="auto"/>
                                <w:right w:val="none" w:sz="0" w:space="0" w:color="auto"/>
                              </w:divBdr>
                              <w:divsChild>
                                <w:div w:id="20475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8235">
                          <w:marLeft w:val="0"/>
                          <w:marRight w:val="0"/>
                          <w:marTop w:val="0"/>
                          <w:marBottom w:val="300"/>
                          <w:divBdr>
                            <w:top w:val="none" w:sz="0" w:space="0" w:color="auto"/>
                            <w:left w:val="none" w:sz="0" w:space="0" w:color="auto"/>
                            <w:bottom w:val="none" w:sz="0" w:space="0" w:color="auto"/>
                            <w:right w:val="none" w:sz="0" w:space="0" w:color="auto"/>
                          </w:divBdr>
                          <w:divsChild>
                            <w:div w:id="1899247512">
                              <w:marLeft w:val="0"/>
                              <w:marRight w:val="0"/>
                              <w:marTop w:val="0"/>
                              <w:marBottom w:val="0"/>
                              <w:divBdr>
                                <w:top w:val="none" w:sz="0" w:space="0" w:color="auto"/>
                                <w:left w:val="none" w:sz="0" w:space="0" w:color="auto"/>
                                <w:bottom w:val="none" w:sz="0" w:space="0" w:color="auto"/>
                                <w:right w:val="none" w:sz="0" w:space="0" w:color="auto"/>
                              </w:divBdr>
                              <w:divsChild>
                                <w:div w:id="12680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30299">
                          <w:marLeft w:val="0"/>
                          <w:marRight w:val="0"/>
                          <w:marTop w:val="0"/>
                          <w:marBottom w:val="300"/>
                          <w:divBdr>
                            <w:top w:val="none" w:sz="0" w:space="0" w:color="auto"/>
                            <w:left w:val="none" w:sz="0" w:space="0" w:color="auto"/>
                            <w:bottom w:val="none" w:sz="0" w:space="0" w:color="auto"/>
                            <w:right w:val="none" w:sz="0" w:space="0" w:color="auto"/>
                          </w:divBdr>
                          <w:divsChild>
                            <w:div w:id="357318868">
                              <w:marLeft w:val="0"/>
                              <w:marRight w:val="0"/>
                              <w:marTop w:val="0"/>
                              <w:marBottom w:val="0"/>
                              <w:divBdr>
                                <w:top w:val="none" w:sz="0" w:space="0" w:color="auto"/>
                                <w:left w:val="none" w:sz="0" w:space="0" w:color="auto"/>
                                <w:bottom w:val="none" w:sz="0" w:space="0" w:color="auto"/>
                                <w:right w:val="none" w:sz="0" w:space="0" w:color="auto"/>
                              </w:divBdr>
                              <w:divsChild>
                                <w:div w:id="20739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5051">
                  <w:marLeft w:val="0"/>
                  <w:marRight w:val="0"/>
                  <w:marTop w:val="240"/>
                  <w:marBottom w:val="0"/>
                  <w:divBdr>
                    <w:top w:val="none" w:sz="0" w:space="0" w:color="auto"/>
                    <w:left w:val="none" w:sz="0" w:space="0" w:color="auto"/>
                    <w:bottom w:val="none" w:sz="0" w:space="0" w:color="auto"/>
                    <w:right w:val="none" w:sz="0" w:space="0" w:color="auto"/>
                  </w:divBdr>
                  <w:divsChild>
                    <w:div w:id="164784948">
                      <w:marLeft w:val="0"/>
                      <w:marRight w:val="0"/>
                      <w:marTop w:val="0"/>
                      <w:marBottom w:val="0"/>
                      <w:divBdr>
                        <w:top w:val="none" w:sz="0" w:space="0" w:color="auto"/>
                        <w:left w:val="none" w:sz="0" w:space="0" w:color="auto"/>
                        <w:bottom w:val="none" w:sz="0" w:space="0" w:color="auto"/>
                        <w:right w:val="none" w:sz="0" w:space="0" w:color="auto"/>
                      </w:divBdr>
                      <w:divsChild>
                        <w:div w:id="17903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2030">
      <w:bodyDiv w:val="1"/>
      <w:marLeft w:val="251"/>
      <w:marRight w:val="251"/>
      <w:marTop w:val="251"/>
      <w:marBottom w:val="251"/>
      <w:divBdr>
        <w:top w:val="none" w:sz="0" w:space="0" w:color="auto"/>
        <w:left w:val="none" w:sz="0" w:space="0" w:color="auto"/>
        <w:bottom w:val="none" w:sz="0" w:space="0" w:color="auto"/>
        <w:right w:val="none" w:sz="0" w:space="0" w:color="auto"/>
      </w:divBdr>
      <w:divsChild>
        <w:div w:id="783160397">
          <w:marLeft w:val="0"/>
          <w:marRight w:val="0"/>
          <w:marTop w:val="0"/>
          <w:marBottom w:val="0"/>
          <w:divBdr>
            <w:top w:val="none" w:sz="0" w:space="0" w:color="auto"/>
            <w:left w:val="none" w:sz="0" w:space="0" w:color="auto"/>
            <w:bottom w:val="none" w:sz="0" w:space="0" w:color="auto"/>
            <w:right w:val="none" w:sz="0" w:space="0" w:color="auto"/>
          </w:divBdr>
        </w:div>
        <w:div w:id="1747340771">
          <w:marLeft w:val="402"/>
          <w:marRight w:val="0"/>
          <w:marTop w:val="0"/>
          <w:marBottom w:val="0"/>
          <w:divBdr>
            <w:top w:val="none" w:sz="0" w:space="0" w:color="auto"/>
            <w:left w:val="none" w:sz="0" w:space="0" w:color="auto"/>
            <w:bottom w:val="none" w:sz="0" w:space="0" w:color="auto"/>
            <w:right w:val="none" w:sz="0" w:space="0" w:color="auto"/>
          </w:divBdr>
        </w:div>
        <w:div w:id="359748886">
          <w:marLeft w:val="402"/>
          <w:marRight w:val="0"/>
          <w:marTop w:val="0"/>
          <w:marBottom w:val="0"/>
          <w:divBdr>
            <w:top w:val="none" w:sz="0" w:space="0" w:color="auto"/>
            <w:left w:val="none" w:sz="0" w:space="0" w:color="auto"/>
            <w:bottom w:val="none" w:sz="0" w:space="0" w:color="auto"/>
            <w:right w:val="none" w:sz="0" w:space="0" w:color="auto"/>
          </w:divBdr>
        </w:div>
        <w:div w:id="1261568601">
          <w:marLeft w:val="402"/>
          <w:marRight w:val="0"/>
          <w:marTop w:val="0"/>
          <w:marBottom w:val="0"/>
          <w:divBdr>
            <w:top w:val="none" w:sz="0" w:space="0" w:color="auto"/>
            <w:left w:val="none" w:sz="0" w:space="0" w:color="auto"/>
            <w:bottom w:val="none" w:sz="0" w:space="0" w:color="auto"/>
            <w:right w:val="none" w:sz="0" w:space="0" w:color="auto"/>
          </w:divBdr>
        </w:div>
        <w:div w:id="463356439">
          <w:marLeft w:val="804"/>
          <w:marRight w:val="0"/>
          <w:marTop w:val="0"/>
          <w:marBottom w:val="0"/>
          <w:divBdr>
            <w:top w:val="none" w:sz="0" w:space="0" w:color="auto"/>
            <w:left w:val="none" w:sz="0" w:space="0" w:color="auto"/>
            <w:bottom w:val="none" w:sz="0" w:space="0" w:color="auto"/>
            <w:right w:val="none" w:sz="0" w:space="0" w:color="auto"/>
          </w:divBdr>
        </w:div>
        <w:div w:id="324743574">
          <w:marLeft w:val="804"/>
          <w:marRight w:val="0"/>
          <w:marTop w:val="0"/>
          <w:marBottom w:val="0"/>
          <w:divBdr>
            <w:top w:val="none" w:sz="0" w:space="0" w:color="auto"/>
            <w:left w:val="none" w:sz="0" w:space="0" w:color="auto"/>
            <w:bottom w:val="none" w:sz="0" w:space="0" w:color="auto"/>
            <w:right w:val="none" w:sz="0" w:space="0" w:color="auto"/>
          </w:divBdr>
        </w:div>
        <w:div w:id="1721979807">
          <w:marLeft w:val="804"/>
          <w:marRight w:val="0"/>
          <w:marTop w:val="0"/>
          <w:marBottom w:val="0"/>
          <w:divBdr>
            <w:top w:val="none" w:sz="0" w:space="0" w:color="auto"/>
            <w:left w:val="none" w:sz="0" w:space="0" w:color="auto"/>
            <w:bottom w:val="none" w:sz="0" w:space="0" w:color="auto"/>
            <w:right w:val="none" w:sz="0" w:space="0" w:color="auto"/>
          </w:divBdr>
        </w:div>
        <w:div w:id="774135496">
          <w:marLeft w:val="804"/>
          <w:marRight w:val="0"/>
          <w:marTop w:val="0"/>
          <w:marBottom w:val="0"/>
          <w:divBdr>
            <w:top w:val="none" w:sz="0" w:space="0" w:color="auto"/>
            <w:left w:val="none" w:sz="0" w:space="0" w:color="auto"/>
            <w:bottom w:val="none" w:sz="0" w:space="0" w:color="auto"/>
            <w:right w:val="none" w:sz="0" w:space="0" w:color="auto"/>
          </w:divBdr>
        </w:div>
        <w:div w:id="1392852216">
          <w:marLeft w:val="804"/>
          <w:marRight w:val="0"/>
          <w:marTop w:val="0"/>
          <w:marBottom w:val="0"/>
          <w:divBdr>
            <w:top w:val="none" w:sz="0" w:space="0" w:color="auto"/>
            <w:left w:val="none" w:sz="0" w:space="0" w:color="auto"/>
            <w:bottom w:val="none" w:sz="0" w:space="0" w:color="auto"/>
            <w:right w:val="none" w:sz="0" w:space="0" w:color="auto"/>
          </w:divBdr>
        </w:div>
        <w:div w:id="49035831">
          <w:marLeft w:val="402"/>
          <w:marRight w:val="0"/>
          <w:marTop w:val="0"/>
          <w:marBottom w:val="0"/>
          <w:divBdr>
            <w:top w:val="none" w:sz="0" w:space="0" w:color="auto"/>
            <w:left w:val="none" w:sz="0" w:space="0" w:color="auto"/>
            <w:bottom w:val="none" w:sz="0" w:space="0" w:color="auto"/>
            <w:right w:val="none" w:sz="0" w:space="0" w:color="auto"/>
          </w:divBdr>
        </w:div>
        <w:div w:id="1475491950">
          <w:marLeft w:val="402"/>
          <w:marRight w:val="0"/>
          <w:marTop w:val="0"/>
          <w:marBottom w:val="0"/>
          <w:divBdr>
            <w:top w:val="none" w:sz="0" w:space="0" w:color="auto"/>
            <w:left w:val="none" w:sz="0" w:space="0" w:color="auto"/>
            <w:bottom w:val="none" w:sz="0" w:space="0" w:color="auto"/>
            <w:right w:val="none" w:sz="0" w:space="0" w:color="auto"/>
          </w:divBdr>
        </w:div>
        <w:div w:id="1689017925">
          <w:marLeft w:val="402"/>
          <w:marRight w:val="0"/>
          <w:marTop w:val="0"/>
          <w:marBottom w:val="0"/>
          <w:divBdr>
            <w:top w:val="none" w:sz="0" w:space="0" w:color="auto"/>
            <w:left w:val="none" w:sz="0" w:space="0" w:color="auto"/>
            <w:bottom w:val="none" w:sz="0" w:space="0" w:color="auto"/>
            <w:right w:val="none" w:sz="0" w:space="0" w:color="auto"/>
          </w:divBdr>
        </w:div>
        <w:div w:id="398022796">
          <w:marLeft w:val="0"/>
          <w:marRight w:val="0"/>
          <w:marTop w:val="0"/>
          <w:marBottom w:val="0"/>
          <w:divBdr>
            <w:top w:val="none" w:sz="0" w:space="0" w:color="auto"/>
            <w:left w:val="none" w:sz="0" w:space="0" w:color="auto"/>
            <w:bottom w:val="none" w:sz="0" w:space="0" w:color="auto"/>
            <w:right w:val="none" w:sz="0" w:space="0" w:color="auto"/>
          </w:divBdr>
        </w:div>
        <w:div w:id="446169154">
          <w:marLeft w:val="0"/>
          <w:marRight w:val="0"/>
          <w:marTop w:val="0"/>
          <w:marBottom w:val="0"/>
          <w:divBdr>
            <w:top w:val="none" w:sz="0" w:space="0" w:color="auto"/>
            <w:left w:val="none" w:sz="0" w:space="0" w:color="auto"/>
            <w:bottom w:val="none" w:sz="0" w:space="0" w:color="auto"/>
            <w:right w:val="none" w:sz="0" w:space="0" w:color="auto"/>
          </w:divBdr>
        </w:div>
        <w:div w:id="1698039994">
          <w:marLeft w:val="0"/>
          <w:marRight w:val="0"/>
          <w:marTop w:val="0"/>
          <w:marBottom w:val="0"/>
          <w:divBdr>
            <w:top w:val="none" w:sz="0" w:space="0" w:color="auto"/>
            <w:left w:val="none" w:sz="0" w:space="0" w:color="auto"/>
            <w:bottom w:val="none" w:sz="0" w:space="0" w:color="auto"/>
            <w:right w:val="none" w:sz="0" w:space="0" w:color="auto"/>
          </w:divBdr>
        </w:div>
        <w:div w:id="1524973510">
          <w:marLeft w:val="0"/>
          <w:marRight w:val="0"/>
          <w:marTop w:val="0"/>
          <w:marBottom w:val="0"/>
          <w:divBdr>
            <w:top w:val="none" w:sz="0" w:space="0" w:color="auto"/>
            <w:left w:val="none" w:sz="0" w:space="0" w:color="auto"/>
            <w:bottom w:val="none" w:sz="0" w:space="0" w:color="auto"/>
            <w:right w:val="none" w:sz="0" w:space="0" w:color="auto"/>
          </w:divBdr>
        </w:div>
        <w:div w:id="461728108">
          <w:marLeft w:val="0"/>
          <w:marRight w:val="0"/>
          <w:marTop w:val="0"/>
          <w:marBottom w:val="0"/>
          <w:divBdr>
            <w:top w:val="none" w:sz="0" w:space="0" w:color="auto"/>
            <w:left w:val="none" w:sz="0" w:space="0" w:color="auto"/>
            <w:bottom w:val="none" w:sz="0" w:space="0" w:color="auto"/>
            <w:right w:val="none" w:sz="0" w:space="0" w:color="auto"/>
          </w:divBdr>
        </w:div>
        <w:div w:id="189492150">
          <w:marLeft w:val="0"/>
          <w:marRight w:val="0"/>
          <w:marTop w:val="0"/>
          <w:marBottom w:val="0"/>
          <w:divBdr>
            <w:top w:val="none" w:sz="0" w:space="0" w:color="auto"/>
            <w:left w:val="none" w:sz="0" w:space="0" w:color="auto"/>
            <w:bottom w:val="none" w:sz="0" w:space="0" w:color="auto"/>
            <w:right w:val="none" w:sz="0" w:space="0" w:color="auto"/>
          </w:divBdr>
        </w:div>
        <w:div w:id="1274744923">
          <w:marLeft w:val="0"/>
          <w:marRight w:val="0"/>
          <w:marTop w:val="0"/>
          <w:marBottom w:val="0"/>
          <w:divBdr>
            <w:top w:val="none" w:sz="0" w:space="0" w:color="auto"/>
            <w:left w:val="none" w:sz="0" w:space="0" w:color="auto"/>
            <w:bottom w:val="none" w:sz="0" w:space="0" w:color="auto"/>
            <w:right w:val="none" w:sz="0" w:space="0" w:color="auto"/>
          </w:divBdr>
        </w:div>
        <w:div w:id="122888554">
          <w:marLeft w:val="0"/>
          <w:marRight w:val="0"/>
          <w:marTop w:val="0"/>
          <w:marBottom w:val="0"/>
          <w:divBdr>
            <w:top w:val="none" w:sz="0" w:space="0" w:color="auto"/>
            <w:left w:val="none" w:sz="0" w:space="0" w:color="auto"/>
            <w:bottom w:val="none" w:sz="0" w:space="0" w:color="auto"/>
            <w:right w:val="none" w:sz="0" w:space="0" w:color="auto"/>
          </w:divBdr>
        </w:div>
        <w:div w:id="2080135192">
          <w:marLeft w:val="0"/>
          <w:marRight w:val="0"/>
          <w:marTop w:val="0"/>
          <w:marBottom w:val="0"/>
          <w:divBdr>
            <w:top w:val="none" w:sz="0" w:space="0" w:color="auto"/>
            <w:left w:val="none" w:sz="0" w:space="0" w:color="auto"/>
            <w:bottom w:val="none" w:sz="0" w:space="0" w:color="auto"/>
            <w:right w:val="none" w:sz="0" w:space="0" w:color="auto"/>
          </w:divBdr>
        </w:div>
        <w:div w:id="668605127">
          <w:marLeft w:val="0"/>
          <w:marRight w:val="0"/>
          <w:marTop w:val="0"/>
          <w:marBottom w:val="0"/>
          <w:divBdr>
            <w:top w:val="none" w:sz="0" w:space="0" w:color="auto"/>
            <w:left w:val="none" w:sz="0" w:space="0" w:color="auto"/>
            <w:bottom w:val="none" w:sz="0" w:space="0" w:color="auto"/>
            <w:right w:val="none" w:sz="0" w:space="0" w:color="auto"/>
          </w:divBdr>
        </w:div>
        <w:div w:id="1707411444">
          <w:marLeft w:val="0"/>
          <w:marRight w:val="0"/>
          <w:marTop w:val="0"/>
          <w:marBottom w:val="0"/>
          <w:divBdr>
            <w:top w:val="none" w:sz="0" w:space="0" w:color="auto"/>
            <w:left w:val="none" w:sz="0" w:space="0" w:color="auto"/>
            <w:bottom w:val="none" w:sz="0" w:space="0" w:color="auto"/>
            <w:right w:val="none" w:sz="0" w:space="0" w:color="auto"/>
          </w:divBdr>
        </w:div>
        <w:div w:id="857040530">
          <w:marLeft w:val="402"/>
          <w:marRight w:val="0"/>
          <w:marTop w:val="0"/>
          <w:marBottom w:val="0"/>
          <w:divBdr>
            <w:top w:val="none" w:sz="0" w:space="0" w:color="auto"/>
            <w:left w:val="none" w:sz="0" w:space="0" w:color="auto"/>
            <w:bottom w:val="none" w:sz="0" w:space="0" w:color="auto"/>
            <w:right w:val="none" w:sz="0" w:space="0" w:color="auto"/>
          </w:divBdr>
        </w:div>
        <w:div w:id="679427176">
          <w:marLeft w:val="402"/>
          <w:marRight w:val="0"/>
          <w:marTop w:val="0"/>
          <w:marBottom w:val="0"/>
          <w:divBdr>
            <w:top w:val="none" w:sz="0" w:space="0" w:color="auto"/>
            <w:left w:val="none" w:sz="0" w:space="0" w:color="auto"/>
            <w:bottom w:val="none" w:sz="0" w:space="0" w:color="auto"/>
            <w:right w:val="none" w:sz="0" w:space="0" w:color="auto"/>
          </w:divBdr>
        </w:div>
        <w:div w:id="69542654">
          <w:marLeft w:val="402"/>
          <w:marRight w:val="0"/>
          <w:marTop w:val="0"/>
          <w:marBottom w:val="0"/>
          <w:divBdr>
            <w:top w:val="none" w:sz="0" w:space="0" w:color="auto"/>
            <w:left w:val="none" w:sz="0" w:space="0" w:color="auto"/>
            <w:bottom w:val="none" w:sz="0" w:space="0" w:color="auto"/>
            <w:right w:val="none" w:sz="0" w:space="0" w:color="auto"/>
          </w:divBdr>
        </w:div>
        <w:div w:id="1861703440">
          <w:marLeft w:val="402"/>
          <w:marRight w:val="0"/>
          <w:marTop w:val="0"/>
          <w:marBottom w:val="0"/>
          <w:divBdr>
            <w:top w:val="none" w:sz="0" w:space="0" w:color="auto"/>
            <w:left w:val="none" w:sz="0" w:space="0" w:color="auto"/>
            <w:bottom w:val="none" w:sz="0" w:space="0" w:color="auto"/>
            <w:right w:val="none" w:sz="0" w:space="0" w:color="auto"/>
          </w:divBdr>
        </w:div>
        <w:div w:id="614143418">
          <w:marLeft w:val="402"/>
          <w:marRight w:val="0"/>
          <w:marTop w:val="0"/>
          <w:marBottom w:val="0"/>
          <w:divBdr>
            <w:top w:val="none" w:sz="0" w:space="0" w:color="auto"/>
            <w:left w:val="none" w:sz="0" w:space="0" w:color="auto"/>
            <w:bottom w:val="none" w:sz="0" w:space="0" w:color="auto"/>
            <w:right w:val="none" w:sz="0" w:space="0" w:color="auto"/>
          </w:divBdr>
        </w:div>
        <w:div w:id="38238653">
          <w:marLeft w:val="402"/>
          <w:marRight w:val="0"/>
          <w:marTop w:val="0"/>
          <w:marBottom w:val="0"/>
          <w:divBdr>
            <w:top w:val="none" w:sz="0" w:space="0" w:color="auto"/>
            <w:left w:val="none" w:sz="0" w:space="0" w:color="auto"/>
            <w:bottom w:val="none" w:sz="0" w:space="0" w:color="auto"/>
            <w:right w:val="none" w:sz="0" w:space="0" w:color="auto"/>
          </w:divBdr>
        </w:div>
        <w:div w:id="1707676963">
          <w:marLeft w:val="0"/>
          <w:marRight w:val="0"/>
          <w:marTop w:val="0"/>
          <w:marBottom w:val="0"/>
          <w:divBdr>
            <w:top w:val="none" w:sz="0" w:space="0" w:color="auto"/>
            <w:left w:val="none" w:sz="0" w:space="0" w:color="auto"/>
            <w:bottom w:val="none" w:sz="0" w:space="0" w:color="auto"/>
            <w:right w:val="none" w:sz="0" w:space="0" w:color="auto"/>
          </w:divBdr>
        </w:div>
        <w:div w:id="1706832998">
          <w:marLeft w:val="402"/>
          <w:marRight w:val="0"/>
          <w:marTop w:val="0"/>
          <w:marBottom w:val="0"/>
          <w:divBdr>
            <w:top w:val="none" w:sz="0" w:space="0" w:color="auto"/>
            <w:left w:val="none" w:sz="0" w:space="0" w:color="auto"/>
            <w:bottom w:val="none" w:sz="0" w:space="0" w:color="auto"/>
            <w:right w:val="none" w:sz="0" w:space="0" w:color="auto"/>
          </w:divBdr>
        </w:div>
        <w:div w:id="916861733">
          <w:marLeft w:val="402"/>
          <w:marRight w:val="0"/>
          <w:marTop w:val="0"/>
          <w:marBottom w:val="0"/>
          <w:divBdr>
            <w:top w:val="none" w:sz="0" w:space="0" w:color="auto"/>
            <w:left w:val="none" w:sz="0" w:space="0" w:color="auto"/>
            <w:bottom w:val="none" w:sz="0" w:space="0" w:color="auto"/>
            <w:right w:val="none" w:sz="0" w:space="0" w:color="auto"/>
          </w:divBdr>
        </w:div>
        <w:div w:id="474034054">
          <w:marLeft w:val="402"/>
          <w:marRight w:val="0"/>
          <w:marTop w:val="0"/>
          <w:marBottom w:val="0"/>
          <w:divBdr>
            <w:top w:val="none" w:sz="0" w:space="0" w:color="auto"/>
            <w:left w:val="none" w:sz="0" w:space="0" w:color="auto"/>
            <w:bottom w:val="none" w:sz="0" w:space="0" w:color="auto"/>
            <w:right w:val="none" w:sz="0" w:space="0" w:color="auto"/>
          </w:divBdr>
        </w:div>
        <w:div w:id="1040320720">
          <w:marLeft w:val="402"/>
          <w:marRight w:val="0"/>
          <w:marTop w:val="0"/>
          <w:marBottom w:val="0"/>
          <w:divBdr>
            <w:top w:val="none" w:sz="0" w:space="0" w:color="auto"/>
            <w:left w:val="none" w:sz="0" w:space="0" w:color="auto"/>
            <w:bottom w:val="none" w:sz="0" w:space="0" w:color="auto"/>
            <w:right w:val="none" w:sz="0" w:space="0" w:color="auto"/>
          </w:divBdr>
        </w:div>
        <w:div w:id="299308293">
          <w:marLeft w:val="0"/>
          <w:marRight w:val="0"/>
          <w:marTop w:val="0"/>
          <w:marBottom w:val="0"/>
          <w:divBdr>
            <w:top w:val="none" w:sz="0" w:space="0" w:color="auto"/>
            <w:left w:val="none" w:sz="0" w:space="0" w:color="auto"/>
            <w:bottom w:val="none" w:sz="0" w:space="0" w:color="auto"/>
            <w:right w:val="none" w:sz="0" w:space="0" w:color="auto"/>
          </w:divBdr>
        </w:div>
        <w:div w:id="1583028684">
          <w:marLeft w:val="402"/>
          <w:marRight w:val="0"/>
          <w:marTop w:val="0"/>
          <w:marBottom w:val="0"/>
          <w:divBdr>
            <w:top w:val="none" w:sz="0" w:space="0" w:color="auto"/>
            <w:left w:val="none" w:sz="0" w:space="0" w:color="auto"/>
            <w:bottom w:val="none" w:sz="0" w:space="0" w:color="auto"/>
            <w:right w:val="none" w:sz="0" w:space="0" w:color="auto"/>
          </w:divBdr>
        </w:div>
        <w:div w:id="927884284">
          <w:marLeft w:val="804"/>
          <w:marRight w:val="0"/>
          <w:marTop w:val="0"/>
          <w:marBottom w:val="0"/>
          <w:divBdr>
            <w:top w:val="none" w:sz="0" w:space="0" w:color="auto"/>
            <w:left w:val="none" w:sz="0" w:space="0" w:color="auto"/>
            <w:bottom w:val="none" w:sz="0" w:space="0" w:color="auto"/>
            <w:right w:val="none" w:sz="0" w:space="0" w:color="auto"/>
          </w:divBdr>
        </w:div>
        <w:div w:id="1562979252">
          <w:marLeft w:val="804"/>
          <w:marRight w:val="0"/>
          <w:marTop w:val="0"/>
          <w:marBottom w:val="0"/>
          <w:divBdr>
            <w:top w:val="none" w:sz="0" w:space="0" w:color="auto"/>
            <w:left w:val="none" w:sz="0" w:space="0" w:color="auto"/>
            <w:bottom w:val="none" w:sz="0" w:space="0" w:color="auto"/>
            <w:right w:val="none" w:sz="0" w:space="0" w:color="auto"/>
          </w:divBdr>
        </w:div>
        <w:div w:id="635987462">
          <w:marLeft w:val="804"/>
          <w:marRight w:val="0"/>
          <w:marTop w:val="0"/>
          <w:marBottom w:val="0"/>
          <w:divBdr>
            <w:top w:val="none" w:sz="0" w:space="0" w:color="auto"/>
            <w:left w:val="none" w:sz="0" w:space="0" w:color="auto"/>
            <w:bottom w:val="none" w:sz="0" w:space="0" w:color="auto"/>
            <w:right w:val="none" w:sz="0" w:space="0" w:color="auto"/>
          </w:divBdr>
        </w:div>
        <w:div w:id="310645725">
          <w:marLeft w:val="804"/>
          <w:marRight w:val="0"/>
          <w:marTop w:val="0"/>
          <w:marBottom w:val="0"/>
          <w:divBdr>
            <w:top w:val="none" w:sz="0" w:space="0" w:color="auto"/>
            <w:left w:val="none" w:sz="0" w:space="0" w:color="auto"/>
            <w:bottom w:val="none" w:sz="0" w:space="0" w:color="auto"/>
            <w:right w:val="none" w:sz="0" w:space="0" w:color="auto"/>
          </w:divBdr>
        </w:div>
        <w:div w:id="495875745">
          <w:marLeft w:val="804"/>
          <w:marRight w:val="0"/>
          <w:marTop w:val="0"/>
          <w:marBottom w:val="0"/>
          <w:divBdr>
            <w:top w:val="none" w:sz="0" w:space="0" w:color="auto"/>
            <w:left w:val="none" w:sz="0" w:space="0" w:color="auto"/>
            <w:bottom w:val="none" w:sz="0" w:space="0" w:color="auto"/>
            <w:right w:val="none" w:sz="0" w:space="0" w:color="auto"/>
          </w:divBdr>
        </w:div>
        <w:div w:id="687172613">
          <w:marLeft w:val="804"/>
          <w:marRight w:val="0"/>
          <w:marTop w:val="0"/>
          <w:marBottom w:val="0"/>
          <w:divBdr>
            <w:top w:val="none" w:sz="0" w:space="0" w:color="auto"/>
            <w:left w:val="none" w:sz="0" w:space="0" w:color="auto"/>
            <w:bottom w:val="none" w:sz="0" w:space="0" w:color="auto"/>
            <w:right w:val="none" w:sz="0" w:space="0" w:color="auto"/>
          </w:divBdr>
        </w:div>
        <w:div w:id="658195653">
          <w:marLeft w:val="804"/>
          <w:marRight w:val="0"/>
          <w:marTop w:val="0"/>
          <w:marBottom w:val="0"/>
          <w:divBdr>
            <w:top w:val="none" w:sz="0" w:space="0" w:color="auto"/>
            <w:left w:val="none" w:sz="0" w:space="0" w:color="auto"/>
            <w:bottom w:val="none" w:sz="0" w:space="0" w:color="auto"/>
            <w:right w:val="none" w:sz="0" w:space="0" w:color="auto"/>
          </w:divBdr>
        </w:div>
        <w:div w:id="1597594279">
          <w:marLeft w:val="804"/>
          <w:marRight w:val="0"/>
          <w:marTop w:val="0"/>
          <w:marBottom w:val="0"/>
          <w:divBdr>
            <w:top w:val="none" w:sz="0" w:space="0" w:color="auto"/>
            <w:left w:val="none" w:sz="0" w:space="0" w:color="auto"/>
            <w:bottom w:val="none" w:sz="0" w:space="0" w:color="auto"/>
            <w:right w:val="none" w:sz="0" w:space="0" w:color="auto"/>
          </w:divBdr>
        </w:div>
        <w:div w:id="1672098418">
          <w:marLeft w:val="804"/>
          <w:marRight w:val="0"/>
          <w:marTop w:val="0"/>
          <w:marBottom w:val="0"/>
          <w:divBdr>
            <w:top w:val="none" w:sz="0" w:space="0" w:color="auto"/>
            <w:left w:val="none" w:sz="0" w:space="0" w:color="auto"/>
            <w:bottom w:val="none" w:sz="0" w:space="0" w:color="auto"/>
            <w:right w:val="none" w:sz="0" w:space="0" w:color="auto"/>
          </w:divBdr>
        </w:div>
        <w:div w:id="1670018382">
          <w:marLeft w:val="402"/>
          <w:marRight w:val="0"/>
          <w:marTop w:val="0"/>
          <w:marBottom w:val="0"/>
          <w:divBdr>
            <w:top w:val="none" w:sz="0" w:space="0" w:color="auto"/>
            <w:left w:val="none" w:sz="0" w:space="0" w:color="auto"/>
            <w:bottom w:val="none" w:sz="0" w:space="0" w:color="auto"/>
            <w:right w:val="none" w:sz="0" w:space="0" w:color="auto"/>
          </w:divBdr>
        </w:div>
        <w:div w:id="1513716590">
          <w:marLeft w:val="804"/>
          <w:marRight w:val="0"/>
          <w:marTop w:val="0"/>
          <w:marBottom w:val="0"/>
          <w:divBdr>
            <w:top w:val="none" w:sz="0" w:space="0" w:color="auto"/>
            <w:left w:val="none" w:sz="0" w:space="0" w:color="auto"/>
            <w:bottom w:val="none" w:sz="0" w:space="0" w:color="auto"/>
            <w:right w:val="none" w:sz="0" w:space="0" w:color="auto"/>
          </w:divBdr>
        </w:div>
        <w:div w:id="1758558310">
          <w:marLeft w:val="804"/>
          <w:marRight w:val="0"/>
          <w:marTop w:val="0"/>
          <w:marBottom w:val="0"/>
          <w:divBdr>
            <w:top w:val="none" w:sz="0" w:space="0" w:color="auto"/>
            <w:left w:val="none" w:sz="0" w:space="0" w:color="auto"/>
            <w:bottom w:val="none" w:sz="0" w:space="0" w:color="auto"/>
            <w:right w:val="none" w:sz="0" w:space="0" w:color="auto"/>
          </w:divBdr>
        </w:div>
        <w:div w:id="2137947762">
          <w:marLeft w:val="804"/>
          <w:marRight w:val="0"/>
          <w:marTop w:val="0"/>
          <w:marBottom w:val="0"/>
          <w:divBdr>
            <w:top w:val="none" w:sz="0" w:space="0" w:color="auto"/>
            <w:left w:val="none" w:sz="0" w:space="0" w:color="auto"/>
            <w:bottom w:val="none" w:sz="0" w:space="0" w:color="auto"/>
            <w:right w:val="none" w:sz="0" w:space="0" w:color="auto"/>
          </w:divBdr>
        </w:div>
        <w:div w:id="57216411">
          <w:marLeft w:val="804"/>
          <w:marRight w:val="0"/>
          <w:marTop w:val="0"/>
          <w:marBottom w:val="0"/>
          <w:divBdr>
            <w:top w:val="none" w:sz="0" w:space="0" w:color="auto"/>
            <w:left w:val="none" w:sz="0" w:space="0" w:color="auto"/>
            <w:bottom w:val="none" w:sz="0" w:space="0" w:color="auto"/>
            <w:right w:val="none" w:sz="0" w:space="0" w:color="auto"/>
          </w:divBdr>
        </w:div>
        <w:div w:id="1906647628">
          <w:marLeft w:val="402"/>
          <w:marRight w:val="0"/>
          <w:marTop w:val="0"/>
          <w:marBottom w:val="0"/>
          <w:divBdr>
            <w:top w:val="none" w:sz="0" w:space="0" w:color="auto"/>
            <w:left w:val="none" w:sz="0" w:space="0" w:color="auto"/>
            <w:bottom w:val="none" w:sz="0" w:space="0" w:color="auto"/>
            <w:right w:val="none" w:sz="0" w:space="0" w:color="auto"/>
          </w:divBdr>
        </w:div>
        <w:div w:id="1253394726">
          <w:marLeft w:val="0"/>
          <w:marRight w:val="0"/>
          <w:marTop w:val="0"/>
          <w:marBottom w:val="0"/>
          <w:divBdr>
            <w:top w:val="none" w:sz="0" w:space="0" w:color="auto"/>
            <w:left w:val="none" w:sz="0" w:space="0" w:color="auto"/>
            <w:bottom w:val="none" w:sz="0" w:space="0" w:color="auto"/>
            <w:right w:val="none" w:sz="0" w:space="0" w:color="auto"/>
          </w:divBdr>
        </w:div>
        <w:div w:id="1130709109">
          <w:marLeft w:val="0"/>
          <w:marRight w:val="0"/>
          <w:marTop w:val="0"/>
          <w:marBottom w:val="0"/>
          <w:divBdr>
            <w:top w:val="none" w:sz="0" w:space="0" w:color="auto"/>
            <w:left w:val="none" w:sz="0" w:space="0" w:color="auto"/>
            <w:bottom w:val="none" w:sz="0" w:space="0" w:color="auto"/>
            <w:right w:val="none" w:sz="0" w:space="0" w:color="auto"/>
          </w:divBdr>
        </w:div>
        <w:div w:id="1529104582">
          <w:marLeft w:val="0"/>
          <w:marRight w:val="0"/>
          <w:marTop w:val="0"/>
          <w:marBottom w:val="0"/>
          <w:divBdr>
            <w:top w:val="none" w:sz="0" w:space="0" w:color="auto"/>
            <w:left w:val="none" w:sz="0" w:space="0" w:color="auto"/>
            <w:bottom w:val="none" w:sz="0" w:space="0" w:color="auto"/>
            <w:right w:val="none" w:sz="0" w:space="0" w:color="auto"/>
          </w:divBdr>
        </w:div>
        <w:div w:id="1902599947">
          <w:marLeft w:val="0"/>
          <w:marRight w:val="0"/>
          <w:marTop w:val="0"/>
          <w:marBottom w:val="0"/>
          <w:divBdr>
            <w:top w:val="none" w:sz="0" w:space="0" w:color="auto"/>
            <w:left w:val="none" w:sz="0" w:space="0" w:color="auto"/>
            <w:bottom w:val="none" w:sz="0" w:space="0" w:color="auto"/>
            <w:right w:val="none" w:sz="0" w:space="0" w:color="auto"/>
          </w:divBdr>
        </w:div>
        <w:div w:id="1318923239">
          <w:marLeft w:val="0"/>
          <w:marRight w:val="0"/>
          <w:marTop w:val="0"/>
          <w:marBottom w:val="0"/>
          <w:divBdr>
            <w:top w:val="none" w:sz="0" w:space="0" w:color="auto"/>
            <w:left w:val="none" w:sz="0" w:space="0" w:color="auto"/>
            <w:bottom w:val="none" w:sz="0" w:space="0" w:color="auto"/>
            <w:right w:val="none" w:sz="0" w:space="0" w:color="auto"/>
          </w:divBdr>
        </w:div>
        <w:div w:id="1452824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ir.ca.gov/dosh/dosh_publications/HeatIllnessEmployeeEngSpa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r.ca.gov/DOSH/heatIllnessQA.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r.ca.gov/dosh/HIPnews6-11-08.pdf" TargetMode="External"/><Relationship Id="rId5" Type="http://schemas.openxmlformats.org/officeDocument/2006/relationships/webSettings" Target="webSettings.xml"/><Relationship Id="rId15" Type="http://schemas.openxmlformats.org/officeDocument/2006/relationships/hyperlink" Target="http://www.nws.noaa.gov/om/heat/heat_index.shtml" TargetMode="External"/><Relationship Id="rId10" Type="http://schemas.openxmlformats.org/officeDocument/2006/relationships/hyperlink" Target="http://www.dir.ca.gov/Title8/339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eathe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EE4C0-CE62-40AA-9FCB-BB806A672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4709</Words>
  <Characters>25289</Characters>
  <Application>Microsoft Office Word</Application>
  <DocSecurity>0</DocSecurity>
  <Lines>486</Lines>
  <Paragraphs>151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Authorized_User</dc:creator>
  <cp:lastModifiedBy>andersonn</cp:lastModifiedBy>
  <cp:revision>2</cp:revision>
  <dcterms:created xsi:type="dcterms:W3CDTF">2015-06-23T19:38:00Z</dcterms:created>
  <dcterms:modified xsi:type="dcterms:W3CDTF">2015-06-23T19:38:00Z</dcterms:modified>
</cp:coreProperties>
</file>