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9E" w:rsidRDefault="00F7145F" w:rsidP="003C3EA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084AAE" wp14:editId="0025E5E8">
            <wp:simplePos x="0" y="0"/>
            <wp:positionH relativeFrom="column">
              <wp:posOffset>4700588</wp:posOffset>
            </wp:positionH>
            <wp:positionV relativeFrom="paragraph">
              <wp:posOffset>319</wp:posOffset>
            </wp:positionV>
            <wp:extent cx="1579686" cy="1276350"/>
            <wp:effectExtent l="0" t="0" r="1905" b="0"/>
            <wp:wrapTight wrapText="bothSides">
              <wp:wrapPolygon edited="0">
                <wp:start x="0" y="0"/>
                <wp:lineTo x="0" y="21278"/>
                <wp:lineTo x="21366" y="21278"/>
                <wp:lineTo x="213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30215Concussion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484" cy="1283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89E" w:rsidRPr="006E189E">
        <w:rPr>
          <w:rFonts w:cs="NEBLV S+ Whitney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B8E33F" wp14:editId="29F2B5F7">
                <wp:simplePos x="0" y="0"/>
                <wp:positionH relativeFrom="column">
                  <wp:posOffset>1270</wp:posOffset>
                </wp:positionH>
                <wp:positionV relativeFrom="paragraph">
                  <wp:posOffset>-474980</wp:posOffset>
                </wp:positionV>
                <wp:extent cx="2084705" cy="1194435"/>
                <wp:effectExtent l="0" t="0" r="1079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3A9" w:rsidRDefault="00FE63A9" w:rsidP="00FE63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00000"/>
                                <w:sz w:val="24"/>
                              </w:rPr>
                            </w:pPr>
                          </w:p>
                          <w:p w:rsidR="006E189E" w:rsidRPr="00FE63A9" w:rsidRDefault="006E189E" w:rsidP="00FE63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00000"/>
                                <w:sz w:val="24"/>
                              </w:rPr>
                            </w:pPr>
                            <w:r w:rsidRPr="00FE63A9">
                              <w:rPr>
                                <w:rFonts w:ascii="Times New Roman" w:hAnsi="Times New Roman" w:cs="Times New Roman"/>
                                <w:i/>
                                <w:color w:val="C00000"/>
                                <w:sz w:val="24"/>
                              </w:rPr>
                              <w:t>Customize this sheet with your Logo, and any school district or specific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8E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-37.4pt;width:164.15pt;height:94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">
                <v:textbox>
                  <w:txbxContent>
                    <w:p w:rsidR="00FE63A9" w:rsidRDefault="00FE63A9" w:rsidP="00FE63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00000"/>
                          <w:sz w:val="24"/>
                        </w:rPr>
                      </w:pPr>
                    </w:p>
                    <w:p w:rsidR="006E189E" w:rsidRPr="00FE63A9" w:rsidRDefault="006E189E" w:rsidP="00FE63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00000"/>
                          <w:sz w:val="24"/>
                        </w:rPr>
                      </w:pPr>
                      <w:r w:rsidRPr="00FE63A9">
                        <w:rPr>
                          <w:rFonts w:ascii="Times New Roman" w:hAnsi="Times New Roman" w:cs="Times New Roman"/>
                          <w:i/>
                          <w:color w:val="C00000"/>
                          <w:sz w:val="24"/>
                        </w:rPr>
                        <w:t>Customize this sheet with your Logo, and any school district or specific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189E" w:rsidRDefault="006E189E" w:rsidP="003C3EA6">
      <w:pPr>
        <w:jc w:val="center"/>
        <w:rPr>
          <w:b/>
        </w:rPr>
      </w:pPr>
    </w:p>
    <w:p w:rsidR="006E189E" w:rsidRDefault="006E189E" w:rsidP="003C3EA6">
      <w:pPr>
        <w:jc w:val="center"/>
        <w:rPr>
          <w:b/>
        </w:rPr>
      </w:pPr>
    </w:p>
    <w:p w:rsidR="006E189E" w:rsidRDefault="006E189E" w:rsidP="003C3EA6">
      <w:pPr>
        <w:jc w:val="center"/>
        <w:rPr>
          <w:b/>
        </w:rPr>
      </w:pPr>
    </w:p>
    <w:p w:rsidR="00F7145F" w:rsidRDefault="00F7145F" w:rsidP="003C3EA6">
      <w:pPr>
        <w:jc w:val="center"/>
        <w:rPr>
          <w:b/>
        </w:rPr>
      </w:pPr>
    </w:p>
    <w:p w:rsidR="00F7145F" w:rsidRDefault="00F7145F" w:rsidP="003C3EA6">
      <w:pPr>
        <w:jc w:val="center"/>
        <w:rPr>
          <w:b/>
        </w:rPr>
      </w:pPr>
    </w:p>
    <w:p w:rsidR="006E189E" w:rsidRDefault="006E189E" w:rsidP="003C3EA6">
      <w:pPr>
        <w:jc w:val="center"/>
        <w:rPr>
          <w:b/>
        </w:rPr>
      </w:pPr>
    </w:p>
    <w:p w:rsidR="00A82FE4" w:rsidRDefault="00A82FE4" w:rsidP="003C3EA6">
      <w:pPr>
        <w:jc w:val="center"/>
        <w:rPr>
          <w:b/>
        </w:rPr>
      </w:pPr>
      <w:bookmarkStart w:id="0" w:name="_GoBack"/>
      <w:bookmarkEnd w:id="0"/>
    </w:p>
    <w:p w:rsidR="00AE6DEA" w:rsidRPr="006E189E" w:rsidRDefault="00AE6DEA" w:rsidP="003C3EA6">
      <w:pPr>
        <w:jc w:val="center"/>
        <w:rPr>
          <w:b/>
          <w:sz w:val="28"/>
        </w:rPr>
      </w:pPr>
      <w:r w:rsidRPr="006E189E">
        <w:rPr>
          <w:b/>
          <w:sz w:val="28"/>
        </w:rPr>
        <w:t>CONCUSSION FACT SHEET</w:t>
      </w:r>
      <w:r w:rsidR="00AE0203" w:rsidRPr="006E189E">
        <w:rPr>
          <w:b/>
          <w:sz w:val="28"/>
        </w:rPr>
        <w:t xml:space="preserve"> ACKNOWLEDGEMENT</w:t>
      </w:r>
    </w:p>
    <w:p w:rsidR="006E189E" w:rsidRDefault="006E189E" w:rsidP="00AE6DEA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:rsidR="006E189E" w:rsidRDefault="006E189E" w:rsidP="00AE6DEA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:rsidR="00AE6DEA" w:rsidRPr="00270C91" w:rsidRDefault="00AE6DEA" w:rsidP="00AE6DEA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270C91">
        <w:rPr>
          <w:rFonts w:asciiTheme="minorHAnsi" w:hAnsiTheme="minorHAnsi" w:cstheme="minorBidi"/>
          <w:b/>
          <w:color w:val="auto"/>
          <w:sz w:val="22"/>
          <w:szCs w:val="22"/>
        </w:rPr>
        <w:t>What is a concussion?</w:t>
      </w:r>
    </w:p>
    <w:p w:rsidR="00AE6DEA" w:rsidRPr="00AE6DEA" w:rsidRDefault="00AE6DEA" w:rsidP="00AE0203">
      <w:pPr>
        <w:pStyle w:val="Default"/>
      </w:pPr>
      <w:r w:rsidRPr="00AE6DEA">
        <w:rPr>
          <w:rFonts w:asciiTheme="minorHAnsi" w:hAnsiTheme="minorHAnsi" w:cstheme="minorBidi"/>
          <w:color w:val="auto"/>
          <w:sz w:val="22"/>
          <w:szCs w:val="22"/>
        </w:rPr>
        <w:t>A concussion is a type of brain injury that changes the way the brain normally works.</w:t>
      </w:r>
      <w:r w:rsidR="00AE02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E6DEA">
        <w:rPr>
          <w:rFonts w:asciiTheme="minorHAnsi" w:hAnsiTheme="minorHAnsi" w:cstheme="minorBidi"/>
          <w:color w:val="auto"/>
          <w:sz w:val="22"/>
          <w:szCs w:val="22"/>
        </w:rPr>
        <w:t xml:space="preserve"> A concussion is caused by a bump, blow, or jolt to the head.</w:t>
      </w:r>
      <w:r w:rsidR="00AE02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E6DEA">
        <w:rPr>
          <w:rFonts w:asciiTheme="minorHAnsi" w:hAnsiTheme="minorHAnsi" w:cstheme="minorBidi"/>
          <w:color w:val="auto"/>
          <w:sz w:val="22"/>
          <w:szCs w:val="22"/>
        </w:rPr>
        <w:t xml:space="preserve"> Concussions can also occur from a blow to the body that causes the head and brain to move rapidly back and forth. Even what seems to be a mild bump to the head can be serious. </w:t>
      </w:r>
      <w:r w:rsidR="00AE020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E6DEA">
        <w:t>Concussions can have a more serious effect on a young, developing brain and need to be addressed correctly.</w:t>
      </w:r>
    </w:p>
    <w:p w:rsidR="00AE6DEA" w:rsidRPr="003C3EA6" w:rsidRDefault="00AE6DEA" w:rsidP="00AE6DEA">
      <w:pPr>
        <w:rPr>
          <w:sz w:val="16"/>
          <w:szCs w:val="16"/>
        </w:rPr>
      </w:pPr>
    </w:p>
    <w:p w:rsidR="00AE6DEA" w:rsidRPr="00AE6DEA" w:rsidRDefault="00AE6DEA" w:rsidP="00AE6DEA">
      <w:pPr>
        <w:autoSpaceDE w:val="0"/>
        <w:autoSpaceDN w:val="0"/>
        <w:adjustRightInd w:val="0"/>
        <w:spacing w:line="240" w:lineRule="auto"/>
        <w:rPr>
          <w:b/>
        </w:rPr>
      </w:pPr>
      <w:r w:rsidRPr="00AE6DEA">
        <w:rPr>
          <w:b/>
        </w:rPr>
        <w:t>What are the signs and symptoms of a concussion?</w:t>
      </w:r>
    </w:p>
    <w:p w:rsidR="00AE6DEA" w:rsidRPr="00AE6DEA" w:rsidRDefault="00AE6DEA" w:rsidP="00AE6DEA">
      <w:pPr>
        <w:autoSpaceDE w:val="0"/>
        <w:autoSpaceDN w:val="0"/>
        <w:adjustRightInd w:val="0"/>
        <w:spacing w:line="240" w:lineRule="auto"/>
        <w:rPr>
          <w:rFonts w:cs="NEBLV S+ Whitney"/>
        </w:rPr>
      </w:pPr>
      <w:r w:rsidRPr="00AE6DEA">
        <w:rPr>
          <w:rFonts w:cs="NEBLV S+ Whitney"/>
        </w:rPr>
        <w:t xml:space="preserve">You can’t see a concussion. </w:t>
      </w:r>
      <w:r w:rsidR="00AE0203">
        <w:rPr>
          <w:rFonts w:cs="NEBLV S+ Whitney"/>
        </w:rPr>
        <w:t xml:space="preserve"> </w:t>
      </w:r>
      <w:r w:rsidRPr="00AE6DEA">
        <w:rPr>
          <w:rFonts w:cs="NEBLV S+ Whitney"/>
        </w:rPr>
        <w:t>Signs and symptoms of concussion can show up right after an injury or may not appear or be noticed until hours or days after the injury.</w:t>
      </w:r>
      <w:r w:rsidR="00AE0203">
        <w:rPr>
          <w:rFonts w:cs="NEBLV S+ Whitney"/>
        </w:rPr>
        <w:t xml:space="preserve"> </w:t>
      </w:r>
      <w:r w:rsidRPr="00AE6DEA">
        <w:rPr>
          <w:rFonts w:cs="NEBLV S+ Whitney"/>
        </w:rPr>
        <w:t xml:space="preserve"> It is important to watch for changes </w:t>
      </w:r>
      <w:r w:rsidR="00AE0203">
        <w:rPr>
          <w:rFonts w:cs="NEBLV S+ Whitney"/>
        </w:rPr>
        <w:t xml:space="preserve">in activity, behaviors, </w:t>
      </w:r>
      <w:r w:rsidRPr="00AE6DEA">
        <w:rPr>
          <w:rFonts w:cs="NEBLV S+ Whitney"/>
        </w:rPr>
        <w:t>if symptoms are getting worse, or if s/he just “doesn’t feel right.”</w:t>
      </w:r>
      <w:r w:rsidR="00AE0203">
        <w:rPr>
          <w:rFonts w:cs="NEBLV S+ Whitney"/>
        </w:rPr>
        <w:t xml:space="preserve"> </w:t>
      </w:r>
      <w:r w:rsidRPr="00AE6DEA">
        <w:rPr>
          <w:rFonts w:cs="NEBLV S+ Whitney"/>
        </w:rPr>
        <w:t xml:space="preserve"> Most concussions occur without loss of consciousness.</w:t>
      </w:r>
    </w:p>
    <w:p w:rsidR="00AE0203" w:rsidRDefault="00AE0203" w:rsidP="00AE6DEA">
      <w:pPr>
        <w:rPr>
          <w:rFonts w:cs="NEBLV S+ Whitney"/>
        </w:rPr>
      </w:pPr>
    </w:p>
    <w:p w:rsidR="00AE6DEA" w:rsidRDefault="00EE5832" w:rsidP="00AE6DEA">
      <w:pPr>
        <w:rPr>
          <w:rFonts w:cs="NEBLV S+ Whitne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494B51" wp14:editId="39DB4E8C">
            <wp:simplePos x="0" y="0"/>
            <wp:positionH relativeFrom="column">
              <wp:posOffset>4573270</wp:posOffset>
            </wp:positionH>
            <wp:positionV relativeFrom="paragraph">
              <wp:posOffset>548245</wp:posOffset>
            </wp:positionV>
            <wp:extent cx="2171700" cy="2035810"/>
            <wp:effectExtent l="0" t="0" r="0" b="2540"/>
            <wp:wrapTight wrapText="bothSides">
              <wp:wrapPolygon edited="0">
                <wp:start x="0" y="0"/>
                <wp:lineTo x="0" y="21425"/>
                <wp:lineTo x="21411" y="21425"/>
                <wp:lineTo x="2141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cussion_graphic[1]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50"/>
                    <a:stretch/>
                  </pic:blipFill>
                  <pic:spPr bwMode="auto">
                    <a:xfrm>
                      <a:off x="0" y="0"/>
                      <a:ext cx="2171700" cy="203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203">
        <w:rPr>
          <w:rFonts w:cs="NEBLV S+ Whitney"/>
        </w:rPr>
        <w:t xml:space="preserve">Please review the attached__________________ </w:t>
      </w:r>
      <w:r w:rsidR="00AE0203" w:rsidRPr="00AE0203">
        <w:rPr>
          <w:rFonts w:ascii="Times New Roman" w:hAnsi="Times New Roman" w:cs="Times New Roman"/>
          <w:i/>
          <w:color w:val="C00000"/>
        </w:rPr>
        <w:t>(Exact name of the Concussion Fact Sheet Provided to Student)</w:t>
      </w:r>
      <w:r w:rsidR="004124C9">
        <w:rPr>
          <w:rFonts w:cs="NEBLV S+ Whitney"/>
        </w:rPr>
        <w:t>. For more information about concussions including the signs and symptoms.  If you notice the symptoms</w:t>
      </w:r>
      <w:r w:rsidR="00AE6DEA" w:rsidRPr="00AE6DEA">
        <w:rPr>
          <w:rFonts w:cs="NEBLV S+ Whitney"/>
        </w:rPr>
        <w:t xml:space="preserve">, seek medical attention right away. </w:t>
      </w:r>
      <w:r w:rsidR="00AE0203">
        <w:rPr>
          <w:rFonts w:cs="NEBLV S+ Whitney"/>
        </w:rPr>
        <w:t xml:space="preserve"> </w:t>
      </w:r>
      <w:r w:rsidR="00AE6DEA" w:rsidRPr="00AE6DEA">
        <w:rPr>
          <w:rFonts w:cs="NEBLV S+ Whitney"/>
        </w:rPr>
        <w:t>Children and teens are among those at greatest risk for concussion.</w:t>
      </w:r>
    </w:p>
    <w:p w:rsidR="00AE0203" w:rsidRPr="00AE6DEA" w:rsidRDefault="00AE0203" w:rsidP="00AE0203">
      <w:pPr>
        <w:rPr>
          <w:rFonts w:cs="NEBLV S+ Whitney"/>
        </w:rPr>
      </w:pPr>
    </w:p>
    <w:p w:rsidR="00F0017A" w:rsidRPr="00270C91" w:rsidRDefault="00F0017A" w:rsidP="00F0017A">
      <w:pPr>
        <w:autoSpaceDE w:val="0"/>
        <w:autoSpaceDN w:val="0"/>
        <w:adjustRightInd w:val="0"/>
        <w:spacing w:line="240" w:lineRule="auto"/>
        <w:rPr>
          <w:rFonts w:cs="SGUDQ L+ Whitney"/>
        </w:rPr>
      </w:pPr>
      <w:r w:rsidRPr="00270C91">
        <w:rPr>
          <w:rFonts w:cs="SGUDQ L+ Whitney"/>
          <w:bCs/>
        </w:rPr>
        <w:t>Children and teens with a concussion</w:t>
      </w:r>
      <w:r>
        <w:rPr>
          <w:rFonts w:cs="SGUDQ L+ Whitney"/>
          <w:bCs/>
        </w:rPr>
        <w:t xml:space="preserve"> </w:t>
      </w:r>
      <w:r w:rsidRPr="00270C91">
        <w:rPr>
          <w:rFonts w:cs="SGUDQ L+ Whitney"/>
          <w:bCs/>
        </w:rPr>
        <w:t>should NEVER return to sports or</w:t>
      </w:r>
      <w:r>
        <w:rPr>
          <w:rFonts w:cs="SGUDQ L+ Whitney"/>
          <w:bCs/>
        </w:rPr>
        <w:t xml:space="preserve"> </w:t>
      </w:r>
      <w:r w:rsidRPr="00270C91">
        <w:rPr>
          <w:rFonts w:cs="SGUDQ L+ Whitney"/>
          <w:bCs/>
        </w:rPr>
        <w:t>recreation activities on the same day the</w:t>
      </w:r>
      <w:r>
        <w:rPr>
          <w:rFonts w:cs="SGUDQ L+ Whitney"/>
          <w:bCs/>
        </w:rPr>
        <w:t xml:space="preserve"> </w:t>
      </w:r>
      <w:r w:rsidRPr="00270C91">
        <w:rPr>
          <w:rFonts w:cs="SGUDQ L+ Whitney"/>
          <w:bCs/>
        </w:rPr>
        <w:t>injury occurred.</w:t>
      </w:r>
      <w:r w:rsidR="00AE0203">
        <w:rPr>
          <w:rFonts w:cs="SGUDQ L+ Whitney"/>
          <w:bCs/>
        </w:rPr>
        <w:t xml:space="preserve"> </w:t>
      </w:r>
      <w:r w:rsidRPr="00270C91">
        <w:rPr>
          <w:rFonts w:cs="SGUDQ L+ Whitney"/>
          <w:bCs/>
        </w:rPr>
        <w:t xml:space="preserve"> They should delay</w:t>
      </w:r>
      <w:r>
        <w:rPr>
          <w:rFonts w:cs="SGUDQ L+ Whitney"/>
          <w:bCs/>
        </w:rPr>
        <w:t xml:space="preserve"> </w:t>
      </w:r>
      <w:r w:rsidRPr="00270C91">
        <w:rPr>
          <w:rFonts w:cs="SGUDQ L+ Whitney"/>
          <w:bCs/>
        </w:rPr>
        <w:t>returning to their activities until a healthcare professional experienced in evaluating</w:t>
      </w:r>
      <w:r>
        <w:rPr>
          <w:rFonts w:cs="SGUDQ L+ Whitney"/>
          <w:bCs/>
        </w:rPr>
        <w:t xml:space="preserve"> </w:t>
      </w:r>
      <w:r w:rsidRPr="00270C91">
        <w:rPr>
          <w:rFonts w:cs="SGUDQ L+ Whitney"/>
          <w:bCs/>
        </w:rPr>
        <w:t>for concussion says they are symptom-free</w:t>
      </w:r>
      <w:r>
        <w:rPr>
          <w:rFonts w:cs="SGUDQ L+ Whitney"/>
          <w:bCs/>
        </w:rPr>
        <w:t xml:space="preserve"> </w:t>
      </w:r>
      <w:r w:rsidRPr="00270C91">
        <w:rPr>
          <w:rFonts w:cs="SGUDQ L+ Whitney"/>
          <w:bCs/>
        </w:rPr>
        <w:t>and it’s OK to return to play.</w:t>
      </w:r>
      <w:r w:rsidR="00AE0203">
        <w:rPr>
          <w:rFonts w:cs="SGUDQ L+ Whitney"/>
          <w:bCs/>
        </w:rPr>
        <w:t xml:space="preserve"> </w:t>
      </w:r>
      <w:r w:rsidRPr="00270C91">
        <w:rPr>
          <w:rFonts w:cs="SGUDQ L+ Whitney"/>
          <w:bCs/>
        </w:rPr>
        <w:t xml:space="preserve"> This means,</w:t>
      </w:r>
      <w:r>
        <w:rPr>
          <w:rFonts w:cs="SGUDQ L+ Whitney"/>
          <w:bCs/>
        </w:rPr>
        <w:t xml:space="preserve"> </w:t>
      </w:r>
      <w:r w:rsidRPr="00270C91">
        <w:rPr>
          <w:rFonts w:cs="SGUDQ L+ Whitney"/>
          <w:bCs/>
        </w:rPr>
        <w:t>unt</w:t>
      </w:r>
      <w:r>
        <w:rPr>
          <w:rFonts w:cs="SGUDQ L+ Whitney"/>
          <w:bCs/>
        </w:rPr>
        <w:t>il permitted, not returning to p</w:t>
      </w:r>
      <w:r w:rsidRPr="00270C91">
        <w:rPr>
          <w:rFonts w:cs="SGUDQ L+ Whitney"/>
          <w:bCs/>
        </w:rPr>
        <w:t>hysica</w:t>
      </w:r>
      <w:r>
        <w:rPr>
          <w:rFonts w:cs="SGUDQ L+ Whitney"/>
          <w:bCs/>
        </w:rPr>
        <w:t>l e</w:t>
      </w:r>
      <w:r w:rsidRPr="00270C91">
        <w:rPr>
          <w:rFonts w:cs="SGUDQ L+ Whitney"/>
          <w:bCs/>
        </w:rPr>
        <w:t>ducation (PE) class,</w:t>
      </w:r>
      <w:r>
        <w:rPr>
          <w:rFonts w:cs="SGUDQ L+ Whitney"/>
        </w:rPr>
        <w:t xml:space="preserve"> </w:t>
      </w:r>
      <w:r>
        <w:rPr>
          <w:rFonts w:cs="SGUDQ L+ Whitney"/>
          <w:bCs/>
        </w:rPr>
        <w:t>s</w:t>
      </w:r>
      <w:r w:rsidRPr="00270C91">
        <w:rPr>
          <w:rFonts w:cs="SGUDQ L+ Whitney"/>
          <w:bCs/>
        </w:rPr>
        <w:t>ports practices or games, or</w:t>
      </w:r>
      <w:r>
        <w:rPr>
          <w:rFonts w:cs="SGUDQ L+ Whitney"/>
        </w:rPr>
        <w:t xml:space="preserve"> </w:t>
      </w:r>
      <w:r>
        <w:rPr>
          <w:rFonts w:cs="SGUDQ L+ Whitney"/>
          <w:bCs/>
        </w:rPr>
        <w:t>p</w:t>
      </w:r>
      <w:r w:rsidRPr="00270C91">
        <w:rPr>
          <w:rFonts w:cs="SGUDQ L+ Whitney"/>
          <w:bCs/>
        </w:rPr>
        <w:t>hysical activity at recess.</w:t>
      </w:r>
    </w:p>
    <w:p w:rsidR="003C3EA6" w:rsidRDefault="003C3EA6" w:rsidP="003C3EA6">
      <w:pPr>
        <w:autoSpaceDE w:val="0"/>
        <w:autoSpaceDN w:val="0"/>
        <w:adjustRightInd w:val="0"/>
        <w:spacing w:line="240" w:lineRule="auto"/>
      </w:pPr>
    </w:p>
    <w:p w:rsidR="00FA131A" w:rsidRDefault="006E189E" w:rsidP="003C3EA6">
      <w:pPr>
        <w:autoSpaceDE w:val="0"/>
        <w:autoSpaceDN w:val="0"/>
        <w:adjustRightInd w:val="0"/>
        <w:spacing w:line="240" w:lineRule="auto"/>
      </w:pPr>
      <w:r>
        <w:t>I understand that a</w:t>
      </w:r>
      <w:r w:rsidR="004124C9">
        <w:t>ll concussions and concussion symptoms must be reported to the coach, teacher or athletic trainer right away.</w:t>
      </w:r>
      <w:r w:rsidR="00FA131A">
        <w:t xml:space="preserve"> </w:t>
      </w:r>
      <w:r w:rsidR="004124C9">
        <w:t xml:space="preserve"> </w:t>
      </w:r>
      <w:r w:rsidR="00FA131A">
        <w:t xml:space="preserve">I have read and understand the </w:t>
      </w:r>
      <w:r w:rsidR="004D2A02">
        <w:t>above</w:t>
      </w:r>
      <w:r w:rsidR="004124C9">
        <w:t xml:space="preserve"> and have reviewed the concussion information sheet</w:t>
      </w:r>
      <w:r w:rsidR="00FE63A9">
        <w:t xml:space="preserve"> provided to me.</w:t>
      </w:r>
    </w:p>
    <w:p w:rsidR="00FE63A9" w:rsidRDefault="00FE63A9" w:rsidP="003C3EA6">
      <w:pPr>
        <w:autoSpaceDE w:val="0"/>
        <w:autoSpaceDN w:val="0"/>
        <w:adjustRightInd w:val="0"/>
        <w:spacing w:line="240" w:lineRule="auto"/>
      </w:pPr>
    </w:p>
    <w:p w:rsidR="00FE63A9" w:rsidRDefault="00FE63A9" w:rsidP="003C3EA6">
      <w:pPr>
        <w:autoSpaceDE w:val="0"/>
        <w:autoSpaceDN w:val="0"/>
        <w:adjustRightInd w:val="0"/>
        <w:spacing w:line="240" w:lineRule="auto"/>
      </w:pPr>
    </w:p>
    <w:p w:rsidR="004D2A02" w:rsidRDefault="004D2A02" w:rsidP="003C3EA6">
      <w:pPr>
        <w:autoSpaceDE w:val="0"/>
        <w:autoSpaceDN w:val="0"/>
        <w:adjustRightInd w:val="0"/>
        <w:spacing w:line="240" w:lineRule="auto"/>
      </w:pPr>
    </w:p>
    <w:p w:rsidR="004D2A02" w:rsidRDefault="004D2A02" w:rsidP="003C3EA6">
      <w:pPr>
        <w:autoSpaceDE w:val="0"/>
        <w:autoSpaceDN w:val="0"/>
        <w:adjustRightInd w:val="0"/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8B7569">
        <w:rPr>
          <w:u w:val="single"/>
        </w:rPr>
        <w:tab/>
      </w:r>
      <w:r w:rsidR="00FE63A9">
        <w:rPr>
          <w:u w:val="single"/>
        </w:rPr>
        <w:tab/>
      </w:r>
      <w:r w:rsidR="00FE63A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2A02" w:rsidRDefault="004D2A02" w:rsidP="003C3EA6">
      <w:pPr>
        <w:autoSpaceDE w:val="0"/>
        <w:autoSpaceDN w:val="0"/>
        <w:adjustRightInd w:val="0"/>
        <w:spacing w:line="240" w:lineRule="auto"/>
      </w:pPr>
      <w:r>
        <w:t>Signature Parent/Guardian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4D2A02" w:rsidRDefault="004D2A02" w:rsidP="003C3EA6">
      <w:pPr>
        <w:autoSpaceDE w:val="0"/>
        <w:autoSpaceDN w:val="0"/>
        <w:adjustRightInd w:val="0"/>
        <w:spacing w:line="240" w:lineRule="auto"/>
      </w:pPr>
    </w:p>
    <w:p w:rsidR="004D2A02" w:rsidRDefault="004D2A02" w:rsidP="003C3EA6">
      <w:pPr>
        <w:autoSpaceDE w:val="0"/>
        <w:autoSpaceDN w:val="0"/>
        <w:adjustRightInd w:val="0"/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E63A9">
        <w:tab/>
      </w:r>
      <w:r w:rsidR="00FE63A9">
        <w:rPr>
          <w:u w:val="single"/>
        </w:rPr>
        <w:tab/>
      </w:r>
      <w:r w:rsidR="00FE63A9">
        <w:rPr>
          <w:u w:val="single"/>
        </w:rPr>
        <w:tab/>
      </w:r>
      <w:r w:rsidR="008B7569">
        <w:rPr>
          <w:u w:val="single"/>
        </w:rPr>
        <w:tab/>
      </w:r>
      <w:r w:rsidR="00FE63A9">
        <w:rPr>
          <w:u w:val="single"/>
        </w:rPr>
        <w:tab/>
      </w:r>
      <w:r w:rsidR="00FE63A9">
        <w:rPr>
          <w:u w:val="single"/>
        </w:rPr>
        <w:tab/>
      </w:r>
      <w:r w:rsidR="00FE63A9">
        <w:rPr>
          <w:u w:val="single"/>
        </w:rPr>
        <w:tab/>
      </w:r>
      <w:r w:rsidR="00FE63A9">
        <w:rPr>
          <w:u w:val="single"/>
        </w:rPr>
        <w:tab/>
      </w:r>
    </w:p>
    <w:p w:rsidR="004D2A02" w:rsidRDefault="004D2A02" w:rsidP="003C3EA6">
      <w:pPr>
        <w:autoSpaceDE w:val="0"/>
        <w:autoSpaceDN w:val="0"/>
        <w:adjustRightInd w:val="0"/>
        <w:spacing w:line="240" w:lineRule="auto"/>
      </w:pPr>
      <w:r>
        <w:t>Student Name</w:t>
      </w:r>
      <w:r w:rsidR="00FE63A9">
        <w:tab/>
      </w:r>
      <w:r w:rsidR="00FE63A9">
        <w:tab/>
      </w:r>
      <w:r w:rsidR="00FE63A9">
        <w:tab/>
      </w:r>
      <w:r w:rsidR="00FE63A9">
        <w:tab/>
      </w:r>
      <w:r w:rsidR="00FE63A9">
        <w:tab/>
      </w:r>
      <w:r w:rsidR="00FE63A9">
        <w:tab/>
      </w:r>
      <w:r w:rsidR="00FE63A9">
        <w:tab/>
        <w:t>Student Signature</w:t>
      </w:r>
    </w:p>
    <w:p w:rsidR="00FE63A9" w:rsidRDefault="00FE63A9" w:rsidP="003C3EA6">
      <w:pPr>
        <w:autoSpaceDE w:val="0"/>
        <w:autoSpaceDN w:val="0"/>
        <w:adjustRightInd w:val="0"/>
        <w:spacing w:line="240" w:lineRule="auto"/>
      </w:pPr>
    </w:p>
    <w:p w:rsidR="00FE63A9" w:rsidRDefault="00FE63A9" w:rsidP="003C3EA6">
      <w:pPr>
        <w:autoSpaceDE w:val="0"/>
        <w:autoSpaceDN w:val="0"/>
        <w:adjustRightInd w:val="0"/>
        <w:spacing w:line="240" w:lineRule="auto"/>
      </w:pPr>
    </w:p>
    <w:p w:rsidR="00AE6DEA" w:rsidRPr="00AE6DEA" w:rsidRDefault="00AE6DEA" w:rsidP="00F7145F">
      <w:pPr>
        <w:autoSpaceDE w:val="0"/>
        <w:autoSpaceDN w:val="0"/>
        <w:adjustRightInd w:val="0"/>
        <w:spacing w:line="240" w:lineRule="auto"/>
      </w:pPr>
    </w:p>
    <w:sectPr w:rsidR="00AE6DEA" w:rsidRPr="00AE6DEA" w:rsidSect="00F714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BLV S+ Whitney">
    <w:altName w:val="Whitne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GUDQ L+ Whitney">
    <w:altName w:val="Whitne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EA"/>
    <w:rsid w:val="00270C91"/>
    <w:rsid w:val="003C3EA6"/>
    <w:rsid w:val="004124C9"/>
    <w:rsid w:val="004D2A02"/>
    <w:rsid w:val="006E189E"/>
    <w:rsid w:val="0080189B"/>
    <w:rsid w:val="008B7569"/>
    <w:rsid w:val="00A82FE4"/>
    <w:rsid w:val="00AE0203"/>
    <w:rsid w:val="00AE6DEA"/>
    <w:rsid w:val="00D53695"/>
    <w:rsid w:val="00EE5832"/>
    <w:rsid w:val="00F0017A"/>
    <w:rsid w:val="00F7145F"/>
    <w:rsid w:val="00FA131A"/>
    <w:rsid w:val="00F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BC7D56-F6EB-40E8-9652-15AD5FFC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DEA"/>
    <w:pPr>
      <w:autoSpaceDE w:val="0"/>
      <w:autoSpaceDN w:val="0"/>
      <w:adjustRightInd w:val="0"/>
      <w:spacing w:line="240" w:lineRule="auto"/>
    </w:pPr>
    <w:rPr>
      <w:rFonts w:ascii="NEBLV S+ Whitney" w:hAnsi="NEBLV S+ Whitney" w:cs="NEBLV S+ Whitne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Nancy Anderson</cp:lastModifiedBy>
  <cp:revision>6</cp:revision>
  <dcterms:created xsi:type="dcterms:W3CDTF">2016-07-28T15:52:00Z</dcterms:created>
  <dcterms:modified xsi:type="dcterms:W3CDTF">2016-07-28T17:05:00Z</dcterms:modified>
</cp:coreProperties>
</file>